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9F" w:rsidRDefault="00CD199F" w:rsidP="000B5484">
      <w:pPr>
        <w:spacing w:after="0" w:line="240" w:lineRule="auto"/>
        <w:jc w:val="both"/>
        <w:rPr>
          <w:rFonts w:ascii="Arial" w:eastAsia="Verdana" w:hAnsi="Arial" w:cs="Arial"/>
          <w:iCs/>
          <w:szCs w:val="22"/>
          <w:lang w:val="mn-MN" w:bidi="ar-SA"/>
        </w:rPr>
      </w:pPr>
    </w:p>
    <w:p w:rsidR="00203E7E" w:rsidRPr="006B0D8B" w:rsidRDefault="00203E7E" w:rsidP="000B5484">
      <w:pPr>
        <w:spacing w:after="0" w:line="240" w:lineRule="auto"/>
        <w:jc w:val="both"/>
        <w:rPr>
          <w:rFonts w:ascii="Arial" w:eastAsia="Verdana" w:hAnsi="Arial" w:cs="Arial"/>
          <w:iCs/>
          <w:szCs w:val="22"/>
          <w:lang w:val="mn-MN" w:bidi="ar-SA"/>
        </w:rPr>
      </w:pPr>
      <w:bookmarkStart w:id="0" w:name="_GoBack"/>
      <w:bookmarkEnd w:id="0"/>
    </w:p>
    <w:p w:rsidR="00401FF2" w:rsidRPr="006B0D8B" w:rsidRDefault="00401FF2" w:rsidP="006B0D8B">
      <w:pPr>
        <w:spacing w:after="0" w:line="240" w:lineRule="auto"/>
        <w:jc w:val="right"/>
        <w:rPr>
          <w:rFonts w:ascii="Arial" w:hAnsi="Arial" w:cs="Arial"/>
          <w:szCs w:val="22"/>
          <w:lang w:val="mn-MN"/>
        </w:rPr>
      </w:pPr>
      <w:r w:rsidRPr="006B0D8B">
        <w:rPr>
          <w:rFonts w:ascii="Arial" w:hAnsi="Arial" w:cs="Arial"/>
          <w:szCs w:val="22"/>
          <w:lang w:val="mn-MN"/>
        </w:rPr>
        <w:t xml:space="preserve">Засгийн газрын Хэрэг эрхлэх газрын </w:t>
      </w:r>
    </w:p>
    <w:p w:rsidR="00A075BF" w:rsidRPr="006B0D8B" w:rsidRDefault="00401FF2" w:rsidP="006B0D8B">
      <w:pPr>
        <w:spacing w:after="0" w:line="240" w:lineRule="auto"/>
        <w:jc w:val="right"/>
        <w:rPr>
          <w:rFonts w:ascii="Arial" w:hAnsi="Arial" w:cs="Arial"/>
          <w:szCs w:val="22"/>
          <w:lang w:val="mn-MN"/>
        </w:rPr>
      </w:pPr>
      <w:r w:rsidRPr="006B0D8B">
        <w:rPr>
          <w:rFonts w:ascii="Arial" w:hAnsi="Arial" w:cs="Arial"/>
          <w:szCs w:val="22"/>
          <w:lang w:val="mn-MN"/>
        </w:rPr>
        <w:t>даргын 2020 оны 100 тоот тушаалын</w:t>
      </w:r>
    </w:p>
    <w:p w:rsidR="00401FF2" w:rsidRPr="006B0D8B" w:rsidRDefault="00A075BF" w:rsidP="006B0D8B">
      <w:pPr>
        <w:spacing w:after="0" w:line="240" w:lineRule="auto"/>
        <w:jc w:val="center"/>
        <w:rPr>
          <w:rFonts w:ascii="Arial" w:hAnsi="Arial" w:cs="Arial"/>
          <w:szCs w:val="22"/>
          <w:lang w:val="mn-MN"/>
        </w:rPr>
      </w:pPr>
      <w:r w:rsidRPr="006B0D8B">
        <w:rPr>
          <w:rFonts w:ascii="Arial" w:hAnsi="Arial" w:cs="Arial"/>
          <w:szCs w:val="22"/>
          <w:lang w:val="mn-MN"/>
        </w:rPr>
        <w:t xml:space="preserve">                                                                                                                                                                                                          7 дугаар хавсралт</w:t>
      </w:r>
    </w:p>
    <w:p w:rsidR="00A075BF" w:rsidRPr="00A075BF" w:rsidRDefault="00A075BF" w:rsidP="00A075BF">
      <w:pPr>
        <w:spacing w:before="100" w:beforeAutospacing="1" w:after="100" w:afterAutospacing="1" w:line="240" w:lineRule="auto"/>
        <w:jc w:val="center"/>
        <w:rPr>
          <w:rFonts w:ascii="Arial" w:eastAsia="Times New Roman" w:hAnsi="Arial" w:cs="Arial"/>
          <w:szCs w:val="22"/>
          <w:lang w:val="mn-MN" w:bidi="ar-SA"/>
        </w:rPr>
      </w:pPr>
      <w:r w:rsidRPr="00A075BF">
        <w:rPr>
          <w:rFonts w:ascii="Arial" w:eastAsia="Times New Roman" w:hAnsi="Arial" w:cs="Arial"/>
          <w:noProof/>
          <w:szCs w:val="22"/>
          <w:lang w:bidi="ar-SA"/>
        </w:rPr>
        <w:drawing>
          <wp:inline distT="0" distB="0" distL="0" distR="0" wp14:anchorId="54C7E458" wp14:editId="138FE3BB">
            <wp:extent cx="1758315" cy="1900315"/>
            <wp:effectExtent l="0" t="0" r="0" b="5080"/>
            <wp:docPr id="1541714156" name="Picture 1541714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8248" cy="1911050"/>
                    </a:xfrm>
                    <a:prstGeom prst="rect">
                      <a:avLst/>
                    </a:prstGeom>
                    <a:noFill/>
                    <a:ln>
                      <a:noFill/>
                    </a:ln>
                  </pic:spPr>
                </pic:pic>
              </a:graphicData>
            </a:graphic>
          </wp:inline>
        </w:drawing>
      </w:r>
    </w:p>
    <w:p w:rsidR="00E30423" w:rsidRDefault="00E30423" w:rsidP="00A075BF">
      <w:pPr>
        <w:spacing w:after="0" w:line="240" w:lineRule="auto"/>
        <w:jc w:val="center"/>
        <w:rPr>
          <w:rFonts w:ascii="Arial" w:eastAsia="Verdana" w:hAnsi="Arial" w:cs="Arial"/>
          <w:iCs/>
          <w:sz w:val="24"/>
          <w:szCs w:val="24"/>
          <w:lang w:val="mn-MN" w:bidi="ar-SA"/>
        </w:rPr>
      </w:pPr>
      <w:r>
        <w:rPr>
          <w:rFonts w:ascii="Arial" w:eastAsia="Verdana" w:hAnsi="Arial" w:cs="Arial"/>
          <w:iCs/>
          <w:sz w:val="24"/>
          <w:szCs w:val="24"/>
          <w:lang w:val="mn-MN" w:bidi="ar-SA"/>
        </w:rPr>
        <w:t>УЛААНБААТАР ХОТЫН УС, ЦАГ УУР, ОРЧНЫ ШИНЖИЛГЭЭНИЙ ТӨВИЙН</w:t>
      </w:r>
    </w:p>
    <w:p w:rsidR="00A075BF" w:rsidRPr="006369A9" w:rsidRDefault="00A075BF" w:rsidP="00A075BF">
      <w:pPr>
        <w:spacing w:after="0" w:line="240" w:lineRule="auto"/>
        <w:jc w:val="center"/>
        <w:rPr>
          <w:rFonts w:ascii="Arial" w:eastAsia="Verdana" w:hAnsi="Arial" w:cs="Arial"/>
          <w:iCs/>
          <w:sz w:val="24"/>
          <w:szCs w:val="24"/>
          <w:lang w:val="mn-MN" w:bidi="ar-SA"/>
        </w:rPr>
      </w:pPr>
      <w:r w:rsidRPr="006369A9">
        <w:rPr>
          <w:rFonts w:ascii="Arial" w:eastAsia="Verdana" w:hAnsi="Arial" w:cs="Arial"/>
          <w:iCs/>
          <w:sz w:val="24"/>
          <w:szCs w:val="24"/>
          <w:lang w:val="mn-MN" w:bidi="ar-SA"/>
        </w:rPr>
        <w:t xml:space="preserve"> 2025 ОНЫ ГҮЙЦЭТГЭЛИЙН ТАЙЛАН</w:t>
      </w:r>
    </w:p>
    <w:p w:rsidR="006B0D8B" w:rsidRPr="006B0D8B" w:rsidRDefault="006B0D8B" w:rsidP="000B5484">
      <w:pPr>
        <w:spacing w:after="0" w:line="240" w:lineRule="auto"/>
        <w:jc w:val="both"/>
        <w:rPr>
          <w:rFonts w:ascii="Arial" w:eastAsia="Verdana" w:hAnsi="Arial" w:cs="Arial"/>
          <w:iCs/>
          <w:sz w:val="24"/>
          <w:szCs w:val="24"/>
          <w:lang w:val="mn-MN" w:bidi="ar-SA"/>
        </w:rPr>
      </w:pPr>
    </w:p>
    <w:p w:rsidR="006B0D8B" w:rsidRDefault="006B0D8B" w:rsidP="000B5484">
      <w:pPr>
        <w:spacing w:after="0" w:line="240" w:lineRule="auto"/>
        <w:jc w:val="both"/>
        <w:rPr>
          <w:rFonts w:ascii="Arial" w:eastAsia="Verdana" w:hAnsi="Arial" w:cs="Arial"/>
          <w:iCs/>
          <w:szCs w:val="22"/>
          <w:lang w:val="mn-MN" w:bidi="ar-SA"/>
        </w:rPr>
      </w:pPr>
    </w:p>
    <w:p w:rsidR="006B0D8B" w:rsidRDefault="006B0D8B" w:rsidP="000B5484">
      <w:pPr>
        <w:spacing w:after="0" w:line="240" w:lineRule="auto"/>
        <w:jc w:val="both"/>
        <w:rPr>
          <w:rFonts w:ascii="Arial" w:eastAsia="Verdana" w:hAnsi="Arial" w:cs="Arial"/>
          <w:iCs/>
          <w:szCs w:val="22"/>
          <w:lang w:val="mn-MN" w:bidi="ar-SA"/>
        </w:rPr>
      </w:pPr>
    </w:p>
    <w:p w:rsidR="00062337" w:rsidRPr="006B0D8B" w:rsidRDefault="00A075BF" w:rsidP="000B5484">
      <w:pPr>
        <w:spacing w:after="0" w:line="240" w:lineRule="auto"/>
        <w:jc w:val="both"/>
        <w:rPr>
          <w:rFonts w:ascii="Arial" w:eastAsia="Verdana" w:hAnsi="Arial" w:cs="Arial"/>
          <w:iCs/>
          <w:szCs w:val="22"/>
          <w:lang w:val="mn-MN" w:bidi="ar-SA"/>
        </w:rPr>
      </w:pPr>
      <w:r w:rsidRPr="006B0D8B">
        <w:rPr>
          <w:rFonts w:ascii="Arial" w:eastAsia="Verdana" w:hAnsi="Arial" w:cs="Arial"/>
          <w:b/>
          <w:noProof/>
          <w:szCs w:val="22"/>
          <w:lang w:bidi="ar-SA"/>
        </w:rPr>
        <mc:AlternateContent>
          <mc:Choice Requires="wps">
            <w:drawing>
              <wp:anchor distT="0" distB="0" distL="114300" distR="114300" simplePos="0" relativeHeight="251656192" behindDoc="0" locked="0" layoutInCell="1" allowOverlap="1" wp14:anchorId="66AD56C2" wp14:editId="22E62C6A">
                <wp:simplePos x="0" y="0"/>
                <wp:positionH relativeFrom="column">
                  <wp:posOffset>-34290</wp:posOffset>
                </wp:positionH>
                <wp:positionV relativeFrom="paragraph">
                  <wp:posOffset>170180</wp:posOffset>
                </wp:positionV>
                <wp:extent cx="3695700" cy="222250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95700" cy="222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82E" w:rsidRPr="00FF3E46" w:rsidRDefault="007E282E" w:rsidP="00BE4AB4">
                            <w:pPr>
                              <w:spacing w:after="0" w:line="240" w:lineRule="auto"/>
                              <w:rPr>
                                <w:rFonts w:ascii="Arial" w:hAnsi="Arial" w:cs="Arial"/>
                                <w:sz w:val="24"/>
                                <w:szCs w:val="24"/>
                                <w:lang w:val="mn-MN"/>
                              </w:rPr>
                            </w:pPr>
                            <w:r w:rsidRPr="00FF3E46">
                              <w:rPr>
                                <w:rFonts w:ascii="Arial" w:hAnsi="Arial" w:cs="Arial"/>
                                <w:sz w:val="24"/>
                                <w:szCs w:val="24"/>
                                <w:lang w:val="mn-MN"/>
                              </w:rPr>
                              <w:t>Т</w:t>
                            </w:r>
                            <w:r>
                              <w:rPr>
                                <w:rFonts w:ascii="Arial" w:hAnsi="Arial"/>
                                <w:sz w:val="24"/>
                                <w:szCs w:val="24"/>
                                <w:lang w:val="mn-MN"/>
                              </w:rPr>
                              <w:t>АЙЛАН</w:t>
                            </w:r>
                            <w:r w:rsidRPr="00FF3E46">
                              <w:rPr>
                                <w:rFonts w:ascii="Arial" w:hAnsi="Arial" w:cs="Arial"/>
                                <w:sz w:val="24"/>
                                <w:szCs w:val="24"/>
                                <w:lang w:val="mn-MN"/>
                              </w:rPr>
                              <w:t xml:space="preserve">Г ХЯНАСАН:        </w:t>
                            </w:r>
                          </w:p>
                          <w:p w:rsidR="007E282E" w:rsidRPr="00FF3E46" w:rsidRDefault="007E282E" w:rsidP="00BE4AB4">
                            <w:pPr>
                              <w:spacing w:after="0" w:line="240" w:lineRule="auto"/>
                              <w:rPr>
                                <w:rFonts w:ascii="Arial" w:hAnsi="Arial" w:cs="Arial"/>
                                <w:sz w:val="24"/>
                                <w:szCs w:val="24"/>
                                <w:lang w:val="mn-MN"/>
                              </w:rPr>
                            </w:pPr>
                            <w:r w:rsidRPr="00FF3E46">
                              <w:rPr>
                                <w:rFonts w:ascii="Arial" w:hAnsi="Arial" w:cs="Arial"/>
                                <w:sz w:val="24"/>
                                <w:szCs w:val="24"/>
                                <w:lang w:val="mn-MN"/>
                              </w:rPr>
                              <w:t>Төсвийн төвлөрүүлэн захирагч</w:t>
                            </w:r>
                          </w:p>
                          <w:p w:rsidR="007E282E" w:rsidRDefault="007E282E" w:rsidP="00002366">
                            <w:pPr>
                              <w:spacing w:after="0" w:line="240" w:lineRule="auto"/>
                              <w:rPr>
                                <w:rFonts w:ascii="Arial" w:hAnsi="Arial" w:cs="Arial"/>
                                <w:sz w:val="24"/>
                                <w:szCs w:val="24"/>
                                <w:lang w:val="mn-MN"/>
                              </w:rPr>
                            </w:pPr>
                          </w:p>
                          <w:p w:rsidR="007E282E" w:rsidRPr="00FF3E46" w:rsidRDefault="007E282E" w:rsidP="00002366">
                            <w:pPr>
                              <w:spacing w:after="0" w:line="240" w:lineRule="auto"/>
                              <w:rPr>
                                <w:rFonts w:ascii="Arial" w:hAnsi="Arial" w:cs="Arial"/>
                                <w:sz w:val="24"/>
                                <w:szCs w:val="24"/>
                                <w:lang w:val="mn-MN"/>
                              </w:rPr>
                            </w:pPr>
                            <w:r w:rsidRPr="00FF3E46">
                              <w:rPr>
                                <w:rFonts w:ascii="Arial" w:hAnsi="Arial" w:cs="Arial"/>
                                <w:sz w:val="24"/>
                                <w:szCs w:val="24"/>
                                <w:lang w:val="mn-MN"/>
                              </w:rPr>
                              <w:t>ЦАГ УУР, ОРЧНЫ</w:t>
                            </w:r>
                            <w:r>
                              <w:rPr>
                                <w:rFonts w:ascii="Arial" w:hAnsi="Arial" w:cs="Arial"/>
                                <w:sz w:val="24"/>
                                <w:szCs w:val="24"/>
                                <w:lang w:val="mn-MN"/>
                              </w:rPr>
                              <w:t xml:space="preserve">  </w:t>
                            </w:r>
                            <w:r w:rsidRPr="00FF3E46">
                              <w:rPr>
                                <w:rFonts w:ascii="Arial" w:hAnsi="Arial" w:cs="Arial"/>
                                <w:sz w:val="24"/>
                                <w:szCs w:val="24"/>
                                <w:lang w:val="mn-MN"/>
                              </w:rPr>
                              <w:t>ШИНЖИЛГЭЭНИЙ</w:t>
                            </w:r>
                          </w:p>
                          <w:p w:rsidR="007E282E" w:rsidRPr="00716342" w:rsidRDefault="007E282E" w:rsidP="00FB652E">
                            <w:pPr>
                              <w:spacing w:after="0" w:line="240" w:lineRule="auto"/>
                              <w:rPr>
                                <w:rFonts w:ascii="Arial" w:hAnsi="Arial"/>
                                <w:sz w:val="24"/>
                                <w:szCs w:val="24"/>
                                <w:lang w:val="mn-MN"/>
                              </w:rPr>
                            </w:pPr>
                            <w:r>
                              <w:rPr>
                                <w:rFonts w:ascii="Arial" w:hAnsi="Arial" w:cs="Arial"/>
                                <w:sz w:val="24"/>
                                <w:szCs w:val="24"/>
                                <w:lang w:val="mn-MN"/>
                              </w:rPr>
                              <w:t xml:space="preserve">ГАЗРЫН </w:t>
                            </w:r>
                            <w:r w:rsidRPr="00FF3E46">
                              <w:rPr>
                                <w:rFonts w:ascii="Arial" w:hAnsi="Arial" w:cs="Arial"/>
                                <w:sz w:val="24"/>
                                <w:szCs w:val="24"/>
                                <w:lang w:val="mn-MN"/>
                              </w:rPr>
                              <w:t>ДАРГ</w:t>
                            </w:r>
                            <w:r>
                              <w:rPr>
                                <w:rFonts w:ascii="Arial" w:hAnsi="Arial" w:cs="Arial"/>
                                <w:sz w:val="24"/>
                                <w:szCs w:val="24"/>
                                <w:lang w:val="mn-MN"/>
                              </w:rPr>
                              <w:t>А</w:t>
                            </w:r>
                            <w:r>
                              <w:rPr>
                                <w:rFonts w:ascii="Arial" w:hAnsi="Arial"/>
                                <w:sz w:val="24"/>
                                <w:szCs w:val="24"/>
                                <w:lang w:val="mn-MN"/>
                              </w:rPr>
                              <w:t xml:space="preserve">                               Э.БАТТУЛГА</w:t>
                            </w:r>
                          </w:p>
                          <w:p w:rsidR="007E282E" w:rsidRPr="00FF3E46" w:rsidRDefault="007E282E" w:rsidP="00FB652E">
                            <w:pPr>
                              <w:spacing w:after="0" w:line="240" w:lineRule="auto"/>
                              <w:jc w:val="center"/>
                              <w:rPr>
                                <w:rFonts w:ascii="Arial" w:hAnsi="Arial" w:cs="Arial"/>
                                <w:sz w:val="24"/>
                                <w:szCs w:val="24"/>
                                <w:lang w:val="mn-MN"/>
                              </w:rPr>
                            </w:pPr>
                          </w:p>
                          <w:p w:rsidR="007E282E" w:rsidRPr="00EB3AEE" w:rsidRDefault="007E282E" w:rsidP="00096B41">
                            <w:pPr>
                              <w:spacing w:after="0" w:line="240" w:lineRule="auto"/>
                              <w:jc w:val="center"/>
                              <w:rPr>
                                <w:rFonts w:ascii="Arial" w:hAnsi="Arial" w:cs="Arial"/>
                                <w:sz w:val="24"/>
                                <w:szCs w:val="24"/>
                                <w:lang w:val="mn-MN"/>
                              </w:rPr>
                            </w:pPr>
                          </w:p>
                          <w:p w:rsidR="007E282E" w:rsidRDefault="007E282E" w:rsidP="00A075BF">
                            <w:pPr>
                              <w:spacing w:after="0" w:line="240" w:lineRule="auto"/>
                              <w:rPr>
                                <w:rFonts w:ascii="Arial" w:hAnsi="Arial" w:cs="Arial"/>
                                <w:sz w:val="24"/>
                                <w:szCs w:val="24"/>
                                <w:lang w:val="mn-MN"/>
                              </w:rPr>
                            </w:pPr>
                            <w:r>
                              <w:rPr>
                                <w:rFonts w:ascii="Arial" w:hAnsi="Arial" w:cs="Arial"/>
                                <w:sz w:val="24"/>
                                <w:szCs w:val="24"/>
                                <w:lang w:val="mn-MN"/>
                              </w:rPr>
                              <w:t xml:space="preserve">               </w:t>
                            </w:r>
                          </w:p>
                          <w:p w:rsidR="00203E7E" w:rsidRDefault="00203E7E" w:rsidP="00A075BF">
                            <w:pPr>
                              <w:spacing w:after="0" w:line="240" w:lineRule="auto"/>
                              <w:rPr>
                                <w:rFonts w:ascii="Arial" w:hAnsi="Arial" w:cs="Arial"/>
                                <w:sz w:val="24"/>
                                <w:szCs w:val="24"/>
                                <w:lang w:val="mn-MN"/>
                              </w:rPr>
                            </w:pPr>
                          </w:p>
                          <w:p w:rsidR="007E282E" w:rsidRPr="005751C4" w:rsidRDefault="007E282E" w:rsidP="004A0627">
                            <w:pPr>
                              <w:spacing w:after="0" w:line="240" w:lineRule="auto"/>
                              <w:jc w:val="center"/>
                              <w:rPr>
                                <w:rFonts w:ascii="Arial" w:hAnsi="Arial" w:cs="Arial"/>
                                <w:sz w:val="24"/>
                                <w:szCs w:val="24"/>
                                <w:lang w:val="mn-MN"/>
                              </w:rPr>
                            </w:pPr>
                            <w:r w:rsidRPr="00EB3AEE">
                              <w:rPr>
                                <w:rFonts w:ascii="Arial" w:hAnsi="Arial" w:cs="Arial"/>
                                <w:sz w:val="24"/>
                                <w:szCs w:val="24"/>
                                <w:lang w:val="mn-MN"/>
                              </w:rPr>
                              <w:t>202</w:t>
                            </w:r>
                            <w:r>
                              <w:rPr>
                                <w:rFonts w:ascii="Arial" w:hAnsi="Arial" w:cs="Arial"/>
                                <w:sz w:val="24"/>
                                <w:szCs w:val="24"/>
                                <w:lang w:val="mn-MN"/>
                              </w:rPr>
                              <w:t>5</w:t>
                            </w:r>
                            <w:r w:rsidRPr="004D4784">
                              <w:rPr>
                                <w:rFonts w:ascii="Arial" w:hAnsi="Arial" w:cs="Arial"/>
                                <w:sz w:val="24"/>
                                <w:szCs w:val="24"/>
                                <w:lang w:val="mn-MN"/>
                              </w:rPr>
                              <w:t xml:space="preserve"> оны </w:t>
                            </w:r>
                            <w:r>
                              <w:rPr>
                                <w:rFonts w:ascii="Arial" w:hAnsi="Arial" w:cs="Arial"/>
                                <w:sz w:val="24"/>
                                <w:szCs w:val="24"/>
                                <w:lang w:val="mn-MN"/>
                              </w:rPr>
                              <w:t>12</w:t>
                            </w:r>
                            <w:r w:rsidRPr="004D4784">
                              <w:rPr>
                                <w:rFonts w:ascii="Arial" w:hAnsi="Arial" w:cs="Arial"/>
                                <w:sz w:val="24"/>
                                <w:szCs w:val="24"/>
                                <w:lang w:val="mn-MN"/>
                              </w:rPr>
                              <w:t xml:space="preserve"> д</w:t>
                            </w:r>
                            <w:r>
                              <w:rPr>
                                <w:rFonts w:ascii="Arial" w:hAnsi="Arial" w:cs="Arial"/>
                                <w:sz w:val="24"/>
                                <w:szCs w:val="24"/>
                                <w:lang w:val="mn-MN"/>
                              </w:rPr>
                              <w:t>угаа</w:t>
                            </w:r>
                            <w:r w:rsidRPr="004D4784">
                              <w:rPr>
                                <w:rFonts w:ascii="Arial" w:hAnsi="Arial" w:cs="Arial"/>
                                <w:sz w:val="24"/>
                                <w:szCs w:val="24"/>
                                <w:lang w:val="mn-MN"/>
                              </w:rPr>
                              <w:t xml:space="preserve">р сарын </w:t>
                            </w:r>
                            <w:r w:rsidRPr="005751C4">
                              <w:rPr>
                                <w:rFonts w:ascii="Arial" w:hAnsi="Arial" w:cs="Arial"/>
                                <w:sz w:val="24"/>
                                <w:szCs w:val="24"/>
                                <w:lang w:val="mn-MN"/>
                              </w:rPr>
                              <w:t>10</w:t>
                            </w:r>
                          </w:p>
                          <w:p w:rsidR="007E282E" w:rsidRPr="00FF3E46" w:rsidRDefault="007E282E" w:rsidP="00BE4AB4">
                            <w:pPr>
                              <w:spacing w:after="0" w:line="240" w:lineRule="auto"/>
                              <w:jc w:val="center"/>
                              <w:rPr>
                                <w:rFonts w:ascii="Arial" w:hAnsi="Arial" w:cs="Arial"/>
                                <w:sz w:val="24"/>
                                <w:szCs w:val="24"/>
                                <w:lang w:val="mn-M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D56C2" id="_x0000_t202" coordsize="21600,21600" o:spt="202" path="m,l,21600r21600,l21600,xe">
                <v:stroke joinstyle="miter"/>
                <v:path gradientshapeok="t" o:connecttype="rect"/>
              </v:shapetype>
              <v:shape id="Text Box 2" o:spid="_x0000_s1026" type="#_x0000_t202" style="position:absolute;left:0;text-align:left;margin-left:-2.7pt;margin-top:13.4pt;width:291pt;height: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" fillcolor="white [3201]" stroked="f" strokeweight=".5pt">
                <v:path arrowok="t"/>
                <v:textbox>
                  <w:txbxContent>
                    <w:p w:rsidR="007E282E" w:rsidRPr="00FF3E46" w:rsidRDefault="007E282E" w:rsidP="00BE4AB4">
                      <w:pPr>
                        <w:spacing w:after="0" w:line="240" w:lineRule="auto"/>
                        <w:rPr>
                          <w:rFonts w:ascii="Arial" w:hAnsi="Arial" w:cs="Arial"/>
                          <w:sz w:val="24"/>
                          <w:szCs w:val="24"/>
                          <w:lang w:val="mn-MN"/>
                        </w:rPr>
                      </w:pPr>
                      <w:r w:rsidRPr="00FF3E46">
                        <w:rPr>
                          <w:rFonts w:ascii="Arial" w:hAnsi="Arial" w:cs="Arial"/>
                          <w:sz w:val="24"/>
                          <w:szCs w:val="24"/>
                          <w:lang w:val="mn-MN"/>
                        </w:rPr>
                        <w:t>Т</w:t>
                      </w:r>
                      <w:r>
                        <w:rPr>
                          <w:rFonts w:ascii="Arial" w:hAnsi="Arial"/>
                          <w:sz w:val="24"/>
                          <w:szCs w:val="24"/>
                          <w:lang w:val="mn-MN"/>
                        </w:rPr>
                        <w:t>АЙЛАН</w:t>
                      </w:r>
                      <w:r w:rsidRPr="00FF3E46">
                        <w:rPr>
                          <w:rFonts w:ascii="Arial" w:hAnsi="Arial" w:cs="Arial"/>
                          <w:sz w:val="24"/>
                          <w:szCs w:val="24"/>
                          <w:lang w:val="mn-MN"/>
                        </w:rPr>
                        <w:t xml:space="preserve">Г ХЯНАСАН:        </w:t>
                      </w:r>
                    </w:p>
                    <w:p w:rsidR="007E282E" w:rsidRPr="00FF3E46" w:rsidRDefault="007E282E" w:rsidP="00BE4AB4">
                      <w:pPr>
                        <w:spacing w:after="0" w:line="240" w:lineRule="auto"/>
                        <w:rPr>
                          <w:rFonts w:ascii="Arial" w:hAnsi="Arial" w:cs="Arial"/>
                          <w:sz w:val="24"/>
                          <w:szCs w:val="24"/>
                          <w:lang w:val="mn-MN"/>
                        </w:rPr>
                      </w:pPr>
                      <w:r w:rsidRPr="00FF3E46">
                        <w:rPr>
                          <w:rFonts w:ascii="Arial" w:hAnsi="Arial" w:cs="Arial"/>
                          <w:sz w:val="24"/>
                          <w:szCs w:val="24"/>
                          <w:lang w:val="mn-MN"/>
                        </w:rPr>
                        <w:t>Төсвийн төвлөрүүлэн захирагч</w:t>
                      </w:r>
                    </w:p>
                    <w:p w:rsidR="007E282E" w:rsidRDefault="007E282E" w:rsidP="00002366">
                      <w:pPr>
                        <w:spacing w:after="0" w:line="240" w:lineRule="auto"/>
                        <w:rPr>
                          <w:rFonts w:ascii="Arial" w:hAnsi="Arial" w:cs="Arial"/>
                          <w:sz w:val="24"/>
                          <w:szCs w:val="24"/>
                          <w:lang w:val="mn-MN"/>
                        </w:rPr>
                      </w:pPr>
                    </w:p>
                    <w:p w:rsidR="007E282E" w:rsidRPr="00FF3E46" w:rsidRDefault="007E282E" w:rsidP="00002366">
                      <w:pPr>
                        <w:spacing w:after="0" w:line="240" w:lineRule="auto"/>
                        <w:rPr>
                          <w:rFonts w:ascii="Arial" w:hAnsi="Arial" w:cs="Arial"/>
                          <w:sz w:val="24"/>
                          <w:szCs w:val="24"/>
                          <w:lang w:val="mn-MN"/>
                        </w:rPr>
                      </w:pPr>
                      <w:r w:rsidRPr="00FF3E46">
                        <w:rPr>
                          <w:rFonts w:ascii="Arial" w:hAnsi="Arial" w:cs="Arial"/>
                          <w:sz w:val="24"/>
                          <w:szCs w:val="24"/>
                          <w:lang w:val="mn-MN"/>
                        </w:rPr>
                        <w:t>ЦАГ УУР, ОРЧНЫ</w:t>
                      </w:r>
                      <w:r>
                        <w:rPr>
                          <w:rFonts w:ascii="Arial" w:hAnsi="Arial" w:cs="Arial"/>
                          <w:sz w:val="24"/>
                          <w:szCs w:val="24"/>
                          <w:lang w:val="mn-MN"/>
                        </w:rPr>
                        <w:t xml:space="preserve">  </w:t>
                      </w:r>
                      <w:r w:rsidRPr="00FF3E46">
                        <w:rPr>
                          <w:rFonts w:ascii="Arial" w:hAnsi="Arial" w:cs="Arial"/>
                          <w:sz w:val="24"/>
                          <w:szCs w:val="24"/>
                          <w:lang w:val="mn-MN"/>
                        </w:rPr>
                        <w:t>ШИНЖИЛГЭЭНИЙ</w:t>
                      </w:r>
                    </w:p>
                    <w:p w:rsidR="007E282E" w:rsidRPr="00716342" w:rsidRDefault="007E282E" w:rsidP="00FB652E">
                      <w:pPr>
                        <w:spacing w:after="0" w:line="240" w:lineRule="auto"/>
                        <w:rPr>
                          <w:rFonts w:ascii="Arial" w:hAnsi="Arial"/>
                          <w:sz w:val="24"/>
                          <w:szCs w:val="24"/>
                          <w:lang w:val="mn-MN"/>
                        </w:rPr>
                      </w:pPr>
                      <w:r>
                        <w:rPr>
                          <w:rFonts w:ascii="Arial" w:hAnsi="Arial" w:cs="Arial"/>
                          <w:sz w:val="24"/>
                          <w:szCs w:val="24"/>
                          <w:lang w:val="mn-MN"/>
                        </w:rPr>
                        <w:t xml:space="preserve">ГАЗРЫН </w:t>
                      </w:r>
                      <w:r w:rsidRPr="00FF3E46">
                        <w:rPr>
                          <w:rFonts w:ascii="Arial" w:hAnsi="Arial" w:cs="Arial"/>
                          <w:sz w:val="24"/>
                          <w:szCs w:val="24"/>
                          <w:lang w:val="mn-MN"/>
                        </w:rPr>
                        <w:t>ДАРГ</w:t>
                      </w:r>
                      <w:r>
                        <w:rPr>
                          <w:rFonts w:ascii="Arial" w:hAnsi="Arial" w:cs="Arial"/>
                          <w:sz w:val="24"/>
                          <w:szCs w:val="24"/>
                          <w:lang w:val="mn-MN"/>
                        </w:rPr>
                        <w:t>А</w:t>
                      </w:r>
                      <w:r>
                        <w:rPr>
                          <w:rFonts w:ascii="Arial" w:hAnsi="Arial"/>
                          <w:sz w:val="24"/>
                          <w:szCs w:val="24"/>
                          <w:lang w:val="mn-MN"/>
                        </w:rPr>
                        <w:t xml:space="preserve">                               Э.БАТТУЛГА</w:t>
                      </w:r>
                    </w:p>
                    <w:p w:rsidR="007E282E" w:rsidRPr="00FF3E46" w:rsidRDefault="007E282E" w:rsidP="00FB652E">
                      <w:pPr>
                        <w:spacing w:after="0" w:line="240" w:lineRule="auto"/>
                        <w:jc w:val="center"/>
                        <w:rPr>
                          <w:rFonts w:ascii="Arial" w:hAnsi="Arial" w:cs="Arial"/>
                          <w:sz w:val="24"/>
                          <w:szCs w:val="24"/>
                          <w:lang w:val="mn-MN"/>
                        </w:rPr>
                      </w:pPr>
                    </w:p>
                    <w:p w:rsidR="007E282E" w:rsidRPr="00EB3AEE" w:rsidRDefault="007E282E" w:rsidP="00096B41">
                      <w:pPr>
                        <w:spacing w:after="0" w:line="240" w:lineRule="auto"/>
                        <w:jc w:val="center"/>
                        <w:rPr>
                          <w:rFonts w:ascii="Arial" w:hAnsi="Arial" w:cs="Arial"/>
                          <w:sz w:val="24"/>
                          <w:szCs w:val="24"/>
                          <w:lang w:val="mn-MN"/>
                        </w:rPr>
                      </w:pPr>
                    </w:p>
                    <w:p w:rsidR="007E282E" w:rsidRDefault="007E282E" w:rsidP="00A075BF">
                      <w:pPr>
                        <w:spacing w:after="0" w:line="240" w:lineRule="auto"/>
                        <w:rPr>
                          <w:rFonts w:ascii="Arial" w:hAnsi="Arial" w:cs="Arial"/>
                          <w:sz w:val="24"/>
                          <w:szCs w:val="24"/>
                          <w:lang w:val="mn-MN"/>
                        </w:rPr>
                      </w:pPr>
                      <w:r>
                        <w:rPr>
                          <w:rFonts w:ascii="Arial" w:hAnsi="Arial" w:cs="Arial"/>
                          <w:sz w:val="24"/>
                          <w:szCs w:val="24"/>
                          <w:lang w:val="mn-MN"/>
                        </w:rPr>
                        <w:t xml:space="preserve">               </w:t>
                      </w:r>
                    </w:p>
                    <w:p w:rsidR="00203E7E" w:rsidRDefault="00203E7E" w:rsidP="00A075BF">
                      <w:pPr>
                        <w:spacing w:after="0" w:line="240" w:lineRule="auto"/>
                        <w:rPr>
                          <w:rFonts w:ascii="Arial" w:hAnsi="Arial" w:cs="Arial"/>
                          <w:sz w:val="24"/>
                          <w:szCs w:val="24"/>
                          <w:lang w:val="mn-MN"/>
                        </w:rPr>
                      </w:pPr>
                    </w:p>
                    <w:p w:rsidR="007E282E" w:rsidRPr="005751C4" w:rsidRDefault="007E282E" w:rsidP="004A0627">
                      <w:pPr>
                        <w:spacing w:after="0" w:line="240" w:lineRule="auto"/>
                        <w:jc w:val="center"/>
                        <w:rPr>
                          <w:rFonts w:ascii="Arial" w:hAnsi="Arial" w:cs="Arial"/>
                          <w:sz w:val="24"/>
                          <w:szCs w:val="24"/>
                          <w:lang w:val="mn-MN"/>
                        </w:rPr>
                      </w:pPr>
                      <w:r w:rsidRPr="00EB3AEE">
                        <w:rPr>
                          <w:rFonts w:ascii="Arial" w:hAnsi="Arial" w:cs="Arial"/>
                          <w:sz w:val="24"/>
                          <w:szCs w:val="24"/>
                          <w:lang w:val="mn-MN"/>
                        </w:rPr>
                        <w:t>202</w:t>
                      </w:r>
                      <w:r>
                        <w:rPr>
                          <w:rFonts w:ascii="Arial" w:hAnsi="Arial" w:cs="Arial"/>
                          <w:sz w:val="24"/>
                          <w:szCs w:val="24"/>
                          <w:lang w:val="mn-MN"/>
                        </w:rPr>
                        <w:t>5</w:t>
                      </w:r>
                      <w:r w:rsidRPr="004D4784">
                        <w:rPr>
                          <w:rFonts w:ascii="Arial" w:hAnsi="Arial" w:cs="Arial"/>
                          <w:sz w:val="24"/>
                          <w:szCs w:val="24"/>
                          <w:lang w:val="mn-MN"/>
                        </w:rPr>
                        <w:t xml:space="preserve"> оны </w:t>
                      </w:r>
                      <w:r>
                        <w:rPr>
                          <w:rFonts w:ascii="Arial" w:hAnsi="Arial" w:cs="Arial"/>
                          <w:sz w:val="24"/>
                          <w:szCs w:val="24"/>
                          <w:lang w:val="mn-MN"/>
                        </w:rPr>
                        <w:t>12</w:t>
                      </w:r>
                      <w:r w:rsidRPr="004D4784">
                        <w:rPr>
                          <w:rFonts w:ascii="Arial" w:hAnsi="Arial" w:cs="Arial"/>
                          <w:sz w:val="24"/>
                          <w:szCs w:val="24"/>
                          <w:lang w:val="mn-MN"/>
                        </w:rPr>
                        <w:t xml:space="preserve"> д</w:t>
                      </w:r>
                      <w:r>
                        <w:rPr>
                          <w:rFonts w:ascii="Arial" w:hAnsi="Arial" w:cs="Arial"/>
                          <w:sz w:val="24"/>
                          <w:szCs w:val="24"/>
                          <w:lang w:val="mn-MN"/>
                        </w:rPr>
                        <w:t>угаа</w:t>
                      </w:r>
                      <w:r w:rsidRPr="004D4784">
                        <w:rPr>
                          <w:rFonts w:ascii="Arial" w:hAnsi="Arial" w:cs="Arial"/>
                          <w:sz w:val="24"/>
                          <w:szCs w:val="24"/>
                          <w:lang w:val="mn-MN"/>
                        </w:rPr>
                        <w:t xml:space="preserve">р сарын </w:t>
                      </w:r>
                      <w:r w:rsidRPr="005751C4">
                        <w:rPr>
                          <w:rFonts w:ascii="Arial" w:hAnsi="Arial" w:cs="Arial"/>
                          <w:sz w:val="24"/>
                          <w:szCs w:val="24"/>
                          <w:lang w:val="mn-MN"/>
                        </w:rPr>
                        <w:t>10</w:t>
                      </w:r>
                    </w:p>
                    <w:p w:rsidR="007E282E" w:rsidRPr="00FF3E46" w:rsidRDefault="007E282E" w:rsidP="00BE4AB4">
                      <w:pPr>
                        <w:spacing w:after="0" w:line="240" w:lineRule="auto"/>
                        <w:jc w:val="center"/>
                        <w:rPr>
                          <w:rFonts w:ascii="Arial" w:hAnsi="Arial" w:cs="Arial"/>
                          <w:sz w:val="24"/>
                          <w:szCs w:val="24"/>
                          <w:lang w:val="mn-MN"/>
                        </w:rPr>
                      </w:pPr>
                    </w:p>
                  </w:txbxContent>
                </v:textbox>
              </v:shape>
            </w:pict>
          </mc:Fallback>
        </mc:AlternateContent>
      </w:r>
      <w:r w:rsidRPr="006B0D8B">
        <w:rPr>
          <w:rFonts w:ascii="Arial" w:eastAsia="Verdana" w:hAnsi="Arial" w:cs="Arial"/>
          <w:b/>
          <w:noProof/>
          <w:szCs w:val="22"/>
          <w:lang w:bidi="ar-SA"/>
        </w:rPr>
        <mc:AlternateContent>
          <mc:Choice Requires="wps">
            <w:drawing>
              <wp:anchor distT="0" distB="0" distL="114300" distR="114300" simplePos="0" relativeHeight="251659264" behindDoc="0" locked="0" layoutInCell="1" allowOverlap="1" wp14:anchorId="1ED92A39" wp14:editId="0C359A1D">
                <wp:simplePos x="0" y="0"/>
                <wp:positionH relativeFrom="column">
                  <wp:posOffset>5502910</wp:posOffset>
                </wp:positionH>
                <wp:positionV relativeFrom="paragraph">
                  <wp:posOffset>157480</wp:posOffset>
                </wp:positionV>
                <wp:extent cx="3841750" cy="1981200"/>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41750" cy="1981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E282E" w:rsidRPr="00667B2A" w:rsidRDefault="007E282E" w:rsidP="00BE4AB4">
                            <w:pPr>
                              <w:spacing w:after="0" w:line="240" w:lineRule="auto"/>
                              <w:rPr>
                                <w:rFonts w:ascii="Arial" w:eastAsia="Verdana" w:hAnsi="Arial" w:cs="Arial"/>
                                <w:iCs/>
                                <w:sz w:val="24"/>
                                <w:szCs w:val="24"/>
                                <w:lang w:val="mn-MN" w:bidi="ar-SA"/>
                              </w:rPr>
                            </w:pPr>
                            <w:r w:rsidRPr="00667B2A">
                              <w:rPr>
                                <w:rFonts w:ascii="Arial" w:eastAsia="Verdana" w:hAnsi="Arial" w:cs="Arial"/>
                                <w:iCs/>
                                <w:sz w:val="24"/>
                                <w:szCs w:val="24"/>
                                <w:lang w:val="mn-MN" w:bidi="ar-SA"/>
                              </w:rPr>
                              <w:t xml:space="preserve">ТӨЛӨВЛӨГӨӨ ТАЙЛАГНАСАН: </w:t>
                            </w:r>
                            <w:r w:rsidRPr="00667B2A">
                              <w:rPr>
                                <w:rFonts w:ascii="Arial" w:eastAsia="Verdana" w:hAnsi="Arial" w:cs="Arial"/>
                                <w:iCs/>
                                <w:sz w:val="24"/>
                                <w:szCs w:val="24"/>
                                <w:lang w:val="mn-MN" w:bidi="ar-SA"/>
                              </w:rPr>
                              <w:tab/>
                            </w:r>
                            <w:r w:rsidRPr="00667B2A">
                              <w:rPr>
                                <w:rFonts w:ascii="Arial" w:eastAsia="Verdana" w:hAnsi="Arial" w:cs="Arial"/>
                                <w:iCs/>
                                <w:sz w:val="24"/>
                                <w:szCs w:val="24"/>
                                <w:lang w:val="mn-MN" w:bidi="ar-SA"/>
                              </w:rPr>
                              <w:tab/>
                            </w:r>
                          </w:p>
                          <w:p w:rsidR="007E282E" w:rsidRPr="00667B2A" w:rsidRDefault="007E282E" w:rsidP="00BE4AB4">
                            <w:pPr>
                              <w:spacing w:after="0" w:line="240" w:lineRule="auto"/>
                              <w:rPr>
                                <w:rFonts w:ascii="Arial" w:eastAsia="Verdana" w:hAnsi="Arial" w:cs="Arial"/>
                                <w:iCs/>
                                <w:sz w:val="24"/>
                                <w:szCs w:val="24"/>
                                <w:lang w:val="mn-MN" w:bidi="ar-SA"/>
                              </w:rPr>
                            </w:pPr>
                            <w:r w:rsidRPr="00667B2A">
                              <w:rPr>
                                <w:rFonts w:ascii="Arial" w:eastAsia="Verdana" w:hAnsi="Arial" w:cs="Arial"/>
                                <w:iCs/>
                                <w:sz w:val="24"/>
                                <w:szCs w:val="24"/>
                                <w:lang w:val="mn-MN" w:bidi="ar-SA"/>
                              </w:rPr>
                              <w:t>Төсвийн шууд захирагч</w:t>
                            </w:r>
                          </w:p>
                          <w:p w:rsidR="007E282E" w:rsidRPr="00667B2A" w:rsidRDefault="007E282E" w:rsidP="00BE4AB4">
                            <w:pPr>
                              <w:spacing w:after="0" w:line="240" w:lineRule="auto"/>
                              <w:rPr>
                                <w:rFonts w:ascii="Arial" w:eastAsia="Verdana" w:hAnsi="Arial" w:cs="Arial"/>
                                <w:iCs/>
                                <w:sz w:val="24"/>
                                <w:szCs w:val="24"/>
                                <w:lang w:val="mn-MN" w:bidi="ar-SA"/>
                              </w:rPr>
                            </w:pPr>
                          </w:p>
                          <w:p w:rsidR="007E282E" w:rsidRPr="00667B2A" w:rsidRDefault="007E282E" w:rsidP="00D056CA">
                            <w:pPr>
                              <w:spacing w:after="0" w:line="240" w:lineRule="auto"/>
                              <w:jc w:val="both"/>
                              <w:rPr>
                                <w:rFonts w:ascii="Arial" w:eastAsia="Verdana" w:hAnsi="Arial" w:cs="Arial"/>
                                <w:iCs/>
                                <w:sz w:val="24"/>
                                <w:szCs w:val="24"/>
                                <w:lang w:val="mn-MN" w:bidi="ar-SA"/>
                              </w:rPr>
                            </w:pPr>
                            <w:r w:rsidRPr="00667B2A">
                              <w:rPr>
                                <w:rFonts w:ascii="Arial" w:eastAsia="Verdana" w:hAnsi="Arial" w:cs="Arial"/>
                                <w:iCs/>
                                <w:sz w:val="24"/>
                                <w:szCs w:val="24"/>
                                <w:lang w:val="mn-MN" w:bidi="ar-SA"/>
                              </w:rPr>
                              <w:t>УЛААНБААТАР ХОТЫН УС, ЦАГ</w:t>
                            </w:r>
                            <w:r>
                              <w:rPr>
                                <w:rFonts w:ascii="Arial" w:eastAsia="Verdana" w:hAnsi="Arial" w:cs="Arial"/>
                                <w:iCs/>
                                <w:sz w:val="24"/>
                                <w:szCs w:val="24"/>
                                <w:lang w:val="mn-MN" w:bidi="ar-SA"/>
                              </w:rPr>
                              <w:t xml:space="preserve"> УУР</w:t>
                            </w:r>
                          </w:p>
                          <w:p w:rsidR="007E282E" w:rsidRPr="00667B2A" w:rsidRDefault="007E282E" w:rsidP="00D056CA">
                            <w:pPr>
                              <w:spacing w:after="0" w:line="240" w:lineRule="auto"/>
                              <w:jc w:val="both"/>
                              <w:rPr>
                                <w:rFonts w:ascii="Arial" w:eastAsia="Verdana" w:hAnsi="Arial" w:cs="Arial"/>
                                <w:iCs/>
                                <w:sz w:val="24"/>
                                <w:szCs w:val="24"/>
                                <w:lang w:val="mn-MN" w:bidi="ar-SA"/>
                              </w:rPr>
                            </w:pPr>
                            <w:r w:rsidRPr="00667B2A">
                              <w:rPr>
                                <w:rFonts w:ascii="Arial" w:eastAsia="Verdana" w:hAnsi="Arial" w:cs="Arial"/>
                                <w:iCs/>
                                <w:sz w:val="24"/>
                                <w:szCs w:val="24"/>
                                <w:lang w:val="mn-MN" w:bidi="ar-SA"/>
                              </w:rPr>
                              <w:t xml:space="preserve">ОРЧНЫ ШИНЖИЛГЭЭНИЙ </w:t>
                            </w:r>
                            <w:r>
                              <w:rPr>
                                <w:rFonts w:ascii="Arial" w:eastAsia="Verdana" w:hAnsi="Arial" w:cs="Arial"/>
                                <w:iCs/>
                                <w:sz w:val="24"/>
                                <w:szCs w:val="24"/>
                                <w:lang w:val="mn-MN" w:bidi="ar-SA"/>
                              </w:rPr>
                              <w:t>ТӨВИЙН</w:t>
                            </w:r>
                          </w:p>
                          <w:p w:rsidR="007E282E" w:rsidRPr="00FF3E46" w:rsidRDefault="007E282E" w:rsidP="00FB652E">
                            <w:pPr>
                              <w:rPr>
                                <w:rFonts w:ascii="Arial" w:eastAsia="Verdana" w:hAnsi="Arial" w:cs="Arial"/>
                                <w:iCs/>
                                <w:sz w:val="24"/>
                                <w:szCs w:val="24"/>
                                <w:lang w:val="mn-MN" w:bidi="ar-SA"/>
                              </w:rPr>
                            </w:pPr>
                            <w:r w:rsidRPr="00667B2A">
                              <w:rPr>
                                <w:rFonts w:ascii="Arial" w:hAnsi="Arial" w:cs="Arial"/>
                                <w:sz w:val="24"/>
                                <w:szCs w:val="24"/>
                                <w:lang w:val="mn-MN"/>
                              </w:rPr>
                              <w:t>ДАРГЫН АЛБАН ҮҮРГИЙГ ТҮР ОРЛОН ГҮЙЦЭТГЭГЧ</w:t>
                            </w:r>
                            <w:r>
                              <w:rPr>
                                <w:rFonts w:ascii="Arial" w:hAnsi="Arial" w:cs="Arial"/>
                                <w:sz w:val="24"/>
                                <w:szCs w:val="24"/>
                                <w:lang w:val="mn-MN"/>
                              </w:rPr>
                              <w:t xml:space="preserve">        </w:t>
                            </w:r>
                            <w:r>
                              <w:rPr>
                                <w:rFonts w:ascii="Arial" w:eastAsia="Verdana" w:hAnsi="Arial" w:cs="Arial"/>
                                <w:iCs/>
                                <w:sz w:val="24"/>
                                <w:szCs w:val="24"/>
                                <w:lang w:val="mn-MN" w:bidi="ar-SA"/>
                              </w:rPr>
                              <w:t xml:space="preserve">                    </w:t>
                            </w:r>
                            <w:r w:rsidR="00203E7E">
                              <w:rPr>
                                <w:rFonts w:ascii="Arial" w:eastAsia="Verdana" w:hAnsi="Arial" w:cs="Arial"/>
                                <w:iCs/>
                                <w:sz w:val="24"/>
                                <w:szCs w:val="24"/>
                                <w:lang w:val="mn-MN" w:bidi="ar-SA"/>
                              </w:rPr>
                              <w:t xml:space="preserve">   </w:t>
                            </w:r>
                            <w:r>
                              <w:rPr>
                                <w:rFonts w:ascii="Arial" w:eastAsia="Verdana" w:hAnsi="Arial" w:cs="Arial"/>
                                <w:iCs/>
                                <w:sz w:val="24"/>
                                <w:szCs w:val="24"/>
                                <w:lang w:val="mn-MN" w:bidi="ar-SA"/>
                              </w:rPr>
                              <w:t xml:space="preserve">  Н.ИДЭРЧУЛУУН </w:t>
                            </w:r>
                          </w:p>
                          <w:p w:rsidR="007E282E" w:rsidRDefault="007E282E" w:rsidP="00096B41">
                            <w:pPr>
                              <w:spacing w:after="0" w:line="240" w:lineRule="auto"/>
                              <w:jc w:val="center"/>
                              <w:rPr>
                                <w:rFonts w:ascii="Arial" w:hAnsi="Arial" w:cs="Arial"/>
                                <w:sz w:val="24"/>
                                <w:szCs w:val="24"/>
                                <w:lang w:val="mn-MN"/>
                              </w:rPr>
                            </w:pPr>
                            <w:r w:rsidRPr="00EB3AEE">
                              <w:rPr>
                                <w:rFonts w:ascii="Arial" w:hAnsi="Arial" w:cs="Arial"/>
                                <w:sz w:val="24"/>
                                <w:szCs w:val="24"/>
                                <w:lang w:val="mn-MN"/>
                              </w:rPr>
                              <w:t xml:space="preserve"> </w:t>
                            </w:r>
                          </w:p>
                          <w:p w:rsidR="00203E7E" w:rsidRPr="00EB3AEE" w:rsidRDefault="00203E7E" w:rsidP="00096B41">
                            <w:pPr>
                              <w:spacing w:after="0" w:line="240" w:lineRule="auto"/>
                              <w:jc w:val="center"/>
                              <w:rPr>
                                <w:rFonts w:ascii="Arial" w:hAnsi="Arial" w:cs="Arial"/>
                                <w:sz w:val="24"/>
                                <w:szCs w:val="24"/>
                                <w:lang w:val="mn-MN"/>
                              </w:rPr>
                            </w:pPr>
                          </w:p>
                          <w:p w:rsidR="007E282E" w:rsidRDefault="007E282E" w:rsidP="00096B41">
                            <w:pPr>
                              <w:spacing w:after="0" w:line="240" w:lineRule="auto"/>
                              <w:jc w:val="center"/>
                              <w:rPr>
                                <w:rFonts w:ascii="Arial" w:hAnsi="Arial" w:cs="Arial"/>
                                <w:sz w:val="24"/>
                                <w:szCs w:val="24"/>
                              </w:rPr>
                            </w:pPr>
                            <w:r>
                              <w:rPr>
                                <w:rFonts w:ascii="Arial" w:hAnsi="Arial" w:cs="Arial"/>
                                <w:sz w:val="24"/>
                                <w:szCs w:val="24"/>
                                <w:lang w:val="mn-MN"/>
                              </w:rPr>
                              <w:t xml:space="preserve">2025 оны 12 дугаар сарын </w:t>
                            </w:r>
                            <w:r>
                              <w:rPr>
                                <w:rFonts w:ascii="Arial" w:hAnsi="Arial" w:cs="Arial"/>
                                <w:sz w:val="24"/>
                                <w:szCs w:val="24"/>
                              </w:rPr>
                              <w:t>10</w:t>
                            </w:r>
                          </w:p>
                          <w:p w:rsidR="00940B05" w:rsidRPr="006369A9" w:rsidRDefault="00940B05" w:rsidP="00096B41">
                            <w:pPr>
                              <w:spacing w:after="0" w:line="240" w:lineRule="auto"/>
                              <w:jc w:val="center"/>
                              <w:rPr>
                                <w:rFonts w:ascii="Arial" w:hAnsi="Arial" w:cs="Arial"/>
                                <w:sz w:val="24"/>
                                <w:szCs w:val="24"/>
                              </w:rPr>
                            </w:pPr>
                          </w:p>
                          <w:p w:rsidR="007E282E" w:rsidRPr="00FF3E46" w:rsidRDefault="007E282E" w:rsidP="00096B41">
                            <w:pPr>
                              <w:spacing w:after="0" w:line="240" w:lineRule="auto"/>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92A39" id="Text Box 3" o:spid="_x0000_s1027" type="#_x0000_t202" style="position:absolute;left:0;text-align:left;margin-left:433.3pt;margin-top:12.4pt;width:302.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" fillcolor="white [3201]" stroked="f" strokeweight=".5pt">
                <v:path arrowok="t"/>
                <v:textbox>
                  <w:txbxContent>
                    <w:p w:rsidR="007E282E" w:rsidRPr="00667B2A" w:rsidRDefault="007E282E" w:rsidP="00BE4AB4">
                      <w:pPr>
                        <w:spacing w:after="0" w:line="240" w:lineRule="auto"/>
                        <w:rPr>
                          <w:rFonts w:ascii="Arial" w:eastAsia="Verdana" w:hAnsi="Arial" w:cs="Arial"/>
                          <w:iCs/>
                          <w:sz w:val="24"/>
                          <w:szCs w:val="24"/>
                          <w:lang w:val="mn-MN" w:bidi="ar-SA"/>
                        </w:rPr>
                      </w:pPr>
                      <w:r w:rsidRPr="00667B2A">
                        <w:rPr>
                          <w:rFonts w:ascii="Arial" w:eastAsia="Verdana" w:hAnsi="Arial" w:cs="Arial"/>
                          <w:iCs/>
                          <w:sz w:val="24"/>
                          <w:szCs w:val="24"/>
                          <w:lang w:val="mn-MN" w:bidi="ar-SA"/>
                        </w:rPr>
                        <w:t xml:space="preserve">ТӨЛӨВЛӨГӨӨ ТАЙЛАГНАСАН: </w:t>
                      </w:r>
                      <w:r w:rsidRPr="00667B2A">
                        <w:rPr>
                          <w:rFonts w:ascii="Arial" w:eastAsia="Verdana" w:hAnsi="Arial" w:cs="Arial"/>
                          <w:iCs/>
                          <w:sz w:val="24"/>
                          <w:szCs w:val="24"/>
                          <w:lang w:val="mn-MN" w:bidi="ar-SA"/>
                        </w:rPr>
                        <w:tab/>
                      </w:r>
                      <w:r w:rsidRPr="00667B2A">
                        <w:rPr>
                          <w:rFonts w:ascii="Arial" w:eastAsia="Verdana" w:hAnsi="Arial" w:cs="Arial"/>
                          <w:iCs/>
                          <w:sz w:val="24"/>
                          <w:szCs w:val="24"/>
                          <w:lang w:val="mn-MN" w:bidi="ar-SA"/>
                        </w:rPr>
                        <w:tab/>
                      </w:r>
                    </w:p>
                    <w:p w:rsidR="007E282E" w:rsidRPr="00667B2A" w:rsidRDefault="007E282E" w:rsidP="00BE4AB4">
                      <w:pPr>
                        <w:spacing w:after="0" w:line="240" w:lineRule="auto"/>
                        <w:rPr>
                          <w:rFonts w:ascii="Arial" w:eastAsia="Verdana" w:hAnsi="Arial" w:cs="Arial"/>
                          <w:iCs/>
                          <w:sz w:val="24"/>
                          <w:szCs w:val="24"/>
                          <w:lang w:val="mn-MN" w:bidi="ar-SA"/>
                        </w:rPr>
                      </w:pPr>
                      <w:r w:rsidRPr="00667B2A">
                        <w:rPr>
                          <w:rFonts w:ascii="Arial" w:eastAsia="Verdana" w:hAnsi="Arial" w:cs="Arial"/>
                          <w:iCs/>
                          <w:sz w:val="24"/>
                          <w:szCs w:val="24"/>
                          <w:lang w:val="mn-MN" w:bidi="ar-SA"/>
                        </w:rPr>
                        <w:t>Төсвийн шууд захирагч</w:t>
                      </w:r>
                    </w:p>
                    <w:p w:rsidR="007E282E" w:rsidRPr="00667B2A" w:rsidRDefault="007E282E" w:rsidP="00BE4AB4">
                      <w:pPr>
                        <w:spacing w:after="0" w:line="240" w:lineRule="auto"/>
                        <w:rPr>
                          <w:rFonts w:ascii="Arial" w:eastAsia="Verdana" w:hAnsi="Arial" w:cs="Arial"/>
                          <w:iCs/>
                          <w:sz w:val="24"/>
                          <w:szCs w:val="24"/>
                          <w:lang w:val="mn-MN" w:bidi="ar-SA"/>
                        </w:rPr>
                      </w:pPr>
                    </w:p>
                    <w:p w:rsidR="007E282E" w:rsidRPr="00667B2A" w:rsidRDefault="007E282E" w:rsidP="00D056CA">
                      <w:pPr>
                        <w:spacing w:after="0" w:line="240" w:lineRule="auto"/>
                        <w:jc w:val="both"/>
                        <w:rPr>
                          <w:rFonts w:ascii="Arial" w:eastAsia="Verdana" w:hAnsi="Arial" w:cs="Arial"/>
                          <w:iCs/>
                          <w:sz w:val="24"/>
                          <w:szCs w:val="24"/>
                          <w:lang w:val="mn-MN" w:bidi="ar-SA"/>
                        </w:rPr>
                      </w:pPr>
                      <w:r w:rsidRPr="00667B2A">
                        <w:rPr>
                          <w:rFonts w:ascii="Arial" w:eastAsia="Verdana" w:hAnsi="Arial" w:cs="Arial"/>
                          <w:iCs/>
                          <w:sz w:val="24"/>
                          <w:szCs w:val="24"/>
                          <w:lang w:val="mn-MN" w:bidi="ar-SA"/>
                        </w:rPr>
                        <w:t>УЛААНБААТАР ХОТЫН УС, ЦАГ</w:t>
                      </w:r>
                      <w:r>
                        <w:rPr>
                          <w:rFonts w:ascii="Arial" w:eastAsia="Verdana" w:hAnsi="Arial" w:cs="Arial"/>
                          <w:iCs/>
                          <w:sz w:val="24"/>
                          <w:szCs w:val="24"/>
                          <w:lang w:val="mn-MN" w:bidi="ar-SA"/>
                        </w:rPr>
                        <w:t xml:space="preserve"> УУР</w:t>
                      </w:r>
                    </w:p>
                    <w:p w:rsidR="007E282E" w:rsidRPr="00667B2A" w:rsidRDefault="007E282E" w:rsidP="00D056CA">
                      <w:pPr>
                        <w:spacing w:after="0" w:line="240" w:lineRule="auto"/>
                        <w:jc w:val="both"/>
                        <w:rPr>
                          <w:rFonts w:ascii="Arial" w:eastAsia="Verdana" w:hAnsi="Arial" w:cs="Arial"/>
                          <w:iCs/>
                          <w:sz w:val="24"/>
                          <w:szCs w:val="24"/>
                          <w:lang w:val="mn-MN" w:bidi="ar-SA"/>
                        </w:rPr>
                      </w:pPr>
                      <w:r w:rsidRPr="00667B2A">
                        <w:rPr>
                          <w:rFonts w:ascii="Arial" w:eastAsia="Verdana" w:hAnsi="Arial" w:cs="Arial"/>
                          <w:iCs/>
                          <w:sz w:val="24"/>
                          <w:szCs w:val="24"/>
                          <w:lang w:val="mn-MN" w:bidi="ar-SA"/>
                        </w:rPr>
                        <w:t xml:space="preserve">ОРЧНЫ ШИНЖИЛГЭЭНИЙ </w:t>
                      </w:r>
                      <w:r>
                        <w:rPr>
                          <w:rFonts w:ascii="Arial" w:eastAsia="Verdana" w:hAnsi="Arial" w:cs="Arial"/>
                          <w:iCs/>
                          <w:sz w:val="24"/>
                          <w:szCs w:val="24"/>
                          <w:lang w:val="mn-MN" w:bidi="ar-SA"/>
                        </w:rPr>
                        <w:t>ТӨВИЙН</w:t>
                      </w:r>
                    </w:p>
                    <w:p w:rsidR="007E282E" w:rsidRPr="00FF3E46" w:rsidRDefault="007E282E" w:rsidP="00FB652E">
                      <w:pPr>
                        <w:rPr>
                          <w:rFonts w:ascii="Arial" w:eastAsia="Verdana" w:hAnsi="Arial" w:cs="Arial"/>
                          <w:iCs/>
                          <w:sz w:val="24"/>
                          <w:szCs w:val="24"/>
                          <w:lang w:val="mn-MN" w:bidi="ar-SA"/>
                        </w:rPr>
                      </w:pPr>
                      <w:r w:rsidRPr="00667B2A">
                        <w:rPr>
                          <w:rFonts w:ascii="Arial" w:hAnsi="Arial" w:cs="Arial"/>
                          <w:sz w:val="24"/>
                          <w:szCs w:val="24"/>
                          <w:lang w:val="mn-MN"/>
                        </w:rPr>
                        <w:t>ДАРГЫН АЛБАН ҮҮРГИЙГ ТҮР ОРЛОН ГҮЙЦЭТГЭГЧ</w:t>
                      </w:r>
                      <w:r>
                        <w:rPr>
                          <w:rFonts w:ascii="Arial" w:hAnsi="Arial" w:cs="Arial"/>
                          <w:sz w:val="24"/>
                          <w:szCs w:val="24"/>
                          <w:lang w:val="mn-MN"/>
                        </w:rPr>
                        <w:t xml:space="preserve">        </w:t>
                      </w:r>
                      <w:r>
                        <w:rPr>
                          <w:rFonts w:ascii="Arial" w:eastAsia="Verdana" w:hAnsi="Arial" w:cs="Arial"/>
                          <w:iCs/>
                          <w:sz w:val="24"/>
                          <w:szCs w:val="24"/>
                          <w:lang w:val="mn-MN" w:bidi="ar-SA"/>
                        </w:rPr>
                        <w:t xml:space="preserve">                    </w:t>
                      </w:r>
                      <w:r w:rsidR="00203E7E">
                        <w:rPr>
                          <w:rFonts w:ascii="Arial" w:eastAsia="Verdana" w:hAnsi="Arial" w:cs="Arial"/>
                          <w:iCs/>
                          <w:sz w:val="24"/>
                          <w:szCs w:val="24"/>
                          <w:lang w:val="mn-MN" w:bidi="ar-SA"/>
                        </w:rPr>
                        <w:t xml:space="preserve">   </w:t>
                      </w:r>
                      <w:r>
                        <w:rPr>
                          <w:rFonts w:ascii="Arial" w:eastAsia="Verdana" w:hAnsi="Arial" w:cs="Arial"/>
                          <w:iCs/>
                          <w:sz w:val="24"/>
                          <w:szCs w:val="24"/>
                          <w:lang w:val="mn-MN" w:bidi="ar-SA"/>
                        </w:rPr>
                        <w:t xml:space="preserve">  Н.ИДЭРЧУЛУУН </w:t>
                      </w:r>
                    </w:p>
                    <w:p w:rsidR="007E282E" w:rsidRDefault="007E282E" w:rsidP="00096B41">
                      <w:pPr>
                        <w:spacing w:after="0" w:line="240" w:lineRule="auto"/>
                        <w:jc w:val="center"/>
                        <w:rPr>
                          <w:rFonts w:ascii="Arial" w:hAnsi="Arial" w:cs="Arial"/>
                          <w:sz w:val="24"/>
                          <w:szCs w:val="24"/>
                          <w:lang w:val="mn-MN"/>
                        </w:rPr>
                      </w:pPr>
                      <w:r w:rsidRPr="00EB3AEE">
                        <w:rPr>
                          <w:rFonts w:ascii="Arial" w:hAnsi="Arial" w:cs="Arial"/>
                          <w:sz w:val="24"/>
                          <w:szCs w:val="24"/>
                          <w:lang w:val="mn-MN"/>
                        </w:rPr>
                        <w:t xml:space="preserve"> </w:t>
                      </w:r>
                    </w:p>
                    <w:p w:rsidR="00203E7E" w:rsidRPr="00EB3AEE" w:rsidRDefault="00203E7E" w:rsidP="00096B41">
                      <w:pPr>
                        <w:spacing w:after="0" w:line="240" w:lineRule="auto"/>
                        <w:jc w:val="center"/>
                        <w:rPr>
                          <w:rFonts w:ascii="Arial" w:hAnsi="Arial" w:cs="Arial"/>
                          <w:sz w:val="24"/>
                          <w:szCs w:val="24"/>
                          <w:lang w:val="mn-MN"/>
                        </w:rPr>
                      </w:pPr>
                    </w:p>
                    <w:p w:rsidR="007E282E" w:rsidRDefault="007E282E" w:rsidP="00096B41">
                      <w:pPr>
                        <w:spacing w:after="0" w:line="240" w:lineRule="auto"/>
                        <w:jc w:val="center"/>
                        <w:rPr>
                          <w:rFonts w:ascii="Arial" w:hAnsi="Arial" w:cs="Arial"/>
                          <w:sz w:val="24"/>
                          <w:szCs w:val="24"/>
                        </w:rPr>
                      </w:pPr>
                      <w:r>
                        <w:rPr>
                          <w:rFonts w:ascii="Arial" w:hAnsi="Arial" w:cs="Arial"/>
                          <w:sz w:val="24"/>
                          <w:szCs w:val="24"/>
                          <w:lang w:val="mn-MN"/>
                        </w:rPr>
                        <w:t xml:space="preserve">2025 оны 12 дугаар сарын </w:t>
                      </w:r>
                      <w:r>
                        <w:rPr>
                          <w:rFonts w:ascii="Arial" w:hAnsi="Arial" w:cs="Arial"/>
                          <w:sz w:val="24"/>
                          <w:szCs w:val="24"/>
                        </w:rPr>
                        <w:t>10</w:t>
                      </w:r>
                    </w:p>
                    <w:p w:rsidR="00940B05" w:rsidRPr="006369A9" w:rsidRDefault="00940B05" w:rsidP="00096B41">
                      <w:pPr>
                        <w:spacing w:after="0" w:line="240" w:lineRule="auto"/>
                        <w:jc w:val="center"/>
                        <w:rPr>
                          <w:rFonts w:ascii="Arial" w:hAnsi="Arial" w:cs="Arial"/>
                          <w:sz w:val="24"/>
                          <w:szCs w:val="24"/>
                        </w:rPr>
                      </w:pPr>
                    </w:p>
                    <w:p w:rsidR="007E282E" w:rsidRPr="00FF3E46" w:rsidRDefault="007E282E" w:rsidP="00096B41">
                      <w:pPr>
                        <w:spacing w:after="0" w:line="240" w:lineRule="auto"/>
                        <w:jc w:val="center"/>
                        <w:rPr>
                          <w:sz w:val="24"/>
                          <w:szCs w:val="24"/>
                        </w:rPr>
                      </w:pPr>
                    </w:p>
                  </w:txbxContent>
                </v:textbox>
              </v:shape>
            </w:pict>
          </mc:Fallback>
        </mc:AlternateContent>
      </w:r>
    </w:p>
    <w:p w:rsidR="00401FF2" w:rsidRPr="006B0D8B" w:rsidRDefault="00401FF2" w:rsidP="000B5484">
      <w:pPr>
        <w:spacing w:after="0" w:line="240" w:lineRule="auto"/>
        <w:jc w:val="both"/>
        <w:rPr>
          <w:rFonts w:ascii="Arial" w:eastAsia="Verdana" w:hAnsi="Arial" w:cs="Arial"/>
          <w:iCs/>
          <w:szCs w:val="22"/>
          <w:lang w:val="mn-MN" w:bidi="ar-SA"/>
        </w:rPr>
      </w:pPr>
    </w:p>
    <w:p w:rsidR="00F83160" w:rsidRPr="006B0D8B" w:rsidRDefault="00F83160" w:rsidP="000B5484">
      <w:pPr>
        <w:spacing w:before="120" w:after="0" w:line="240" w:lineRule="auto"/>
        <w:jc w:val="both"/>
        <w:rPr>
          <w:rFonts w:ascii="Arial" w:eastAsia="Verdana" w:hAnsi="Arial" w:cs="Arial"/>
          <w:iCs/>
          <w:szCs w:val="22"/>
          <w:lang w:val="mn-MN" w:bidi="ar-SA"/>
        </w:rPr>
      </w:pPr>
      <w:r w:rsidRPr="006B0D8B">
        <w:rPr>
          <w:rFonts w:ascii="Arial" w:eastAsia="Verdana" w:hAnsi="Arial" w:cs="Arial"/>
          <w:iCs/>
          <w:szCs w:val="22"/>
          <w:lang w:val="mn-MN" w:bidi="ar-SA"/>
        </w:rPr>
        <w:tab/>
      </w:r>
      <w:r w:rsidRPr="006B0D8B">
        <w:rPr>
          <w:rFonts w:ascii="Arial" w:eastAsia="Verdana" w:hAnsi="Arial" w:cs="Arial"/>
          <w:iCs/>
          <w:szCs w:val="22"/>
          <w:lang w:val="mn-MN" w:bidi="ar-SA"/>
        </w:rPr>
        <w:tab/>
      </w:r>
      <w:r w:rsidRPr="006B0D8B">
        <w:rPr>
          <w:rFonts w:ascii="Arial" w:eastAsia="Verdana" w:hAnsi="Arial" w:cs="Arial"/>
          <w:iCs/>
          <w:szCs w:val="22"/>
          <w:lang w:val="mn-MN" w:bidi="ar-SA"/>
        </w:rPr>
        <w:tab/>
      </w:r>
      <w:r w:rsidRPr="006B0D8B">
        <w:rPr>
          <w:rFonts w:ascii="Arial" w:eastAsia="Verdana" w:hAnsi="Arial" w:cs="Arial"/>
          <w:iCs/>
          <w:szCs w:val="22"/>
          <w:lang w:val="mn-MN" w:bidi="ar-SA"/>
        </w:rPr>
        <w:tab/>
      </w:r>
      <w:r w:rsidRPr="006B0D8B">
        <w:rPr>
          <w:rFonts w:ascii="Arial" w:eastAsia="Verdana" w:hAnsi="Arial" w:cs="Arial"/>
          <w:iCs/>
          <w:szCs w:val="22"/>
          <w:lang w:val="mn-MN" w:bidi="ar-SA"/>
        </w:rPr>
        <w:tab/>
      </w:r>
    </w:p>
    <w:p w:rsidR="00F83160" w:rsidRPr="006B0D8B" w:rsidRDefault="00F83160" w:rsidP="000B5484">
      <w:pPr>
        <w:spacing w:after="0" w:line="240" w:lineRule="auto"/>
        <w:jc w:val="both"/>
        <w:rPr>
          <w:rFonts w:ascii="Arial" w:eastAsia="Verdana" w:hAnsi="Arial" w:cs="Arial"/>
          <w:iCs/>
          <w:szCs w:val="22"/>
          <w:lang w:val="mn-MN" w:bidi="ar-SA"/>
        </w:rPr>
      </w:pPr>
    </w:p>
    <w:p w:rsidR="000D6027" w:rsidRPr="006B0D8B" w:rsidRDefault="000D6027" w:rsidP="000B5484">
      <w:pPr>
        <w:spacing w:after="0" w:line="240" w:lineRule="auto"/>
        <w:jc w:val="both"/>
        <w:rPr>
          <w:rFonts w:ascii="Arial" w:eastAsia="Verdana" w:hAnsi="Arial" w:cs="Arial"/>
          <w:b/>
          <w:szCs w:val="22"/>
          <w:lang w:val="mn-MN" w:bidi="ar-SA"/>
        </w:rPr>
      </w:pPr>
    </w:p>
    <w:p w:rsidR="00304A9B" w:rsidRPr="006B0D8B" w:rsidRDefault="00304A9B" w:rsidP="000B5484">
      <w:pPr>
        <w:spacing w:after="0" w:line="240" w:lineRule="auto"/>
        <w:jc w:val="both"/>
        <w:rPr>
          <w:rFonts w:ascii="Arial" w:eastAsia="Verdana" w:hAnsi="Arial" w:cs="Arial"/>
          <w:b/>
          <w:szCs w:val="22"/>
          <w:lang w:val="mn-MN" w:bidi="ar-SA"/>
        </w:rPr>
      </w:pPr>
    </w:p>
    <w:p w:rsidR="003E017E" w:rsidRPr="006B0D8B" w:rsidRDefault="003E017E" w:rsidP="003B356B">
      <w:pPr>
        <w:spacing w:after="0" w:line="276" w:lineRule="auto"/>
        <w:ind w:firstLine="720"/>
        <w:jc w:val="center"/>
        <w:rPr>
          <w:rFonts w:ascii="Arial" w:eastAsia="Arial" w:hAnsi="Arial" w:cs="Arial"/>
          <w:bCs/>
          <w:szCs w:val="22"/>
          <w:lang w:val="mn-MN"/>
        </w:rPr>
      </w:pPr>
    </w:p>
    <w:p w:rsidR="00401FF2" w:rsidRPr="006B0D8B" w:rsidRDefault="00401FF2" w:rsidP="00C522A4">
      <w:pPr>
        <w:spacing w:after="0" w:line="276" w:lineRule="auto"/>
        <w:rPr>
          <w:rFonts w:ascii="Arial" w:eastAsia="Arial" w:hAnsi="Arial" w:cs="Arial"/>
          <w:bCs/>
          <w:szCs w:val="22"/>
          <w:lang w:val="mn-MN"/>
        </w:rPr>
      </w:pPr>
    </w:p>
    <w:p w:rsidR="00EB3AEE" w:rsidRPr="006B0D8B" w:rsidRDefault="00EB3AEE" w:rsidP="00C522A4">
      <w:pPr>
        <w:spacing w:after="0" w:line="276" w:lineRule="auto"/>
        <w:rPr>
          <w:rFonts w:ascii="Arial" w:eastAsia="Arial" w:hAnsi="Arial" w:cs="Arial"/>
          <w:bCs/>
          <w:szCs w:val="22"/>
          <w:lang w:val="mn-MN"/>
        </w:rPr>
      </w:pPr>
    </w:p>
    <w:p w:rsidR="00587897" w:rsidRPr="006B0D8B" w:rsidRDefault="00587897" w:rsidP="00C522A4">
      <w:pPr>
        <w:spacing w:after="0" w:line="276" w:lineRule="auto"/>
        <w:rPr>
          <w:rFonts w:ascii="Arial" w:eastAsia="Arial" w:hAnsi="Arial" w:cs="Arial"/>
          <w:bCs/>
          <w:szCs w:val="22"/>
          <w:lang w:val="mn-MN"/>
        </w:rPr>
      </w:pPr>
    </w:p>
    <w:p w:rsidR="00A075BF" w:rsidRDefault="00A075BF" w:rsidP="00A075BF">
      <w:pPr>
        <w:spacing w:after="0" w:line="276" w:lineRule="auto"/>
        <w:ind w:firstLine="720"/>
        <w:jc w:val="center"/>
        <w:rPr>
          <w:rFonts w:ascii="Arial" w:eastAsia="Arial" w:hAnsi="Arial" w:cs="Arial"/>
          <w:bCs/>
          <w:szCs w:val="22"/>
          <w:lang w:val="mn-MN"/>
        </w:rPr>
      </w:pPr>
    </w:p>
    <w:p w:rsidR="00940B05" w:rsidRDefault="00940B05" w:rsidP="00A075BF">
      <w:pPr>
        <w:spacing w:after="0" w:line="276" w:lineRule="auto"/>
        <w:ind w:firstLine="720"/>
        <w:jc w:val="center"/>
        <w:rPr>
          <w:rFonts w:ascii="Arial" w:eastAsia="Arial" w:hAnsi="Arial" w:cs="Arial"/>
          <w:bCs/>
          <w:szCs w:val="22"/>
          <w:lang w:val="mn-MN"/>
        </w:rPr>
      </w:pPr>
    </w:p>
    <w:p w:rsidR="00940B05" w:rsidRDefault="00940B05" w:rsidP="00A075BF">
      <w:pPr>
        <w:spacing w:after="0" w:line="276" w:lineRule="auto"/>
        <w:ind w:firstLine="720"/>
        <w:jc w:val="center"/>
        <w:rPr>
          <w:rFonts w:ascii="Arial" w:eastAsia="Arial" w:hAnsi="Arial" w:cs="Arial"/>
          <w:bCs/>
          <w:szCs w:val="22"/>
          <w:lang w:val="mn-MN"/>
        </w:rPr>
      </w:pPr>
    </w:p>
    <w:p w:rsidR="00940B05" w:rsidRDefault="00940B05" w:rsidP="00A075BF">
      <w:pPr>
        <w:spacing w:after="0" w:line="276" w:lineRule="auto"/>
        <w:ind w:firstLine="720"/>
        <w:jc w:val="center"/>
        <w:rPr>
          <w:rFonts w:ascii="Arial" w:eastAsia="Arial" w:hAnsi="Arial" w:cs="Arial"/>
          <w:bCs/>
          <w:szCs w:val="22"/>
          <w:lang w:val="mn-MN"/>
        </w:rPr>
      </w:pPr>
    </w:p>
    <w:p w:rsidR="00A075BF" w:rsidRPr="006B0D8B" w:rsidRDefault="00D13B3F" w:rsidP="00D13B3F">
      <w:pPr>
        <w:spacing w:after="0" w:line="276" w:lineRule="auto"/>
        <w:rPr>
          <w:rFonts w:ascii="Arial" w:eastAsia="Arial" w:hAnsi="Arial" w:cs="Arial"/>
          <w:bCs/>
          <w:szCs w:val="22"/>
          <w:lang w:val="mn-MN"/>
        </w:rPr>
      </w:pPr>
      <w:r>
        <w:rPr>
          <w:rFonts w:ascii="Arial" w:eastAsia="Arial" w:hAnsi="Arial" w:cs="Arial"/>
          <w:bCs/>
          <w:szCs w:val="22"/>
          <w:lang w:val="mn-MN"/>
        </w:rPr>
        <w:t xml:space="preserve">                                                               </w:t>
      </w:r>
      <w:r w:rsidR="00185674" w:rsidRPr="006B0D8B">
        <w:rPr>
          <w:rFonts w:ascii="Arial" w:eastAsia="Arial" w:hAnsi="Arial" w:cs="Arial"/>
          <w:bCs/>
          <w:szCs w:val="22"/>
          <w:lang w:val="mn-MN"/>
        </w:rPr>
        <w:t>УЛААНБААТАР ХОТЫН  УС</w:t>
      </w:r>
      <w:r w:rsidR="00DB0092" w:rsidRPr="006B0D8B">
        <w:rPr>
          <w:rFonts w:ascii="Arial" w:eastAsia="Arial" w:hAnsi="Arial" w:cs="Arial"/>
          <w:bCs/>
          <w:szCs w:val="22"/>
          <w:lang w:val="mn-MN"/>
        </w:rPr>
        <w:t>,</w:t>
      </w:r>
      <w:r w:rsidR="00185674" w:rsidRPr="006B0D8B">
        <w:rPr>
          <w:rFonts w:ascii="Arial" w:eastAsia="Arial" w:hAnsi="Arial" w:cs="Arial"/>
          <w:bCs/>
          <w:szCs w:val="22"/>
          <w:lang w:val="mn-MN"/>
        </w:rPr>
        <w:t xml:space="preserve"> ЦАГ УУР, ОРЧНЫ ШИНЖИЛГЭЭНИЙ ТӨВИЙН</w:t>
      </w:r>
    </w:p>
    <w:p w:rsidR="00185674" w:rsidRPr="006B0D8B" w:rsidRDefault="00185674" w:rsidP="003B356B">
      <w:pPr>
        <w:spacing w:after="0" w:line="276" w:lineRule="auto"/>
        <w:ind w:firstLine="720"/>
        <w:jc w:val="center"/>
        <w:rPr>
          <w:rFonts w:ascii="Arial" w:eastAsia="Arial" w:hAnsi="Arial" w:cs="Arial"/>
          <w:bCs/>
          <w:szCs w:val="22"/>
          <w:lang w:val="mn-MN"/>
        </w:rPr>
      </w:pPr>
      <w:r w:rsidRPr="006B0D8B">
        <w:rPr>
          <w:rFonts w:ascii="Arial" w:eastAsia="Arial" w:hAnsi="Arial" w:cs="Arial"/>
          <w:bCs/>
          <w:szCs w:val="22"/>
          <w:lang w:val="mn-MN"/>
        </w:rPr>
        <w:t>202</w:t>
      </w:r>
      <w:r w:rsidR="00716342" w:rsidRPr="006B0D8B">
        <w:rPr>
          <w:rFonts w:ascii="Arial" w:eastAsia="Arial" w:hAnsi="Arial" w:cs="Arial"/>
          <w:bCs/>
          <w:szCs w:val="22"/>
          <w:lang w:val="mn-MN"/>
        </w:rPr>
        <w:t>5</w:t>
      </w:r>
      <w:r w:rsidRPr="006B0D8B">
        <w:rPr>
          <w:rFonts w:ascii="Arial" w:eastAsia="Arial" w:hAnsi="Arial" w:cs="Arial"/>
          <w:bCs/>
          <w:szCs w:val="22"/>
          <w:lang w:val="mn-MN"/>
        </w:rPr>
        <w:t xml:space="preserve"> ОНЫ ГҮЙЦЭТГЭЛИЙН ТАЙЛАН</w:t>
      </w:r>
    </w:p>
    <w:p w:rsidR="00617975" w:rsidRPr="006B0D8B" w:rsidRDefault="00617975" w:rsidP="003B356B">
      <w:pPr>
        <w:spacing w:after="0" w:line="276" w:lineRule="auto"/>
        <w:ind w:firstLine="720"/>
        <w:jc w:val="center"/>
        <w:rPr>
          <w:rFonts w:ascii="Arial" w:eastAsia="Arial" w:hAnsi="Arial" w:cs="Arial"/>
          <w:bCs/>
          <w:szCs w:val="22"/>
          <w:lang w:val="mn-MN"/>
        </w:rPr>
      </w:pPr>
    </w:p>
    <w:tbl>
      <w:tblPr>
        <w:tblStyle w:val="TableGrid"/>
        <w:tblW w:w="14430" w:type="dxa"/>
        <w:tblInd w:w="137" w:type="dxa"/>
        <w:tblLayout w:type="fixed"/>
        <w:tblLook w:val="04A0" w:firstRow="1" w:lastRow="0" w:firstColumn="1" w:lastColumn="0" w:noHBand="0" w:noVBand="1"/>
      </w:tblPr>
      <w:tblGrid>
        <w:gridCol w:w="851"/>
        <w:gridCol w:w="2126"/>
        <w:gridCol w:w="992"/>
        <w:gridCol w:w="1701"/>
        <w:gridCol w:w="2268"/>
        <w:gridCol w:w="2268"/>
        <w:gridCol w:w="3373"/>
        <w:gridCol w:w="851"/>
      </w:tblGrid>
      <w:tr w:rsidR="00617975" w:rsidRPr="006B0D8B" w:rsidTr="00B91487">
        <w:trPr>
          <w:cantSplit/>
          <w:trHeight w:val="1249"/>
        </w:trPr>
        <w:tc>
          <w:tcPr>
            <w:tcW w:w="851" w:type="dxa"/>
            <w:vAlign w:val="center"/>
          </w:tcPr>
          <w:p w:rsidR="00617975" w:rsidRPr="006B0D8B" w:rsidRDefault="00617975" w:rsidP="00617975">
            <w:pPr>
              <w:jc w:val="center"/>
              <w:rPr>
                <w:rFonts w:ascii="Arial" w:hAnsi="Arial" w:cs="Arial"/>
                <w:szCs w:val="22"/>
                <w:lang w:val="mn-MN"/>
              </w:rPr>
            </w:pPr>
            <w:r w:rsidRPr="006B0D8B">
              <w:rPr>
                <w:rFonts w:ascii="Arial" w:hAnsi="Arial" w:cs="Arial"/>
                <w:szCs w:val="22"/>
                <w:lang w:val="mn-MN"/>
              </w:rPr>
              <w:t>д/д</w:t>
            </w:r>
          </w:p>
        </w:tc>
        <w:tc>
          <w:tcPr>
            <w:tcW w:w="2126" w:type="dxa"/>
            <w:vAlign w:val="center"/>
          </w:tcPr>
          <w:p w:rsidR="00617975" w:rsidRPr="006B0D8B" w:rsidRDefault="00617975" w:rsidP="00617975">
            <w:pPr>
              <w:spacing w:line="276" w:lineRule="auto"/>
              <w:jc w:val="center"/>
              <w:rPr>
                <w:rFonts w:ascii="Arial" w:hAnsi="Arial" w:cs="Arial"/>
                <w:szCs w:val="22"/>
                <w:lang w:val="mn-MN"/>
              </w:rPr>
            </w:pPr>
            <w:r w:rsidRPr="006B0D8B">
              <w:rPr>
                <w:rFonts w:ascii="Arial" w:hAnsi="Arial" w:cs="Arial"/>
                <w:szCs w:val="22"/>
                <w:lang w:val="mn-MN"/>
              </w:rPr>
              <w:t>Зорилт 1.1</w:t>
            </w:r>
          </w:p>
        </w:tc>
        <w:tc>
          <w:tcPr>
            <w:tcW w:w="992" w:type="dxa"/>
            <w:vAlign w:val="center"/>
          </w:tcPr>
          <w:p w:rsidR="00617975" w:rsidRPr="006B0D8B" w:rsidRDefault="00617975" w:rsidP="00617975">
            <w:pPr>
              <w:spacing w:line="276" w:lineRule="auto"/>
              <w:ind w:left="-108"/>
              <w:jc w:val="center"/>
              <w:rPr>
                <w:rFonts w:ascii="Arial" w:hAnsi="Arial" w:cs="Arial"/>
                <w:szCs w:val="22"/>
                <w:lang w:val="mn-MN"/>
              </w:rPr>
            </w:pPr>
            <w:r w:rsidRPr="006B0D8B">
              <w:rPr>
                <w:rFonts w:ascii="Arial" w:hAnsi="Arial" w:cs="Arial"/>
                <w:szCs w:val="22"/>
                <w:lang w:val="mn-MN"/>
              </w:rPr>
              <w:t>Төсөв</w:t>
            </w:r>
          </w:p>
        </w:tc>
        <w:tc>
          <w:tcPr>
            <w:tcW w:w="1701" w:type="dxa"/>
            <w:vAlign w:val="center"/>
          </w:tcPr>
          <w:p w:rsidR="00617975" w:rsidRPr="006B0D8B" w:rsidRDefault="00617975" w:rsidP="00617975">
            <w:pPr>
              <w:jc w:val="center"/>
              <w:rPr>
                <w:rFonts w:ascii="Arial" w:eastAsia="Arial" w:hAnsi="Arial" w:cs="Arial"/>
                <w:szCs w:val="22"/>
                <w:lang w:val="mn-MN"/>
              </w:rPr>
            </w:pPr>
            <w:r w:rsidRPr="006B0D8B">
              <w:rPr>
                <w:rFonts w:ascii="Arial" w:eastAsia="Arial" w:hAnsi="Arial" w:cs="Arial"/>
                <w:szCs w:val="22"/>
                <w:lang w:val="mn-MN"/>
              </w:rPr>
              <w:t>Шалгуур үзүүлэлт</w:t>
            </w:r>
          </w:p>
        </w:tc>
        <w:tc>
          <w:tcPr>
            <w:tcW w:w="2268" w:type="dxa"/>
            <w:vAlign w:val="center"/>
          </w:tcPr>
          <w:p w:rsidR="00617975" w:rsidRPr="006B0D8B" w:rsidRDefault="00617975" w:rsidP="00617975">
            <w:pPr>
              <w:jc w:val="center"/>
              <w:rPr>
                <w:rFonts w:ascii="Arial" w:eastAsia="Arial" w:hAnsi="Arial" w:cs="Arial"/>
                <w:szCs w:val="22"/>
                <w:lang w:val="mn-MN"/>
              </w:rPr>
            </w:pPr>
            <w:r w:rsidRPr="006B0D8B">
              <w:rPr>
                <w:rFonts w:ascii="Arial" w:eastAsia="Arial" w:hAnsi="Arial" w:cs="Arial"/>
                <w:szCs w:val="22"/>
                <w:lang w:val="mn-MN"/>
              </w:rPr>
              <w:t>Суурь түвшин</w:t>
            </w:r>
          </w:p>
        </w:tc>
        <w:tc>
          <w:tcPr>
            <w:tcW w:w="2268" w:type="dxa"/>
            <w:vAlign w:val="center"/>
          </w:tcPr>
          <w:p w:rsidR="00617975" w:rsidRPr="006B0D8B" w:rsidRDefault="00617975" w:rsidP="00617975">
            <w:pPr>
              <w:jc w:val="center"/>
              <w:rPr>
                <w:rFonts w:ascii="Arial" w:eastAsia="Arial" w:hAnsi="Arial" w:cs="Arial"/>
                <w:szCs w:val="22"/>
                <w:lang w:val="mn-MN"/>
              </w:rPr>
            </w:pPr>
            <w:r w:rsidRPr="006B0D8B">
              <w:rPr>
                <w:rFonts w:ascii="Arial" w:eastAsia="Arial" w:hAnsi="Arial" w:cs="Arial"/>
                <w:szCs w:val="22"/>
                <w:lang w:val="mn-MN"/>
              </w:rPr>
              <w:t>Зорилтот түвшин</w:t>
            </w:r>
          </w:p>
        </w:tc>
        <w:tc>
          <w:tcPr>
            <w:tcW w:w="3373" w:type="dxa"/>
            <w:vAlign w:val="center"/>
          </w:tcPr>
          <w:p w:rsidR="00617975" w:rsidRPr="006B0D8B" w:rsidRDefault="00617975" w:rsidP="00617975">
            <w:pPr>
              <w:jc w:val="center"/>
              <w:rPr>
                <w:rFonts w:ascii="Arial" w:eastAsia="Arial" w:hAnsi="Arial" w:cs="Arial"/>
                <w:szCs w:val="22"/>
                <w:lang w:val="mn-MN"/>
              </w:rPr>
            </w:pPr>
            <w:r w:rsidRPr="006B0D8B">
              <w:rPr>
                <w:rFonts w:ascii="Arial" w:hAnsi="Arial" w:cs="Arial"/>
                <w:szCs w:val="22"/>
                <w:lang w:val="mn-MN"/>
              </w:rPr>
              <w:t>Хүрсэн түвшин буюу хэрэгжилт (хүрээгүй бол тайлбар)</w:t>
            </w:r>
          </w:p>
        </w:tc>
        <w:tc>
          <w:tcPr>
            <w:tcW w:w="851" w:type="dxa"/>
            <w:textDirection w:val="tbRl"/>
            <w:vAlign w:val="center"/>
          </w:tcPr>
          <w:p w:rsidR="00617975" w:rsidRPr="006B0D8B" w:rsidRDefault="00617975" w:rsidP="00617975">
            <w:pPr>
              <w:ind w:left="113" w:right="113"/>
              <w:jc w:val="center"/>
              <w:rPr>
                <w:rFonts w:ascii="Arial" w:eastAsia="Arial" w:hAnsi="Arial" w:cs="Arial"/>
                <w:szCs w:val="22"/>
                <w:lang w:val="mn-MN"/>
              </w:rPr>
            </w:pPr>
            <w:r w:rsidRPr="006B0D8B">
              <w:rPr>
                <w:rFonts w:ascii="Arial" w:eastAsia="Arial" w:hAnsi="Arial" w:cs="Arial"/>
                <w:szCs w:val="22"/>
                <w:lang w:val="mn-MN"/>
              </w:rPr>
              <w:t>Гүйцэтгэл</w:t>
            </w:r>
            <w:r w:rsidR="00D13B3F">
              <w:rPr>
                <w:rFonts w:ascii="Arial" w:eastAsia="Arial" w:hAnsi="Arial" w:cs="Arial"/>
                <w:szCs w:val="22"/>
                <w:lang w:val="mn-MN"/>
              </w:rPr>
              <w:t>-</w:t>
            </w:r>
            <w:r w:rsidRPr="006B0D8B">
              <w:rPr>
                <w:rFonts w:ascii="Arial" w:eastAsia="Arial" w:hAnsi="Arial" w:cs="Arial"/>
                <w:szCs w:val="22"/>
                <w:lang w:val="mn-MN"/>
              </w:rPr>
              <w:t>ийн хувь</w:t>
            </w:r>
          </w:p>
        </w:tc>
      </w:tr>
    </w:tbl>
    <w:p w:rsidR="003B356B" w:rsidRPr="006B0D8B" w:rsidRDefault="003B356B" w:rsidP="00617975">
      <w:pPr>
        <w:spacing w:after="0" w:line="240" w:lineRule="auto"/>
        <w:ind w:firstLine="720"/>
        <w:jc w:val="center"/>
        <w:rPr>
          <w:rFonts w:ascii="Arial" w:eastAsia="Arial" w:hAnsi="Arial" w:cs="Arial"/>
          <w:bCs/>
          <w:szCs w:val="22"/>
          <w:lang w:val="mn-MN"/>
        </w:rPr>
      </w:pPr>
    </w:p>
    <w:tbl>
      <w:tblPr>
        <w:tblStyle w:val="TableGrid"/>
        <w:tblW w:w="14430" w:type="dxa"/>
        <w:tblInd w:w="137" w:type="dxa"/>
        <w:tblLayout w:type="fixed"/>
        <w:tblLook w:val="04A0" w:firstRow="1" w:lastRow="0" w:firstColumn="1" w:lastColumn="0" w:noHBand="0" w:noVBand="1"/>
      </w:tblPr>
      <w:tblGrid>
        <w:gridCol w:w="851"/>
        <w:gridCol w:w="2126"/>
        <w:gridCol w:w="992"/>
        <w:gridCol w:w="1701"/>
        <w:gridCol w:w="2268"/>
        <w:gridCol w:w="2381"/>
        <w:gridCol w:w="3260"/>
        <w:gridCol w:w="851"/>
      </w:tblGrid>
      <w:tr w:rsidR="00185674" w:rsidRPr="006B0D8B" w:rsidTr="00AD3965">
        <w:trPr>
          <w:trHeight w:val="135"/>
          <w:tblHeader/>
        </w:trPr>
        <w:tc>
          <w:tcPr>
            <w:tcW w:w="851" w:type="dxa"/>
            <w:vAlign w:val="center"/>
          </w:tcPr>
          <w:p w:rsidR="00185674" w:rsidRPr="00D13B3F" w:rsidRDefault="00185674" w:rsidP="00667B2A">
            <w:pPr>
              <w:jc w:val="center"/>
              <w:rPr>
                <w:rFonts w:ascii="Arial" w:hAnsi="Arial" w:cs="Arial"/>
                <w:sz w:val="20"/>
                <w:szCs w:val="20"/>
                <w:lang w:val="mn-MN"/>
              </w:rPr>
            </w:pPr>
            <w:r w:rsidRPr="00D13B3F">
              <w:rPr>
                <w:rFonts w:ascii="Arial" w:hAnsi="Arial" w:cs="Arial"/>
                <w:sz w:val="20"/>
                <w:szCs w:val="20"/>
                <w:lang w:val="mn-MN"/>
              </w:rPr>
              <w:t>1</w:t>
            </w:r>
          </w:p>
        </w:tc>
        <w:tc>
          <w:tcPr>
            <w:tcW w:w="2126" w:type="dxa"/>
            <w:vAlign w:val="center"/>
          </w:tcPr>
          <w:p w:rsidR="00185674" w:rsidRPr="00D13B3F" w:rsidRDefault="00185674" w:rsidP="00667B2A">
            <w:pPr>
              <w:spacing w:line="276" w:lineRule="auto"/>
              <w:jc w:val="center"/>
              <w:rPr>
                <w:rFonts w:ascii="Arial" w:hAnsi="Arial" w:cs="Arial"/>
                <w:sz w:val="20"/>
                <w:szCs w:val="20"/>
                <w:lang w:val="mn-MN"/>
              </w:rPr>
            </w:pPr>
            <w:r w:rsidRPr="00D13B3F">
              <w:rPr>
                <w:rFonts w:ascii="Arial" w:hAnsi="Arial" w:cs="Arial"/>
                <w:sz w:val="20"/>
                <w:szCs w:val="20"/>
                <w:lang w:val="mn-MN"/>
              </w:rPr>
              <w:t>2</w:t>
            </w:r>
          </w:p>
        </w:tc>
        <w:tc>
          <w:tcPr>
            <w:tcW w:w="992" w:type="dxa"/>
            <w:vAlign w:val="center"/>
          </w:tcPr>
          <w:p w:rsidR="00185674" w:rsidRPr="00D13B3F" w:rsidRDefault="00185674" w:rsidP="00667B2A">
            <w:pPr>
              <w:spacing w:line="276" w:lineRule="auto"/>
              <w:ind w:left="-108"/>
              <w:jc w:val="center"/>
              <w:rPr>
                <w:rFonts w:ascii="Arial" w:hAnsi="Arial" w:cs="Arial"/>
                <w:sz w:val="20"/>
                <w:szCs w:val="20"/>
                <w:lang w:val="mn-MN"/>
              </w:rPr>
            </w:pPr>
            <w:r w:rsidRPr="00D13B3F">
              <w:rPr>
                <w:rFonts w:ascii="Arial" w:hAnsi="Arial" w:cs="Arial"/>
                <w:sz w:val="20"/>
                <w:szCs w:val="20"/>
                <w:lang w:val="mn-MN"/>
              </w:rPr>
              <w:t>3</w:t>
            </w:r>
          </w:p>
        </w:tc>
        <w:tc>
          <w:tcPr>
            <w:tcW w:w="1701" w:type="dxa"/>
            <w:vAlign w:val="center"/>
          </w:tcPr>
          <w:p w:rsidR="00185674" w:rsidRPr="00D13B3F" w:rsidRDefault="00185674" w:rsidP="00667B2A">
            <w:pPr>
              <w:jc w:val="center"/>
              <w:rPr>
                <w:rFonts w:ascii="Arial" w:eastAsia="Arial" w:hAnsi="Arial" w:cs="Arial"/>
                <w:sz w:val="20"/>
                <w:szCs w:val="20"/>
                <w:lang w:val="mn-MN"/>
              </w:rPr>
            </w:pPr>
            <w:r w:rsidRPr="00D13B3F">
              <w:rPr>
                <w:rFonts w:ascii="Arial" w:eastAsia="Arial" w:hAnsi="Arial" w:cs="Arial"/>
                <w:sz w:val="20"/>
                <w:szCs w:val="20"/>
                <w:lang w:val="mn-MN"/>
              </w:rPr>
              <w:t>4</w:t>
            </w:r>
          </w:p>
        </w:tc>
        <w:tc>
          <w:tcPr>
            <w:tcW w:w="2268" w:type="dxa"/>
            <w:vAlign w:val="center"/>
          </w:tcPr>
          <w:p w:rsidR="00185674" w:rsidRPr="00D13B3F" w:rsidRDefault="00185674" w:rsidP="00667B2A">
            <w:pPr>
              <w:jc w:val="center"/>
              <w:rPr>
                <w:rFonts w:ascii="Arial" w:eastAsia="Arial" w:hAnsi="Arial" w:cs="Arial"/>
                <w:sz w:val="20"/>
                <w:szCs w:val="20"/>
                <w:lang w:val="mn-MN"/>
              </w:rPr>
            </w:pPr>
            <w:r w:rsidRPr="00D13B3F">
              <w:rPr>
                <w:rFonts w:ascii="Arial" w:eastAsia="Arial" w:hAnsi="Arial" w:cs="Arial"/>
                <w:sz w:val="20"/>
                <w:szCs w:val="20"/>
                <w:lang w:val="mn-MN"/>
              </w:rPr>
              <w:t>5</w:t>
            </w:r>
          </w:p>
        </w:tc>
        <w:tc>
          <w:tcPr>
            <w:tcW w:w="2381" w:type="dxa"/>
            <w:vAlign w:val="center"/>
          </w:tcPr>
          <w:p w:rsidR="00185674" w:rsidRPr="00D13B3F" w:rsidRDefault="00185674" w:rsidP="00667B2A">
            <w:pPr>
              <w:jc w:val="center"/>
              <w:rPr>
                <w:rFonts w:ascii="Arial" w:eastAsia="Arial" w:hAnsi="Arial" w:cs="Arial"/>
                <w:sz w:val="20"/>
                <w:szCs w:val="20"/>
                <w:lang w:val="mn-MN"/>
              </w:rPr>
            </w:pPr>
            <w:r w:rsidRPr="00D13B3F">
              <w:rPr>
                <w:rFonts w:ascii="Arial" w:eastAsia="Arial" w:hAnsi="Arial" w:cs="Arial"/>
                <w:sz w:val="20"/>
                <w:szCs w:val="20"/>
                <w:lang w:val="mn-MN"/>
              </w:rPr>
              <w:t>6</w:t>
            </w:r>
          </w:p>
        </w:tc>
        <w:tc>
          <w:tcPr>
            <w:tcW w:w="3260" w:type="dxa"/>
            <w:vAlign w:val="center"/>
          </w:tcPr>
          <w:p w:rsidR="00185674" w:rsidRPr="00D13B3F" w:rsidRDefault="00185674" w:rsidP="00667B2A">
            <w:pPr>
              <w:jc w:val="center"/>
              <w:rPr>
                <w:rFonts w:ascii="Arial" w:eastAsia="Arial" w:hAnsi="Arial" w:cs="Arial"/>
                <w:sz w:val="20"/>
                <w:szCs w:val="20"/>
                <w:lang w:val="mn-MN"/>
              </w:rPr>
            </w:pPr>
            <w:r w:rsidRPr="00D13B3F">
              <w:rPr>
                <w:rFonts w:ascii="Arial" w:eastAsia="Arial" w:hAnsi="Arial" w:cs="Arial"/>
                <w:sz w:val="20"/>
                <w:szCs w:val="20"/>
                <w:lang w:val="mn-MN"/>
              </w:rPr>
              <w:t>7</w:t>
            </w:r>
          </w:p>
        </w:tc>
        <w:tc>
          <w:tcPr>
            <w:tcW w:w="851" w:type="dxa"/>
            <w:vAlign w:val="center"/>
          </w:tcPr>
          <w:p w:rsidR="00185674" w:rsidRPr="00D13B3F" w:rsidRDefault="00185674" w:rsidP="00667B2A">
            <w:pPr>
              <w:jc w:val="center"/>
              <w:rPr>
                <w:rFonts w:ascii="Arial" w:eastAsia="Arial" w:hAnsi="Arial" w:cs="Arial"/>
                <w:sz w:val="20"/>
                <w:szCs w:val="20"/>
                <w:lang w:val="mn-MN"/>
              </w:rPr>
            </w:pPr>
            <w:r w:rsidRPr="00D13B3F">
              <w:rPr>
                <w:rFonts w:ascii="Arial" w:eastAsia="Arial" w:hAnsi="Arial" w:cs="Arial"/>
                <w:sz w:val="20"/>
                <w:szCs w:val="20"/>
                <w:lang w:val="mn-MN"/>
              </w:rPr>
              <w:t>8</w:t>
            </w:r>
          </w:p>
        </w:tc>
      </w:tr>
      <w:tr w:rsidR="00185674" w:rsidRPr="00203E7E" w:rsidTr="00AD3965">
        <w:trPr>
          <w:trHeight w:val="114"/>
        </w:trPr>
        <w:tc>
          <w:tcPr>
            <w:tcW w:w="14430" w:type="dxa"/>
            <w:gridSpan w:val="8"/>
            <w:vAlign w:val="center"/>
          </w:tcPr>
          <w:p w:rsidR="00185674" w:rsidRPr="006B0D8B" w:rsidRDefault="00185674" w:rsidP="00667B2A">
            <w:pPr>
              <w:jc w:val="center"/>
              <w:rPr>
                <w:rFonts w:ascii="Arial" w:hAnsi="Arial" w:cs="Arial"/>
                <w:caps/>
                <w:szCs w:val="22"/>
                <w:lang w:val="mn-MN"/>
              </w:rPr>
            </w:pPr>
            <w:r w:rsidRPr="006B0D8B">
              <w:rPr>
                <w:rFonts w:ascii="Arial" w:hAnsi="Arial" w:cs="Arial"/>
                <w:b/>
                <w:iCs/>
                <w:szCs w:val="22"/>
                <w:lang w:val="mn-MN"/>
              </w:rPr>
              <w:t>I.БОДЛОГЫН БАРИМТ БИЧИГ ТУСГАГДСАН ЗОРИЛТ</w:t>
            </w:r>
          </w:p>
          <w:p w:rsidR="00185674" w:rsidRPr="006B0D8B" w:rsidRDefault="00185674" w:rsidP="00667B2A">
            <w:pPr>
              <w:jc w:val="center"/>
              <w:rPr>
                <w:rFonts w:ascii="Arial" w:eastAsia="Arial" w:hAnsi="Arial" w:cs="Arial"/>
                <w:szCs w:val="22"/>
                <w:lang w:val="mn-MN"/>
              </w:rPr>
            </w:pPr>
            <w:r w:rsidRPr="006B0D8B">
              <w:rPr>
                <w:rFonts w:ascii="Arial" w:hAnsi="Arial" w:cs="Arial"/>
                <w:caps/>
                <w:szCs w:val="22"/>
                <w:lang w:val="mn-MN"/>
              </w:rPr>
              <w:t>ЗОРИЛТ №1.1 УС ЦАГ УУР, ОРЧНЫ ХяНаЛТ ШИНЖИЛГЭЭНИЙ УЛСЫН СҮЛЖЭЭНИЙ хөтөлбөрийн хэрэгжилтийг зохион байгуулах, тасралтгүй хэвийн ажиллагааг хангах, МЭРГЭЖЛИЙН АРГА ЗҮЙН ЗӨВЛӨГӨӨ ӨГӨХ</w:t>
            </w:r>
          </w:p>
        </w:tc>
      </w:tr>
      <w:tr w:rsidR="00716342" w:rsidRPr="006B0D8B" w:rsidTr="00AD3965">
        <w:tc>
          <w:tcPr>
            <w:tcW w:w="851" w:type="dxa"/>
          </w:tcPr>
          <w:p w:rsidR="00716342" w:rsidRPr="006B0D8B" w:rsidRDefault="00716342" w:rsidP="00716342">
            <w:pPr>
              <w:rPr>
                <w:rFonts w:ascii="Arial" w:hAnsi="Arial" w:cs="Arial"/>
                <w:szCs w:val="22"/>
                <w:lang w:val="mn-MN"/>
              </w:rPr>
            </w:pPr>
            <w:r w:rsidRPr="006B0D8B">
              <w:rPr>
                <w:rFonts w:ascii="Arial" w:hAnsi="Arial" w:cs="Arial"/>
                <w:szCs w:val="22"/>
              </w:rPr>
              <w:t>1.1</w:t>
            </w:r>
            <w:r w:rsidRPr="006B0D8B">
              <w:rPr>
                <w:rFonts w:ascii="Arial" w:hAnsi="Arial" w:cs="Arial"/>
                <w:szCs w:val="22"/>
                <w:lang w:val="mn-MN"/>
              </w:rPr>
              <w:t>.1</w:t>
            </w:r>
          </w:p>
        </w:tc>
        <w:tc>
          <w:tcPr>
            <w:tcW w:w="2126" w:type="dxa"/>
          </w:tcPr>
          <w:p w:rsidR="00716342" w:rsidRPr="006B0D8B" w:rsidRDefault="00716342" w:rsidP="00F42CD3">
            <w:pPr>
              <w:spacing w:line="276" w:lineRule="auto"/>
              <w:jc w:val="both"/>
              <w:rPr>
                <w:rFonts w:ascii="Arial" w:hAnsi="Arial" w:cs="Arial"/>
                <w:szCs w:val="22"/>
                <w:lang w:val="mn-MN"/>
              </w:rPr>
            </w:pPr>
            <w:r w:rsidRPr="006B0D8B">
              <w:rPr>
                <w:rFonts w:ascii="Arial" w:eastAsia="Times New Roman" w:hAnsi="Arial" w:cs="Arial"/>
                <w:iCs/>
                <w:szCs w:val="22"/>
                <w:lang w:val="mn-MN"/>
              </w:rPr>
              <w:t>Цаг</w:t>
            </w:r>
            <w:r w:rsidR="00C813CF">
              <w:rPr>
                <w:rFonts w:ascii="Arial" w:eastAsia="Times New Roman" w:hAnsi="Arial" w:cs="Arial"/>
                <w:iCs/>
                <w:szCs w:val="22"/>
                <w:lang w:val="mn-MN"/>
              </w:rPr>
              <w:t xml:space="preserve"> </w:t>
            </w:r>
            <w:r w:rsidRPr="006B0D8B">
              <w:rPr>
                <w:rFonts w:ascii="Arial" w:eastAsia="Times New Roman" w:hAnsi="Arial" w:cs="Arial"/>
                <w:iCs/>
                <w:szCs w:val="22"/>
                <w:lang w:val="mn-MN"/>
              </w:rPr>
              <w:t>уурын шинжилгээ, мэдээлэл үйлчилгээний аж</w:t>
            </w:r>
            <w:r w:rsidR="00D13B3F">
              <w:rPr>
                <w:rFonts w:ascii="Arial" w:eastAsia="Times New Roman" w:hAnsi="Arial" w:cs="Arial"/>
                <w:iCs/>
                <w:szCs w:val="22"/>
                <w:lang w:val="mn-MN"/>
              </w:rPr>
              <w:t>ил,</w:t>
            </w:r>
            <w:r w:rsidR="00C813CF">
              <w:rPr>
                <w:rFonts w:ascii="Arial" w:eastAsia="Times New Roman" w:hAnsi="Arial" w:cs="Arial"/>
                <w:iCs/>
                <w:szCs w:val="22"/>
                <w:lang w:val="mn-MN"/>
              </w:rPr>
              <w:t xml:space="preserve"> </w:t>
            </w:r>
            <w:r w:rsidRPr="006B0D8B">
              <w:rPr>
                <w:rFonts w:ascii="Arial" w:eastAsia="Times New Roman" w:hAnsi="Arial" w:cs="Arial"/>
                <w:iCs/>
                <w:szCs w:val="22"/>
                <w:lang w:val="mn-MN"/>
              </w:rPr>
              <w:t>хөтөлбөрий</w:t>
            </w:r>
            <w:r w:rsidR="00D13B3F">
              <w:rPr>
                <w:rFonts w:ascii="Arial" w:eastAsia="Times New Roman" w:hAnsi="Arial" w:cs="Arial"/>
                <w:iCs/>
                <w:szCs w:val="22"/>
                <w:lang w:val="mn-MN"/>
              </w:rPr>
              <w:t>н</w:t>
            </w:r>
            <w:r w:rsidRPr="006B0D8B">
              <w:rPr>
                <w:rFonts w:ascii="Arial" w:eastAsia="Times New Roman" w:hAnsi="Arial" w:cs="Arial"/>
                <w:iCs/>
                <w:szCs w:val="22"/>
                <w:lang w:val="mn-MN"/>
              </w:rPr>
              <w:t xml:space="preserve"> хэрэгжилт технологи хяналт, улсын сүлжээний тасралтгүй ажиллагааг хангах, мэргэжил арга зүй</w:t>
            </w:r>
            <w:r w:rsidR="00D13B3F">
              <w:rPr>
                <w:rFonts w:ascii="Arial" w:eastAsia="Times New Roman" w:hAnsi="Arial" w:cs="Arial"/>
                <w:iCs/>
                <w:szCs w:val="22"/>
                <w:lang w:val="mn-MN"/>
              </w:rPr>
              <w:t>н</w:t>
            </w:r>
            <w:r w:rsidRPr="006B0D8B">
              <w:rPr>
                <w:rFonts w:ascii="Arial" w:eastAsia="Times New Roman" w:hAnsi="Arial" w:cs="Arial"/>
                <w:iCs/>
                <w:szCs w:val="22"/>
                <w:lang w:val="mn-MN"/>
              </w:rPr>
              <w:t xml:space="preserve"> удирдлагаар хангах.</w:t>
            </w:r>
          </w:p>
        </w:tc>
        <w:tc>
          <w:tcPr>
            <w:tcW w:w="992" w:type="dxa"/>
          </w:tcPr>
          <w:p w:rsidR="00716342" w:rsidRPr="006B0D8B" w:rsidRDefault="00716342" w:rsidP="00716342">
            <w:pPr>
              <w:spacing w:line="276" w:lineRule="auto"/>
              <w:rPr>
                <w:rFonts w:ascii="Arial" w:hAnsi="Arial" w:cs="Arial"/>
                <w:szCs w:val="22"/>
                <w:lang w:val="mn-MN"/>
              </w:rPr>
            </w:pPr>
            <w:r w:rsidRPr="006B0D8B">
              <w:rPr>
                <w:rFonts w:ascii="Arial" w:hAnsi="Arial" w:cs="Arial"/>
                <w:szCs w:val="22"/>
                <w:lang w:val="mn-MN"/>
              </w:rPr>
              <w:t>Улсын төсөв</w:t>
            </w:r>
          </w:p>
        </w:tc>
        <w:tc>
          <w:tcPr>
            <w:tcW w:w="1701"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Нэгдсэн дүн</w:t>
            </w:r>
            <w:r w:rsidR="00C813CF">
              <w:rPr>
                <w:rFonts w:ascii="Arial" w:hAnsi="Arial" w:cs="Arial"/>
                <w:szCs w:val="22"/>
                <w:lang w:val="mn-MN"/>
              </w:rPr>
              <w:t>,</w:t>
            </w:r>
          </w:p>
          <w:p w:rsidR="00716342" w:rsidRPr="006B0D8B" w:rsidRDefault="00C813CF" w:rsidP="00716342">
            <w:pPr>
              <w:spacing w:line="276" w:lineRule="auto"/>
              <w:jc w:val="both"/>
              <w:rPr>
                <w:rFonts w:ascii="Arial" w:hAnsi="Arial" w:cs="Arial"/>
                <w:szCs w:val="22"/>
                <w:lang w:val="mn-MN"/>
              </w:rPr>
            </w:pPr>
            <w:r>
              <w:rPr>
                <w:rFonts w:ascii="Arial" w:hAnsi="Arial" w:cs="Arial"/>
                <w:szCs w:val="22"/>
                <w:lang w:val="mn-MN"/>
              </w:rPr>
              <w:t>х</w:t>
            </w:r>
            <w:r w:rsidR="00716342" w:rsidRPr="006B0D8B">
              <w:rPr>
                <w:rFonts w:ascii="Arial" w:hAnsi="Arial" w:cs="Arial"/>
                <w:szCs w:val="22"/>
                <w:lang w:val="mn-MN"/>
              </w:rPr>
              <w:t xml:space="preserve">өтөлбөрийн биелэлт  </w:t>
            </w:r>
          </w:p>
        </w:tc>
        <w:tc>
          <w:tcPr>
            <w:tcW w:w="2268" w:type="dxa"/>
          </w:tcPr>
          <w:p w:rsidR="00E30423" w:rsidRDefault="00C813CF" w:rsidP="00716342">
            <w:pPr>
              <w:spacing w:line="276" w:lineRule="auto"/>
              <w:jc w:val="both"/>
              <w:rPr>
                <w:rFonts w:ascii="Arial" w:hAnsi="Arial" w:cs="Arial"/>
                <w:szCs w:val="22"/>
                <w:lang w:val="mn-MN"/>
              </w:rPr>
            </w:pPr>
            <w:r>
              <w:rPr>
                <w:rFonts w:ascii="Arial" w:eastAsia="Calibri" w:hAnsi="Arial" w:cs="Arial"/>
                <w:szCs w:val="22"/>
                <w:lang w:val="mn-MN"/>
              </w:rPr>
              <w:t>Х</w:t>
            </w:r>
            <w:r w:rsidR="00716342" w:rsidRPr="006B0D8B">
              <w:rPr>
                <w:rFonts w:ascii="Arial" w:eastAsia="Calibri" w:hAnsi="Arial" w:cs="Arial"/>
                <w:szCs w:val="22"/>
                <w:lang w:val="mn-MN"/>
              </w:rPr>
              <w:t>өтөлбөрийн биелэлт</w:t>
            </w:r>
            <w:r w:rsidR="00B03982">
              <w:rPr>
                <w:rFonts w:ascii="Arial" w:eastAsia="Calibri" w:hAnsi="Arial" w:cs="Arial"/>
                <w:szCs w:val="22"/>
                <w:lang w:val="mn-MN"/>
              </w:rPr>
              <w:t xml:space="preserve"> </w:t>
            </w:r>
            <w:r w:rsidR="00716342" w:rsidRPr="006B0D8B">
              <w:rPr>
                <w:rFonts w:ascii="Arial" w:eastAsia="Calibri" w:hAnsi="Arial" w:cs="Arial"/>
                <w:szCs w:val="22"/>
                <w:lang w:val="mn-MN"/>
              </w:rPr>
              <w:t xml:space="preserve">100%, тайлангийн ирц 100%, ажиглалтын чанар 99.5%, </w:t>
            </w:r>
            <w:r w:rsidR="00716342" w:rsidRPr="006B0D8B">
              <w:rPr>
                <w:rFonts w:ascii="Arial" w:hAnsi="Arial" w:cs="Arial"/>
                <w:szCs w:val="22"/>
                <w:lang w:val="mn-MN"/>
              </w:rPr>
              <w:t xml:space="preserve"> шүүмж шалгалтын чанар  99.6%, нэгдсэн дүн 99.9%</w:t>
            </w:r>
            <w:r w:rsidR="00B03982">
              <w:rPr>
                <w:rFonts w:ascii="Arial" w:hAnsi="Arial" w:cs="Arial"/>
                <w:szCs w:val="22"/>
                <w:lang w:val="mn-MN"/>
              </w:rPr>
              <w:t xml:space="preserve"> дүгнэгдсэн</w:t>
            </w:r>
            <w:r w:rsidR="00716342" w:rsidRPr="006B0D8B">
              <w:rPr>
                <w:rFonts w:ascii="Arial" w:hAnsi="Arial" w:cs="Arial"/>
                <w:szCs w:val="22"/>
                <w:lang w:val="mn-MN"/>
              </w:rPr>
              <w:t xml:space="preserve">  </w:t>
            </w:r>
          </w:p>
          <w:p w:rsidR="00E30423" w:rsidRP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Pr="00E30423" w:rsidRDefault="00E30423" w:rsidP="00E30423">
            <w:pPr>
              <w:rPr>
                <w:rFonts w:ascii="Arial" w:hAnsi="Arial" w:cs="Arial"/>
                <w:szCs w:val="22"/>
                <w:lang w:val="mn-MN"/>
              </w:rPr>
            </w:pPr>
          </w:p>
          <w:p w:rsidR="00E30423" w:rsidRDefault="00E30423" w:rsidP="00E30423">
            <w:pPr>
              <w:rPr>
                <w:rFonts w:ascii="Arial" w:hAnsi="Arial" w:cs="Arial"/>
                <w:szCs w:val="22"/>
                <w:lang w:val="mn-MN"/>
              </w:rPr>
            </w:pPr>
          </w:p>
          <w:p w:rsidR="00E30423" w:rsidRDefault="00E30423" w:rsidP="00E30423">
            <w:pPr>
              <w:rPr>
                <w:rFonts w:ascii="Arial" w:hAnsi="Arial" w:cs="Arial"/>
                <w:szCs w:val="22"/>
                <w:lang w:val="mn-MN"/>
              </w:rPr>
            </w:pPr>
          </w:p>
          <w:p w:rsidR="00716342" w:rsidRPr="00E30423" w:rsidRDefault="00716342" w:rsidP="00E30423">
            <w:pPr>
              <w:jc w:val="center"/>
              <w:rPr>
                <w:rFonts w:ascii="Arial" w:hAnsi="Arial" w:cs="Arial"/>
                <w:szCs w:val="22"/>
                <w:lang w:val="mn-MN"/>
              </w:rPr>
            </w:pPr>
          </w:p>
        </w:tc>
        <w:tc>
          <w:tcPr>
            <w:tcW w:w="2381"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 xml:space="preserve">Хөтөлбөрийн биелэлт 100%, тайлангийн ирц 100%,  ажиглалтын чанар </w:t>
            </w:r>
            <w:r w:rsidRPr="00E526BF">
              <w:rPr>
                <w:rFonts w:ascii="Arial" w:hAnsi="Arial" w:cs="Arial"/>
                <w:szCs w:val="22"/>
                <w:lang w:val="mn-MN"/>
              </w:rPr>
              <w:t>99.</w:t>
            </w:r>
            <w:r w:rsidR="00E526BF" w:rsidRPr="00E526BF">
              <w:rPr>
                <w:rFonts w:ascii="Arial" w:hAnsi="Arial" w:cs="Arial"/>
                <w:szCs w:val="22"/>
                <w:lang w:val="mn-MN"/>
              </w:rPr>
              <w:t>5</w:t>
            </w:r>
            <w:r w:rsidRPr="00E526BF">
              <w:rPr>
                <w:rFonts w:ascii="Arial" w:hAnsi="Arial" w:cs="Arial"/>
                <w:szCs w:val="22"/>
                <w:lang w:val="mn-MN"/>
              </w:rPr>
              <w:t xml:space="preserve">%, </w:t>
            </w:r>
            <w:r w:rsidRPr="006B0D8B">
              <w:rPr>
                <w:rFonts w:ascii="Arial" w:hAnsi="Arial" w:cs="Arial"/>
                <w:szCs w:val="22"/>
                <w:lang w:val="mn-MN"/>
              </w:rPr>
              <w:t>шүүмж шалгалтын чанар  99.</w:t>
            </w:r>
            <w:r w:rsidR="00E526BF">
              <w:rPr>
                <w:rFonts w:ascii="Arial" w:hAnsi="Arial" w:cs="Arial"/>
                <w:szCs w:val="22"/>
                <w:lang w:val="mn-MN"/>
              </w:rPr>
              <w:t>6</w:t>
            </w:r>
            <w:r w:rsidRPr="006B0D8B">
              <w:rPr>
                <w:rFonts w:ascii="Arial" w:hAnsi="Arial" w:cs="Arial"/>
                <w:szCs w:val="22"/>
                <w:lang w:val="mn-MN"/>
              </w:rPr>
              <w:t>%, нэгдсэн дүн 99.</w:t>
            </w:r>
            <w:r w:rsidR="00E526BF">
              <w:rPr>
                <w:rFonts w:ascii="Arial" w:hAnsi="Arial" w:cs="Arial"/>
                <w:szCs w:val="22"/>
                <w:lang w:val="mn-MN"/>
              </w:rPr>
              <w:t>9</w:t>
            </w:r>
            <w:r w:rsidRPr="006B0D8B">
              <w:rPr>
                <w:rFonts w:ascii="Arial" w:hAnsi="Arial" w:cs="Arial"/>
                <w:szCs w:val="22"/>
                <w:lang w:val="mn-MN"/>
              </w:rPr>
              <w:t>%-аас бууруулахгүй ажиллах.</w:t>
            </w:r>
          </w:p>
          <w:p w:rsidR="00716342" w:rsidRPr="006B0D8B" w:rsidRDefault="00716342" w:rsidP="00716342">
            <w:pPr>
              <w:spacing w:line="276" w:lineRule="auto"/>
              <w:jc w:val="both"/>
              <w:rPr>
                <w:rFonts w:ascii="Arial" w:hAnsi="Arial" w:cs="Arial"/>
                <w:szCs w:val="22"/>
                <w:lang w:val="mn-MN"/>
              </w:rPr>
            </w:pPr>
          </w:p>
        </w:tc>
        <w:tc>
          <w:tcPr>
            <w:tcW w:w="3260" w:type="dxa"/>
          </w:tcPr>
          <w:p w:rsidR="00AD3965" w:rsidRDefault="00AD3965" w:rsidP="002907BE">
            <w:pPr>
              <w:pStyle w:val="ListParagraph"/>
              <w:tabs>
                <w:tab w:val="left" w:pos="34"/>
                <w:tab w:val="left" w:pos="176"/>
              </w:tabs>
              <w:spacing w:line="276" w:lineRule="auto"/>
              <w:ind w:left="0"/>
              <w:jc w:val="both"/>
              <w:rPr>
                <w:rFonts w:ascii="Arial" w:eastAsia="Calibri" w:hAnsi="Arial" w:cs="Arial"/>
                <w:szCs w:val="22"/>
                <w:lang w:val="mn-MN"/>
              </w:rPr>
            </w:pPr>
            <w:r w:rsidRPr="00AD3965">
              <w:rPr>
                <w:rFonts w:ascii="Arial" w:eastAsia="Calibri" w:hAnsi="Arial" w:cs="Arial"/>
                <w:szCs w:val="22"/>
                <w:lang w:val="mn-MN"/>
              </w:rPr>
              <w:t>2025</w:t>
            </w:r>
            <w:r>
              <w:rPr>
                <w:rFonts w:ascii="Arial" w:eastAsia="Calibri" w:hAnsi="Arial" w:cs="Arial"/>
                <w:szCs w:val="22"/>
                <w:lang w:val="mn-MN"/>
              </w:rPr>
              <w:t xml:space="preserve"> онд тус төвийн</w:t>
            </w:r>
            <w:r w:rsidRPr="00AD3965">
              <w:rPr>
                <w:rFonts w:ascii="Arial" w:eastAsia="Calibri" w:hAnsi="Arial" w:cs="Arial"/>
                <w:szCs w:val="22"/>
                <w:lang w:val="mn-MN"/>
              </w:rPr>
              <w:t xml:space="preserve"> цаг уурын шинжилгээний Улаанбаатар, Хан-Уул, Буянт-Ухаа, Багануур, Тэрэлж өртөөнд үндсэн 8 хугацааны 14600 ажиглалт, </w:t>
            </w:r>
            <w:r>
              <w:rPr>
                <w:rFonts w:ascii="Arial" w:eastAsia="Calibri" w:hAnsi="Arial" w:cs="Arial"/>
                <w:szCs w:val="22"/>
                <w:lang w:val="mn-MN"/>
              </w:rPr>
              <w:t xml:space="preserve">хөдөө аж ахуйн </w:t>
            </w:r>
            <w:r w:rsidRPr="00AD3965">
              <w:rPr>
                <w:rFonts w:ascii="Arial" w:eastAsia="Calibri" w:hAnsi="Arial" w:cs="Arial"/>
                <w:szCs w:val="22"/>
                <w:lang w:val="mn-MN"/>
              </w:rPr>
              <w:t>цаг уурын Өлзийт, Партизан харуулын 3 хугацааны 2190 удаагийн цаг уурын ажиглалт, хэмжилт хөтөлбөрийн дагуу бүрэн хийгдэж, шинжилгээ, мэдээлэл үйлчилгээний ажлын тасалдалгүй</w:t>
            </w:r>
            <w:r w:rsidR="00A92ED4">
              <w:rPr>
                <w:rFonts w:ascii="Arial" w:eastAsia="Calibri" w:hAnsi="Arial" w:cs="Arial"/>
                <w:szCs w:val="22"/>
                <w:lang w:val="mn-MN"/>
              </w:rPr>
              <w:t xml:space="preserve"> байдлыг хангаж </w:t>
            </w:r>
            <w:r w:rsidRPr="00AD3965">
              <w:rPr>
                <w:rFonts w:ascii="Arial" w:eastAsia="Calibri" w:hAnsi="Arial" w:cs="Arial"/>
                <w:szCs w:val="22"/>
                <w:lang w:val="mn-MN"/>
              </w:rPr>
              <w:t>ажиллалаа.</w:t>
            </w:r>
          </w:p>
          <w:p w:rsidR="00AD3965" w:rsidRPr="00AD3965" w:rsidRDefault="00AD3965" w:rsidP="00AD3965">
            <w:pPr>
              <w:pStyle w:val="ListParagraph"/>
              <w:numPr>
                <w:ilvl w:val="0"/>
                <w:numId w:val="35"/>
              </w:numPr>
              <w:tabs>
                <w:tab w:val="left" w:pos="147"/>
                <w:tab w:val="left" w:pos="318"/>
                <w:tab w:val="left" w:pos="509"/>
              </w:tabs>
              <w:spacing w:line="276" w:lineRule="auto"/>
              <w:ind w:left="0" w:firstLine="34"/>
              <w:jc w:val="both"/>
              <w:rPr>
                <w:rFonts w:ascii="Arial" w:eastAsia="Calibri" w:hAnsi="Arial" w:cs="Arial"/>
                <w:szCs w:val="22"/>
                <w:lang w:val="mn-MN"/>
              </w:rPr>
            </w:pPr>
            <w:r>
              <w:rPr>
                <w:rFonts w:ascii="Arial" w:eastAsia="Calibri" w:hAnsi="Arial" w:cs="Arial"/>
                <w:szCs w:val="22"/>
                <w:lang w:val="mn-MN"/>
              </w:rPr>
              <w:t xml:space="preserve"> </w:t>
            </w:r>
            <w:r w:rsidRPr="00AD3965">
              <w:rPr>
                <w:rFonts w:ascii="Arial" w:eastAsia="Calibri" w:hAnsi="Arial" w:cs="Arial"/>
                <w:szCs w:val="22"/>
                <w:lang w:val="mn-MN"/>
              </w:rPr>
              <w:t>Хөтөлбөрийн биелэлт 100%</w:t>
            </w:r>
          </w:p>
          <w:p w:rsidR="00AD3965" w:rsidRDefault="00AD3965" w:rsidP="00AD3965">
            <w:pPr>
              <w:pStyle w:val="ListParagraph"/>
              <w:numPr>
                <w:ilvl w:val="0"/>
                <w:numId w:val="35"/>
              </w:numPr>
              <w:tabs>
                <w:tab w:val="left" w:pos="176"/>
                <w:tab w:val="left" w:pos="629"/>
              </w:tabs>
              <w:spacing w:line="276" w:lineRule="auto"/>
              <w:ind w:left="176" w:hanging="142"/>
              <w:jc w:val="both"/>
              <w:rPr>
                <w:rFonts w:ascii="Arial" w:eastAsia="Calibri" w:hAnsi="Arial" w:cs="Arial"/>
                <w:szCs w:val="22"/>
                <w:lang w:val="mn-MN"/>
              </w:rPr>
            </w:pPr>
            <w:r w:rsidRPr="00AD3965">
              <w:rPr>
                <w:rFonts w:ascii="Arial" w:eastAsia="Calibri" w:hAnsi="Arial" w:cs="Arial"/>
                <w:szCs w:val="22"/>
                <w:lang w:val="mn-MN"/>
              </w:rPr>
              <w:t>Тайлангийн ирц 100%</w:t>
            </w:r>
          </w:p>
          <w:p w:rsidR="00AD3965" w:rsidRDefault="00AD3965" w:rsidP="00AD3965">
            <w:pPr>
              <w:pStyle w:val="ListParagraph"/>
              <w:numPr>
                <w:ilvl w:val="0"/>
                <w:numId w:val="35"/>
              </w:numPr>
              <w:tabs>
                <w:tab w:val="left" w:pos="176"/>
                <w:tab w:val="left" w:pos="629"/>
              </w:tabs>
              <w:spacing w:line="276" w:lineRule="auto"/>
              <w:ind w:left="176" w:hanging="142"/>
              <w:jc w:val="both"/>
              <w:rPr>
                <w:rFonts w:ascii="Arial" w:eastAsia="Calibri" w:hAnsi="Arial" w:cs="Arial"/>
                <w:szCs w:val="22"/>
                <w:lang w:val="mn-MN"/>
              </w:rPr>
            </w:pPr>
            <w:r>
              <w:rPr>
                <w:rFonts w:ascii="Arial" w:eastAsia="Calibri" w:hAnsi="Arial" w:cs="Arial"/>
                <w:szCs w:val="22"/>
                <w:lang w:val="mn-MN"/>
              </w:rPr>
              <w:t xml:space="preserve"> </w:t>
            </w:r>
            <w:r w:rsidRPr="00AD3965">
              <w:rPr>
                <w:rFonts w:ascii="Arial" w:eastAsia="Calibri" w:hAnsi="Arial" w:cs="Arial"/>
                <w:szCs w:val="22"/>
                <w:lang w:val="mn-MN"/>
              </w:rPr>
              <w:t xml:space="preserve">Шүүмж шалгалтын чанар </w:t>
            </w:r>
            <w:r w:rsidRPr="00AD3965">
              <w:rPr>
                <w:rFonts w:ascii="Arial" w:eastAsia="Calibri" w:hAnsi="Arial" w:cs="Arial"/>
                <w:szCs w:val="22"/>
                <w:lang w:val="mn-MN"/>
              </w:rPr>
              <w:lastRenderedPageBreak/>
              <w:t>99.2%</w:t>
            </w:r>
          </w:p>
          <w:p w:rsidR="00716342" w:rsidRPr="0067727D" w:rsidRDefault="00AD3965" w:rsidP="00F42CD3">
            <w:pPr>
              <w:pStyle w:val="ListParagraph"/>
              <w:numPr>
                <w:ilvl w:val="0"/>
                <w:numId w:val="35"/>
              </w:numPr>
              <w:tabs>
                <w:tab w:val="left" w:pos="176"/>
                <w:tab w:val="left" w:pos="629"/>
              </w:tabs>
              <w:spacing w:line="276" w:lineRule="auto"/>
              <w:ind w:left="176" w:hanging="142"/>
              <w:jc w:val="both"/>
              <w:rPr>
                <w:rFonts w:ascii="Arial" w:eastAsia="Calibri" w:hAnsi="Arial" w:cs="Arial"/>
                <w:szCs w:val="22"/>
                <w:lang w:val="mn-MN"/>
              </w:rPr>
            </w:pPr>
            <w:r w:rsidRPr="00AD3965">
              <w:rPr>
                <w:rFonts w:ascii="Arial" w:eastAsia="Calibri" w:hAnsi="Arial" w:cs="Arial"/>
                <w:szCs w:val="22"/>
                <w:lang w:val="mn-MN"/>
              </w:rPr>
              <w:t>Ажиглалтын чанар 99.2</w:t>
            </w:r>
            <w:r>
              <w:rPr>
                <w:rFonts w:ascii="Arial" w:eastAsia="Calibri" w:hAnsi="Arial" w:cs="Arial"/>
                <w:szCs w:val="22"/>
                <w:lang w:val="mn-MN"/>
              </w:rPr>
              <w:t>%, нэгд</w:t>
            </w:r>
            <w:r w:rsidRPr="00AD3965">
              <w:rPr>
                <w:rFonts w:ascii="Arial" w:eastAsia="Calibri" w:hAnsi="Arial" w:cs="Arial"/>
                <w:szCs w:val="22"/>
                <w:lang w:val="mn-MN"/>
              </w:rPr>
              <w:t xml:space="preserve">сэн </w:t>
            </w:r>
            <w:r>
              <w:rPr>
                <w:rFonts w:ascii="Arial" w:eastAsia="Calibri" w:hAnsi="Arial" w:cs="Arial"/>
                <w:szCs w:val="22"/>
                <w:lang w:val="mn-MN"/>
              </w:rPr>
              <w:t xml:space="preserve">дүн </w:t>
            </w:r>
            <w:r w:rsidRPr="002907BE">
              <w:rPr>
                <w:rFonts w:ascii="Arial" w:eastAsia="Calibri" w:hAnsi="Arial" w:cs="Arial"/>
                <w:b/>
                <w:szCs w:val="22"/>
                <w:lang w:val="mn-MN"/>
              </w:rPr>
              <w:t>99.2%-</w:t>
            </w:r>
            <w:r>
              <w:rPr>
                <w:rFonts w:ascii="Arial" w:eastAsia="Calibri" w:hAnsi="Arial" w:cs="Arial"/>
                <w:szCs w:val="22"/>
                <w:lang w:val="mn-MN"/>
              </w:rPr>
              <w:t>иар дүгнэгдсэн байна.</w:t>
            </w:r>
          </w:p>
        </w:tc>
        <w:tc>
          <w:tcPr>
            <w:tcW w:w="851" w:type="dxa"/>
            <w:vAlign w:val="center"/>
          </w:tcPr>
          <w:p w:rsidR="00716342" w:rsidRPr="00CC1177" w:rsidRDefault="009A05D8" w:rsidP="00F42CD3">
            <w:pPr>
              <w:jc w:val="center"/>
              <w:rPr>
                <w:rFonts w:ascii="Arial" w:hAnsi="Arial" w:cs="Arial"/>
                <w:szCs w:val="22"/>
                <w:lang w:val="mn-MN"/>
              </w:rPr>
            </w:pPr>
            <w:r>
              <w:rPr>
                <w:rFonts w:ascii="Arial" w:hAnsi="Arial" w:cs="Arial"/>
                <w:szCs w:val="22"/>
                <w:lang w:val="mn-MN"/>
              </w:rPr>
              <w:lastRenderedPageBreak/>
              <w:t>99.3</w:t>
            </w:r>
            <w:r w:rsidRPr="00EB23ED">
              <w:rPr>
                <w:rFonts w:ascii="Arial" w:hAnsi="Arial" w:cs="Arial"/>
                <w:szCs w:val="22"/>
                <w:lang w:val="mn-MN"/>
              </w:rPr>
              <w:t>%</w:t>
            </w:r>
          </w:p>
        </w:tc>
      </w:tr>
      <w:tr w:rsidR="00716342" w:rsidRPr="006B0D8B" w:rsidTr="00AD3965">
        <w:trPr>
          <w:trHeight w:val="1765"/>
        </w:trPr>
        <w:tc>
          <w:tcPr>
            <w:tcW w:w="851" w:type="dxa"/>
          </w:tcPr>
          <w:p w:rsidR="00716342" w:rsidRPr="006B0D8B" w:rsidRDefault="00716342" w:rsidP="00716342">
            <w:pPr>
              <w:rPr>
                <w:rFonts w:ascii="Arial" w:hAnsi="Arial" w:cs="Arial"/>
                <w:szCs w:val="22"/>
                <w:lang w:val="mn-MN"/>
              </w:rPr>
            </w:pPr>
            <w:r w:rsidRPr="006B0D8B">
              <w:rPr>
                <w:rFonts w:ascii="Arial" w:hAnsi="Arial" w:cs="Arial"/>
                <w:szCs w:val="22"/>
                <w:lang w:val="mn-MN"/>
              </w:rPr>
              <w:lastRenderedPageBreak/>
              <w:t>1</w:t>
            </w:r>
            <w:r w:rsidRPr="006B0D8B">
              <w:rPr>
                <w:rFonts w:ascii="Arial" w:hAnsi="Arial" w:cs="Arial"/>
                <w:szCs w:val="22"/>
              </w:rPr>
              <w:t>.</w:t>
            </w:r>
            <w:r w:rsidRPr="006B0D8B">
              <w:rPr>
                <w:rFonts w:ascii="Arial" w:hAnsi="Arial" w:cs="Arial"/>
                <w:szCs w:val="22"/>
                <w:lang w:val="mn-MN"/>
              </w:rPr>
              <w:t>1.2</w:t>
            </w:r>
          </w:p>
        </w:tc>
        <w:tc>
          <w:tcPr>
            <w:tcW w:w="2126"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 xml:space="preserve">Цаг уурын  2 өртөө, </w:t>
            </w:r>
            <w:r w:rsidR="007F1E5E">
              <w:rPr>
                <w:rFonts w:ascii="Arial" w:hAnsi="Arial" w:cs="Arial"/>
                <w:szCs w:val="22"/>
                <w:lang w:val="mn-MN"/>
              </w:rPr>
              <w:t xml:space="preserve">хөдөө аж ахуйн цаг уурын </w:t>
            </w:r>
            <w:r w:rsidRPr="006B0D8B">
              <w:rPr>
                <w:rFonts w:ascii="Arial" w:hAnsi="Arial" w:cs="Arial"/>
                <w:szCs w:val="22"/>
                <w:lang w:val="mn-MN"/>
              </w:rPr>
              <w:t>2 харуулд 4-10 дугаар сард хөдөө аж ахуйн цаг уурын шинжилгээний ажлын хөтөлбөрийн биелэлтийг хангаж ажиллах</w:t>
            </w:r>
          </w:p>
        </w:tc>
        <w:tc>
          <w:tcPr>
            <w:tcW w:w="992"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Нэгдсэн дүн</w:t>
            </w:r>
            <w:r w:rsidR="007A14EC">
              <w:rPr>
                <w:rFonts w:ascii="Arial" w:hAnsi="Arial" w:cs="Arial"/>
                <w:szCs w:val="22"/>
                <w:lang w:val="mn-MN"/>
              </w:rPr>
              <w:t>,</w:t>
            </w:r>
          </w:p>
          <w:p w:rsidR="00716342" w:rsidRPr="006B0D8B" w:rsidRDefault="007A14EC" w:rsidP="00716342">
            <w:pPr>
              <w:spacing w:line="276" w:lineRule="auto"/>
              <w:jc w:val="both"/>
              <w:rPr>
                <w:rFonts w:ascii="Arial" w:hAnsi="Arial" w:cs="Arial"/>
                <w:szCs w:val="22"/>
                <w:lang w:val="mn-MN"/>
              </w:rPr>
            </w:pPr>
            <w:r>
              <w:rPr>
                <w:rFonts w:ascii="Arial" w:hAnsi="Arial" w:cs="Arial"/>
                <w:szCs w:val="22"/>
                <w:lang w:val="mn-MN"/>
              </w:rPr>
              <w:t>х</w:t>
            </w:r>
            <w:r w:rsidR="00716342" w:rsidRPr="006B0D8B">
              <w:rPr>
                <w:rFonts w:ascii="Arial" w:hAnsi="Arial" w:cs="Arial"/>
                <w:szCs w:val="22"/>
                <w:lang w:val="mn-MN"/>
              </w:rPr>
              <w:t xml:space="preserve">өтөлбөрийн биелэлт  </w:t>
            </w:r>
          </w:p>
        </w:tc>
        <w:tc>
          <w:tcPr>
            <w:tcW w:w="2268"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Хөтөлбөрийн биелэлт 100%, мэдээний ирц 99,79%, ажиглалтын мэдээний бүтэц 99,99%, шүүмж шалгалт 100%, ажиглалтын чанар 99,28%, нэгдсэн дүнгээр 99.81%</w:t>
            </w:r>
            <w:r w:rsidR="003D3502">
              <w:rPr>
                <w:rFonts w:ascii="Arial" w:hAnsi="Arial" w:cs="Arial"/>
                <w:szCs w:val="22"/>
                <w:lang w:val="mn-MN"/>
              </w:rPr>
              <w:t xml:space="preserve"> </w:t>
            </w:r>
            <w:r w:rsidRPr="006B0D8B">
              <w:rPr>
                <w:rFonts w:ascii="Arial" w:hAnsi="Arial" w:cs="Arial"/>
                <w:szCs w:val="22"/>
                <w:lang w:val="mn-MN"/>
              </w:rPr>
              <w:t>дүгнэгдсэн.</w:t>
            </w:r>
          </w:p>
        </w:tc>
        <w:tc>
          <w:tcPr>
            <w:tcW w:w="2381"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 xml:space="preserve">Хөтөлбөрийн биелэлт 100%, мэдээний ирц 100%, ажиглалтын мэдээний бүтэц 100% шүүмж шалгалт 100%, </w:t>
            </w:r>
          </w:p>
          <w:p w:rsidR="00716342" w:rsidRPr="006B0D8B" w:rsidRDefault="00716342" w:rsidP="00716342">
            <w:pPr>
              <w:spacing w:line="276" w:lineRule="auto"/>
              <w:jc w:val="both"/>
              <w:rPr>
                <w:rFonts w:ascii="Arial" w:hAnsi="Arial" w:cs="Arial"/>
                <w:szCs w:val="22"/>
              </w:rPr>
            </w:pPr>
            <w:r w:rsidRPr="006B0D8B">
              <w:rPr>
                <w:rFonts w:ascii="Arial" w:hAnsi="Arial" w:cs="Arial"/>
                <w:szCs w:val="22"/>
                <w:lang w:val="mn-MN"/>
              </w:rPr>
              <w:t xml:space="preserve">ажиглалтын чанар 100%, нэгдсэн дүн 100% </w:t>
            </w:r>
          </w:p>
        </w:tc>
        <w:tc>
          <w:tcPr>
            <w:tcW w:w="3260" w:type="dxa"/>
          </w:tcPr>
          <w:p w:rsidR="00C810E1" w:rsidRPr="00A930F1" w:rsidRDefault="00C810E1" w:rsidP="00C810E1">
            <w:pPr>
              <w:tabs>
                <w:tab w:val="left" w:pos="336"/>
              </w:tabs>
              <w:spacing w:line="276" w:lineRule="auto"/>
              <w:jc w:val="both"/>
              <w:rPr>
                <w:rFonts w:ascii="Arial" w:eastAsia="Calibri" w:hAnsi="Arial" w:cs="Arial"/>
                <w:szCs w:val="20"/>
                <w:lang w:val="mn-MN"/>
              </w:rPr>
            </w:pPr>
            <w:r w:rsidRPr="00A930F1">
              <w:rPr>
                <w:rFonts w:ascii="Arial" w:eastAsia="Calibri" w:hAnsi="Arial" w:cs="Arial"/>
                <w:szCs w:val="20"/>
                <w:lang w:val="mn-MN"/>
              </w:rPr>
              <w:t xml:space="preserve">ХААЦУ-ын салбар энэ онд ажиглалтын ХД1-14ш, ХД1а-14ш, ХД7б-28ш дэвтэрт боловсруулалт хийж, техник болон шүүмж шалгалтыг сар бүр хийж, </w:t>
            </w:r>
            <w:r w:rsidR="002907BE" w:rsidRPr="00A930F1">
              <w:rPr>
                <w:rFonts w:ascii="Arial" w:eastAsia="Calibri" w:hAnsi="Arial" w:cs="Arial"/>
                <w:szCs w:val="20"/>
                <w:lang w:val="mn-MN"/>
              </w:rPr>
              <w:t xml:space="preserve">37 алдааг илрүүлж, </w:t>
            </w:r>
            <w:r w:rsidRPr="00A930F1">
              <w:rPr>
                <w:rFonts w:ascii="Arial" w:eastAsia="Calibri" w:hAnsi="Arial" w:cs="Arial"/>
                <w:szCs w:val="20"/>
                <w:lang w:val="mn-MN"/>
              </w:rPr>
              <w:t>хариу заавар, зөвлөмж өгч ажилласан.</w:t>
            </w:r>
          </w:p>
          <w:p w:rsidR="0093067B" w:rsidRPr="00166045" w:rsidRDefault="00C810E1" w:rsidP="00C810E1">
            <w:pPr>
              <w:tabs>
                <w:tab w:val="left" w:pos="336"/>
              </w:tabs>
              <w:spacing w:line="276" w:lineRule="auto"/>
              <w:jc w:val="both"/>
              <w:rPr>
                <w:rFonts w:ascii="Arial" w:hAnsi="Arial" w:cs="Arial"/>
                <w:color w:val="FF0000"/>
                <w:sz w:val="24"/>
                <w:szCs w:val="22"/>
                <w:lang w:val="mn-MN"/>
              </w:rPr>
            </w:pPr>
            <w:r w:rsidRPr="00A930F1">
              <w:rPr>
                <w:rFonts w:ascii="Arial" w:eastAsia="Calibri" w:hAnsi="Arial" w:cs="Arial"/>
                <w:szCs w:val="22"/>
                <w:lang w:val="mn-MN"/>
              </w:rPr>
              <w:t>Т</w:t>
            </w:r>
            <w:r w:rsidR="00AD3965" w:rsidRPr="00A930F1">
              <w:rPr>
                <w:rFonts w:ascii="Arial" w:eastAsia="Calibri" w:hAnsi="Arial" w:cs="Arial"/>
                <w:szCs w:val="22"/>
                <w:lang w:val="mn-MN"/>
              </w:rPr>
              <w:t>айлангийн ирц 100%</w:t>
            </w:r>
            <w:r w:rsidRPr="00A930F1">
              <w:rPr>
                <w:rFonts w:ascii="Arial" w:eastAsia="Calibri" w:hAnsi="Arial" w:cs="Arial"/>
                <w:szCs w:val="22"/>
                <w:lang w:val="mn-MN"/>
              </w:rPr>
              <w:t>,  хөтөлбөрийн биелэлт 100</w:t>
            </w:r>
            <w:r w:rsidR="00AD3965" w:rsidRPr="00A930F1">
              <w:rPr>
                <w:rFonts w:ascii="Arial" w:eastAsia="Calibri" w:hAnsi="Arial" w:cs="Arial"/>
                <w:szCs w:val="22"/>
                <w:lang w:val="mn-MN"/>
              </w:rPr>
              <w:t>%</w:t>
            </w:r>
            <w:r w:rsidRPr="00A930F1">
              <w:rPr>
                <w:rFonts w:ascii="Arial" w:eastAsia="Calibri" w:hAnsi="Arial" w:cs="Arial"/>
                <w:szCs w:val="22"/>
                <w:lang w:val="mn-MN"/>
              </w:rPr>
              <w:t>,</w:t>
            </w:r>
            <w:r w:rsidR="00AD3965" w:rsidRPr="00A930F1">
              <w:rPr>
                <w:rFonts w:ascii="Arial" w:eastAsia="Calibri" w:hAnsi="Arial" w:cs="Arial"/>
                <w:szCs w:val="22"/>
                <w:lang w:val="mn-MN"/>
              </w:rPr>
              <w:t xml:space="preserve"> </w:t>
            </w:r>
            <w:r w:rsidRPr="00A930F1">
              <w:rPr>
                <w:rFonts w:ascii="Arial" w:hAnsi="Arial" w:cs="Arial"/>
                <w:szCs w:val="22"/>
                <w:lang w:val="mn-MN"/>
              </w:rPr>
              <w:t xml:space="preserve">ажиглалтын мэдээний бүтэц 100%, ажиглалтын мэдээний чанар 99.80%, шүүмж шалгалт 99.50%, нэгдсэн дүн </w:t>
            </w:r>
            <w:r w:rsidRPr="00A930F1">
              <w:rPr>
                <w:rFonts w:ascii="Arial" w:hAnsi="Arial" w:cs="Arial"/>
                <w:b/>
                <w:szCs w:val="22"/>
                <w:lang w:val="mn-MN"/>
              </w:rPr>
              <w:t>99.86%</w:t>
            </w:r>
            <w:r w:rsidRPr="00A930F1">
              <w:rPr>
                <w:rFonts w:ascii="Arial" w:hAnsi="Arial" w:cs="Arial"/>
                <w:szCs w:val="22"/>
                <w:lang w:val="mn-MN"/>
              </w:rPr>
              <w:t xml:space="preserve"> дүгнэгдсэн.</w:t>
            </w:r>
            <w:r w:rsidR="00A930F1" w:rsidRPr="00A930F1">
              <w:rPr>
                <w:rFonts w:ascii="Arial" w:hAnsi="Arial" w:cs="Arial"/>
                <w:szCs w:val="22"/>
                <w:lang w:val="mn-MN"/>
              </w:rPr>
              <w:t xml:space="preserve"> </w:t>
            </w:r>
          </w:p>
        </w:tc>
        <w:tc>
          <w:tcPr>
            <w:tcW w:w="851" w:type="dxa"/>
            <w:vAlign w:val="center"/>
          </w:tcPr>
          <w:p w:rsidR="00716342" w:rsidRPr="00EB23ED" w:rsidRDefault="00EB23ED" w:rsidP="00716342">
            <w:pPr>
              <w:spacing w:before="60" w:after="60" w:line="276" w:lineRule="auto"/>
              <w:jc w:val="center"/>
              <w:rPr>
                <w:rFonts w:ascii="Arial" w:hAnsi="Arial" w:cs="Arial"/>
                <w:szCs w:val="22"/>
                <w:lang w:val="mn-MN"/>
              </w:rPr>
            </w:pPr>
            <w:r>
              <w:rPr>
                <w:rFonts w:ascii="Arial" w:hAnsi="Arial" w:cs="Arial"/>
                <w:szCs w:val="22"/>
                <w:lang w:val="mn-MN"/>
              </w:rPr>
              <w:t>99.</w:t>
            </w:r>
            <w:r w:rsidR="00F42CD3">
              <w:rPr>
                <w:rFonts w:ascii="Arial" w:hAnsi="Arial" w:cs="Arial"/>
                <w:szCs w:val="22"/>
              </w:rPr>
              <w:t>9</w:t>
            </w:r>
            <w:r w:rsidRPr="00EB23ED">
              <w:rPr>
                <w:rFonts w:ascii="Arial" w:hAnsi="Arial" w:cs="Arial"/>
                <w:szCs w:val="22"/>
                <w:lang w:val="mn-MN"/>
              </w:rPr>
              <w:t>%</w:t>
            </w:r>
          </w:p>
          <w:p w:rsidR="00716342" w:rsidRPr="006B0D8B" w:rsidRDefault="00716342" w:rsidP="00716342">
            <w:pPr>
              <w:jc w:val="center"/>
              <w:rPr>
                <w:rFonts w:ascii="Arial" w:hAnsi="Arial" w:cs="Arial"/>
                <w:szCs w:val="22"/>
                <w:lang w:val="mn-MN"/>
              </w:rPr>
            </w:pPr>
          </w:p>
        </w:tc>
      </w:tr>
      <w:tr w:rsidR="00716342" w:rsidRPr="006C3A72" w:rsidTr="00AD3965">
        <w:tc>
          <w:tcPr>
            <w:tcW w:w="851" w:type="dxa"/>
          </w:tcPr>
          <w:p w:rsidR="00716342" w:rsidRPr="006B0D8B" w:rsidRDefault="00716342" w:rsidP="00716342">
            <w:pPr>
              <w:jc w:val="center"/>
              <w:rPr>
                <w:rFonts w:ascii="Arial" w:hAnsi="Arial" w:cs="Arial"/>
                <w:i/>
                <w:szCs w:val="22"/>
                <w:lang w:val="mn-MN"/>
              </w:rPr>
            </w:pPr>
            <w:r w:rsidRPr="006B0D8B">
              <w:rPr>
                <w:rFonts w:ascii="Arial" w:hAnsi="Arial" w:cs="Arial"/>
                <w:szCs w:val="22"/>
                <w:lang w:val="mn-MN"/>
              </w:rPr>
              <w:t>1</w:t>
            </w:r>
            <w:r w:rsidRPr="006B0D8B">
              <w:rPr>
                <w:rFonts w:ascii="Arial" w:hAnsi="Arial" w:cs="Arial"/>
                <w:szCs w:val="22"/>
              </w:rPr>
              <w:t>.</w:t>
            </w:r>
            <w:r w:rsidRPr="006B0D8B">
              <w:rPr>
                <w:rFonts w:ascii="Arial" w:hAnsi="Arial" w:cs="Arial"/>
                <w:szCs w:val="22"/>
                <w:lang w:val="mn-MN"/>
              </w:rPr>
              <w:t>1.3</w:t>
            </w:r>
          </w:p>
        </w:tc>
        <w:tc>
          <w:tcPr>
            <w:tcW w:w="2126" w:type="dxa"/>
          </w:tcPr>
          <w:p w:rsidR="00716342" w:rsidRPr="006B0D8B" w:rsidRDefault="00716342" w:rsidP="00716342">
            <w:pPr>
              <w:spacing w:line="276" w:lineRule="auto"/>
              <w:jc w:val="both"/>
              <w:rPr>
                <w:rFonts w:ascii="Arial" w:hAnsi="Arial" w:cs="Arial"/>
                <w:color w:val="000000" w:themeColor="text1"/>
                <w:szCs w:val="22"/>
                <w:lang w:val="mn-MN"/>
              </w:rPr>
            </w:pPr>
            <w:r w:rsidRPr="006B0D8B">
              <w:rPr>
                <w:rFonts w:ascii="Arial" w:eastAsia="Times New Roman" w:hAnsi="Arial" w:cs="Arial"/>
                <w:color w:val="000000"/>
                <w:szCs w:val="22"/>
                <w:lang w:val="mn-MN"/>
              </w:rPr>
              <w:t>Усны горимын шинжилгээний ажлын хөтөлбөрийг  хэрэгжүүлэх.</w:t>
            </w:r>
          </w:p>
        </w:tc>
        <w:tc>
          <w:tcPr>
            <w:tcW w:w="992" w:type="dxa"/>
          </w:tcPr>
          <w:p w:rsidR="007A14EC" w:rsidRPr="006B0D8B" w:rsidRDefault="007A14EC" w:rsidP="007A14EC">
            <w:pPr>
              <w:jc w:val="both"/>
              <w:rPr>
                <w:rFonts w:ascii="Arial" w:hAnsi="Arial" w:cs="Arial"/>
                <w:szCs w:val="22"/>
                <w:lang w:val="mn-MN"/>
              </w:rPr>
            </w:pPr>
            <w:r w:rsidRPr="006B0D8B">
              <w:rPr>
                <w:rFonts w:ascii="Arial" w:hAnsi="Arial" w:cs="Arial"/>
                <w:szCs w:val="22"/>
                <w:lang w:val="mn-MN"/>
              </w:rPr>
              <w:t>Улсын</w:t>
            </w:r>
          </w:p>
          <w:p w:rsidR="007A14EC" w:rsidRPr="006B0D8B" w:rsidRDefault="007A14EC" w:rsidP="007A14EC">
            <w:pPr>
              <w:jc w:val="both"/>
              <w:rPr>
                <w:rFonts w:ascii="Arial" w:hAnsi="Arial" w:cs="Arial"/>
                <w:szCs w:val="22"/>
                <w:lang w:val="mn-MN"/>
              </w:rPr>
            </w:pPr>
            <w:r w:rsidRPr="006B0D8B">
              <w:rPr>
                <w:rFonts w:ascii="Arial" w:hAnsi="Arial" w:cs="Arial"/>
                <w:szCs w:val="22"/>
                <w:lang w:val="mn-MN"/>
              </w:rPr>
              <w:t>төсөв</w:t>
            </w:r>
          </w:p>
          <w:p w:rsidR="00716342" w:rsidRPr="006B0D8B" w:rsidRDefault="00716342" w:rsidP="00716342">
            <w:pPr>
              <w:jc w:val="both"/>
              <w:rPr>
                <w:rFonts w:ascii="Arial" w:hAnsi="Arial" w:cs="Arial"/>
                <w:szCs w:val="22"/>
                <w:lang w:val="mn-MN"/>
              </w:rPr>
            </w:pPr>
          </w:p>
          <w:p w:rsidR="00716342" w:rsidRPr="006B0D8B" w:rsidRDefault="00716342" w:rsidP="00716342">
            <w:pPr>
              <w:jc w:val="both"/>
              <w:rPr>
                <w:rFonts w:ascii="Arial" w:hAnsi="Arial" w:cs="Arial"/>
                <w:szCs w:val="22"/>
                <w:lang w:val="mn-MN"/>
              </w:rPr>
            </w:pPr>
          </w:p>
          <w:p w:rsidR="00716342" w:rsidRPr="006B0D8B" w:rsidRDefault="00716342" w:rsidP="00716342">
            <w:pPr>
              <w:jc w:val="both"/>
              <w:rPr>
                <w:rFonts w:ascii="Arial" w:hAnsi="Arial" w:cs="Arial"/>
                <w:szCs w:val="22"/>
                <w:lang w:val="mn-MN"/>
              </w:rPr>
            </w:pPr>
          </w:p>
          <w:p w:rsidR="00716342" w:rsidRPr="006B0D8B" w:rsidRDefault="00716342" w:rsidP="00716342">
            <w:pPr>
              <w:jc w:val="both"/>
              <w:rPr>
                <w:rFonts w:ascii="Arial" w:hAnsi="Arial" w:cs="Arial"/>
                <w:szCs w:val="22"/>
                <w:lang w:val="mn-MN"/>
              </w:rPr>
            </w:pPr>
          </w:p>
          <w:p w:rsidR="00716342" w:rsidRPr="006B0D8B" w:rsidRDefault="00716342" w:rsidP="00716342">
            <w:pPr>
              <w:jc w:val="both"/>
              <w:rPr>
                <w:rFonts w:ascii="Arial" w:hAnsi="Arial" w:cs="Arial"/>
                <w:szCs w:val="22"/>
                <w:lang w:val="mn-MN"/>
              </w:rPr>
            </w:pPr>
            <w:r w:rsidRPr="006B0D8B">
              <w:rPr>
                <w:rFonts w:ascii="Arial" w:hAnsi="Arial" w:cs="Arial"/>
                <w:color w:val="000000" w:themeColor="text1"/>
                <w:szCs w:val="22"/>
                <w:lang w:val="mn-MN"/>
              </w:rPr>
              <w:t xml:space="preserve"> </w:t>
            </w:r>
          </w:p>
        </w:tc>
        <w:tc>
          <w:tcPr>
            <w:tcW w:w="1701" w:type="dxa"/>
          </w:tcPr>
          <w:p w:rsidR="00716342" w:rsidRPr="006B0D8B" w:rsidRDefault="00716342" w:rsidP="00716342">
            <w:pPr>
              <w:spacing w:line="276" w:lineRule="auto"/>
              <w:jc w:val="both"/>
              <w:rPr>
                <w:rFonts w:ascii="Arial" w:hAnsi="Arial" w:cs="Arial"/>
                <w:szCs w:val="22"/>
                <w:lang w:val="mn-MN"/>
              </w:rPr>
            </w:pPr>
            <w:r w:rsidRPr="006B0D8B">
              <w:rPr>
                <w:rFonts w:ascii="Arial" w:hAnsi="Arial" w:cs="Arial"/>
                <w:szCs w:val="22"/>
                <w:lang w:val="mn-MN"/>
              </w:rPr>
              <w:t>Нэгдсэн дүн</w:t>
            </w:r>
            <w:r w:rsidR="007A14EC">
              <w:rPr>
                <w:rFonts w:ascii="Arial" w:hAnsi="Arial" w:cs="Arial"/>
                <w:szCs w:val="22"/>
                <w:lang w:val="mn-MN"/>
              </w:rPr>
              <w:t>,</w:t>
            </w:r>
          </w:p>
          <w:p w:rsidR="00716342" w:rsidRPr="006B0D8B" w:rsidRDefault="007A14EC" w:rsidP="00716342">
            <w:pPr>
              <w:jc w:val="both"/>
              <w:rPr>
                <w:rFonts w:ascii="Arial" w:hAnsi="Arial" w:cs="Arial"/>
                <w:szCs w:val="22"/>
                <w:lang w:val="mn-MN"/>
              </w:rPr>
            </w:pPr>
            <w:r>
              <w:rPr>
                <w:rFonts w:ascii="Arial" w:hAnsi="Arial" w:cs="Arial"/>
                <w:szCs w:val="22"/>
                <w:lang w:val="mn-MN"/>
              </w:rPr>
              <w:t>х</w:t>
            </w:r>
            <w:r w:rsidR="00716342" w:rsidRPr="006B0D8B">
              <w:rPr>
                <w:rFonts w:ascii="Arial" w:hAnsi="Arial" w:cs="Arial"/>
                <w:szCs w:val="22"/>
                <w:lang w:val="mn-MN"/>
              </w:rPr>
              <w:t xml:space="preserve">өтөлбөрийн биелэлт  </w:t>
            </w:r>
          </w:p>
        </w:tc>
        <w:tc>
          <w:tcPr>
            <w:tcW w:w="2268" w:type="dxa"/>
          </w:tcPr>
          <w:p w:rsidR="00716342" w:rsidRPr="006B0D8B" w:rsidRDefault="00716342" w:rsidP="00716342">
            <w:pPr>
              <w:spacing w:line="276" w:lineRule="auto"/>
              <w:jc w:val="both"/>
              <w:rPr>
                <w:rFonts w:ascii="Arial" w:hAnsi="Arial" w:cs="Arial"/>
                <w:color w:val="000000" w:themeColor="text1"/>
                <w:szCs w:val="22"/>
                <w:lang w:val="mn-MN"/>
              </w:rPr>
            </w:pPr>
            <w:r w:rsidRPr="006B0D8B">
              <w:rPr>
                <w:rFonts w:ascii="Arial" w:hAnsi="Arial" w:cs="Arial"/>
                <w:color w:val="000000" w:themeColor="text1"/>
                <w:szCs w:val="22"/>
                <w:lang w:val="mn-MN"/>
              </w:rPr>
              <w:t>Хөтөлбөрийн биелэлт 100%,</w:t>
            </w:r>
          </w:p>
          <w:p w:rsidR="00716342" w:rsidRPr="006B0D8B" w:rsidRDefault="00716342" w:rsidP="00716342">
            <w:pPr>
              <w:spacing w:line="276" w:lineRule="auto"/>
              <w:jc w:val="both"/>
              <w:rPr>
                <w:rFonts w:ascii="Arial" w:hAnsi="Arial" w:cs="Arial"/>
                <w:color w:val="000000" w:themeColor="text1"/>
                <w:szCs w:val="22"/>
                <w:lang w:val="mn-MN"/>
              </w:rPr>
            </w:pPr>
            <w:r w:rsidRPr="006B0D8B">
              <w:rPr>
                <w:rFonts w:ascii="Arial" w:hAnsi="Arial" w:cs="Arial"/>
                <w:color w:val="000000" w:themeColor="text1"/>
                <w:szCs w:val="22"/>
                <w:lang w:val="mn-MN"/>
              </w:rPr>
              <w:t>ажиглалтын чанар 96.7%, мэдээний ирц 100%, урсац бодолт 97,0%, нэгдсэн дүн</w:t>
            </w:r>
            <w:r w:rsidR="003D3502">
              <w:rPr>
                <w:rFonts w:ascii="Arial" w:hAnsi="Arial" w:cs="Arial"/>
                <w:color w:val="000000" w:themeColor="text1"/>
                <w:szCs w:val="22"/>
                <w:lang w:val="mn-MN"/>
              </w:rPr>
              <w:t xml:space="preserve"> </w:t>
            </w:r>
            <w:r w:rsidRPr="006B0D8B">
              <w:rPr>
                <w:rFonts w:ascii="Arial" w:hAnsi="Arial" w:cs="Arial"/>
                <w:color w:val="000000" w:themeColor="text1"/>
                <w:szCs w:val="22"/>
                <w:lang w:val="mn-MN"/>
              </w:rPr>
              <w:t>98.4%</w:t>
            </w:r>
            <w:r w:rsidR="003D3502">
              <w:rPr>
                <w:rFonts w:ascii="Arial" w:hAnsi="Arial" w:cs="Arial"/>
                <w:color w:val="000000" w:themeColor="text1"/>
                <w:szCs w:val="22"/>
                <w:lang w:val="mn-MN"/>
              </w:rPr>
              <w:t xml:space="preserve"> дүгнэгдсэн</w:t>
            </w:r>
          </w:p>
        </w:tc>
        <w:tc>
          <w:tcPr>
            <w:tcW w:w="2381" w:type="dxa"/>
          </w:tcPr>
          <w:p w:rsidR="00716342" w:rsidRPr="006B0D8B" w:rsidRDefault="00716342" w:rsidP="00716342">
            <w:pPr>
              <w:spacing w:line="276" w:lineRule="auto"/>
              <w:jc w:val="both"/>
              <w:rPr>
                <w:rFonts w:ascii="Arial" w:hAnsi="Arial" w:cs="Arial"/>
                <w:color w:val="000000" w:themeColor="text1"/>
                <w:szCs w:val="22"/>
                <w:lang w:val="mn-MN"/>
              </w:rPr>
            </w:pPr>
            <w:r w:rsidRPr="006B0D8B">
              <w:rPr>
                <w:rFonts w:ascii="Arial" w:hAnsi="Arial" w:cs="Arial"/>
                <w:color w:val="000000" w:themeColor="text1"/>
                <w:szCs w:val="22"/>
                <w:lang w:val="mn-MN"/>
              </w:rPr>
              <w:t>Хөтөлбөрийн биелэлт 100%,</w:t>
            </w:r>
          </w:p>
          <w:p w:rsidR="00716342" w:rsidRPr="006B0D8B" w:rsidRDefault="00716342" w:rsidP="006F71B2">
            <w:pPr>
              <w:spacing w:line="276" w:lineRule="auto"/>
              <w:jc w:val="both"/>
              <w:rPr>
                <w:rFonts w:ascii="Arial" w:hAnsi="Arial" w:cs="Arial"/>
                <w:szCs w:val="22"/>
                <w:lang w:val="mn-MN"/>
              </w:rPr>
            </w:pPr>
            <w:r w:rsidRPr="006B0D8B">
              <w:rPr>
                <w:rFonts w:ascii="Arial" w:hAnsi="Arial" w:cs="Arial"/>
                <w:color w:val="000000" w:themeColor="text1"/>
                <w:szCs w:val="22"/>
                <w:lang w:val="mn-MN"/>
              </w:rPr>
              <w:t>ажиглалтын чанар 97.</w:t>
            </w:r>
            <w:r w:rsidR="006F71B2">
              <w:rPr>
                <w:rFonts w:ascii="Arial" w:hAnsi="Arial" w:cs="Arial"/>
                <w:color w:val="000000" w:themeColor="text1"/>
                <w:szCs w:val="22"/>
                <w:lang w:val="mn-MN"/>
              </w:rPr>
              <w:t>5</w:t>
            </w:r>
            <w:r w:rsidRPr="006B0D8B">
              <w:rPr>
                <w:rFonts w:ascii="Arial" w:hAnsi="Arial" w:cs="Arial"/>
                <w:color w:val="000000" w:themeColor="text1"/>
                <w:szCs w:val="22"/>
                <w:lang w:val="mn-MN"/>
              </w:rPr>
              <w:t>%, мэдээний ирц 100%, биологийн сорьц 100%, урсац бодолт 9</w:t>
            </w:r>
            <w:r w:rsidR="006F71B2">
              <w:rPr>
                <w:rFonts w:ascii="Arial" w:hAnsi="Arial" w:cs="Arial"/>
                <w:color w:val="000000" w:themeColor="text1"/>
                <w:szCs w:val="22"/>
                <w:lang w:val="mn-MN"/>
              </w:rPr>
              <w:t>4</w:t>
            </w:r>
            <w:r w:rsidRPr="006B0D8B">
              <w:rPr>
                <w:rFonts w:ascii="Arial" w:hAnsi="Arial" w:cs="Arial"/>
                <w:color w:val="000000" w:themeColor="text1"/>
                <w:szCs w:val="22"/>
                <w:lang w:val="mn-MN"/>
              </w:rPr>
              <w:t>,</w:t>
            </w:r>
            <w:r w:rsidR="006F71B2">
              <w:rPr>
                <w:rFonts w:ascii="Arial" w:hAnsi="Arial" w:cs="Arial"/>
                <w:color w:val="000000" w:themeColor="text1"/>
                <w:szCs w:val="22"/>
                <w:lang w:val="mn-MN"/>
              </w:rPr>
              <w:t>5</w:t>
            </w:r>
            <w:r w:rsidRPr="006B0D8B">
              <w:rPr>
                <w:rFonts w:ascii="Arial" w:hAnsi="Arial" w:cs="Arial"/>
                <w:color w:val="000000" w:themeColor="text1"/>
                <w:szCs w:val="22"/>
                <w:lang w:val="mn-MN"/>
              </w:rPr>
              <w:t>%, нэгдсэн дүн 98.</w:t>
            </w:r>
            <w:r w:rsidR="006F71B2">
              <w:rPr>
                <w:rFonts w:ascii="Arial" w:hAnsi="Arial" w:cs="Arial"/>
                <w:color w:val="000000" w:themeColor="text1"/>
                <w:szCs w:val="22"/>
                <w:lang w:val="mn-MN"/>
              </w:rPr>
              <w:t>4</w:t>
            </w:r>
            <w:r w:rsidRPr="006B0D8B">
              <w:rPr>
                <w:rFonts w:ascii="Arial" w:hAnsi="Arial" w:cs="Arial"/>
                <w:color w:val="000000" w:themeColor="text1"/>
                <w:szCs w:val="22"/>
                <w:lang w:val="mn-MN"/>
              </w:rPr>
              <w:t>%-аас буурахгүй байх.</w:t>
            </w:r>
          </w:p>
        </w:tc>
        <w:tc>
          <w:tcPr>
            <w:tcW w:w="3260" w:type="dxa"/>
          </w:tcPr>
          <w:p w:rsidR="00EB5A03" w:rsidRDefault="006A73CC" w:rsidP="00E16EF6">
            <w:pPr>
              <w:spacing w:line="276" w:lineRule="auto"/>
              <w:jc w:val="both"/>
              <w:rPr>
                <w:rFonts w:ascii="Arial" w:hAnsi="Arial" w:cs="Arial"/>
                <w:szCs w:val="22"/>
                <w:lang w:val="mn-MN"/>
              </w:rPr>
            </w:pPr>
            <w:r>
              <w:rPr>
                <w:rFonts w:ascii="Arial" w:hAnsi="Arial" w:cs="Arial"/>
                <w:szCs w:val="22"/>
                <w:lang w:val="mn-MN"/>
              </w:rPr>
              <w:t xml:space="preserve">Ус судлалын салбар ус судлалын 7 харуулын ажиглалтыг өглөө 08, орой 20 цагуудад өдөр бүр хийж нийт </w:t>
            </w:r>
            <w:r w:rsidR="00A15F19">
              <w:rPr>
                <w:rFonts w:ascii="Arial" w:hAnsi="Arial" w:cs="Arial"/>
                <w:szCs w:val="22"/>
                <w:lang w:val="mn-MN"/>
              </w:rPr>
              <w:t xml:space="preserve">1461 мэдээ дамжигдсан. </w:t>
            </w:r>
          </w:p>
          <w:p w:rsidR="00EB5A03" w:rsidRDefault="00A15F19" w:rsidP="00E16EF6">
            <w:pPr>
              <w:spacing w:line="276" w:lineRule="auto"/>
              <w:jc w:val="both"/>
              <w:rPr>
                <w:rFonts w:ascii="Arial" w:hAnsi="Arial" w:cs="Arial"/>
                <w:szCs w:val="22"/>
                <w:lang w:val="mn-MN"/>
              </w:rPr>
            </w:pPr>
            <w:r>
              <w:rPr>
                <w:rFonts w:ascii="Arial" w:hAnsi="Arial" w:cs="Arial"/>
                <w:szCs w:val="22"/>
                <w:lang w:val="mn-MN"/>
              </w:rPr>
              <w:t xml:space="preserve">6 дугаар сард Хэрлэн-Багануур </w:t>
            </w:r>
            <w:r w:rsidR="001329E6">
              <w:rPr>
                <w:rFonts w:ascii="Arial" w:hAnsi="Arial" w:cs="Arial"/>
                <w:szCs w:val="22"/>
                <w:lang w:val="mn-MN"/>
              </w:rPr>
              <w:t>усны харуулын 3 мэдээ тасарсан байна.</w:t>
            </w:r>
          </w:p>
          <w:p w:rsidR="00E16EF6" w:rsidRDefault="00A15F19" w:rsidP="00E16EF6">
            <w:pPr>
              <w:spacing w:line="276" w:lineRule="auto"/>
              <w:jc w:val="both"/>
              <w:rPr>
                <w:rFonts w:ascii="Arial" w:eastAsia="Arial" w:hAnsi="Arial" w:cs="Arial"/>
                <w:szCs w:val="22"/>
                <w:lang w:val="mn-MN"/>
              </w:rPr>
            </w:pPr>
            <w:r>
              <w:rPr>
                <w:rFonts w:ascii="Arial" w:hAnsi="Arial" w:cs="Arial"/>
                <w:szCs w:val="22"/>
                <w:lang w:val="mn-MN"/>
              </w:rPr>
              <w:t xml:space="preserve">10 хоног тутмын </w:t>
            </w:r>
            <w:r w:rsidR="00EB5A03">
              <w:rPr>
                <w:rFonts w:ascii="Arial" w:hAnsi="Arial" w:cs="Arial"/>
                <w:szCs w:val="22"/>
                <w:lang w:val="mn-MN"/>
              </w:rPr>
              <w:t>у</w:t>
            </w:r>
            <w:r w:rsidR="00E16EF6" w:rsidRPr="00E16EF6">
              <w:rPr>
                <w:rFonts w:ascii="Arial" w:hAnsi="Arial" w:cs="Arial"/>
                <w:szCs w:val="22"/>
                <w:lang w:val="mn-MN"/>
              </w:rPr>
              <w:t xml:space="preserve">сны түвшин 4542 удаа, агаарын температур, салхи долгионы </w:t>
            </w:r>
            <w:r w:rsidR="00E16EF6" w:rsidRPr="00E16EF6">
              <w:rPr>
                <w:rFonts w:ascii="Arial" w:hAnsi="Arial" w:cs="Arial"/>
                <w:szCs w:val="22"/>
                <w:lang w:val="mn-MN"/>
              </w:rPr>
              <w:lastRenderedPageBreak/>
              <w:t xml:space="preserve">ажиглалт, голын ус мөсний үзэгдлийн ажиглалтыг тус бүр 5824 удаа, </w:t>
            </w:r>
            <w:r w:rsidR="00880CDB">
              <w:rPr>
                <w:rFonts w:ascii="Arial" w:eastAsia="Arial" w:hAnsi="Arial" w:cs="Arial"/>
                <w:szCs w:val="22"/>
                <w:lang w:val="mn-MN"/>
              </w:rPr>
              <w:t xml:space="preserve">усны температур </w:t>
            </w:r>
            <w:r w:rsidR="00880CDB">
              <w:rPr>
                <w:rFonts w:ascii="Arial" w:eastAsia="Arial" w:hAnsi="Arial" w:cs="Arial"/>
                <w:szCs w:val="22"/>
                <w:cs/>
                <w:lang w:val="mn-MN"/>
              </w:rPr>
              <w:t>3755</w:t>
            </w:r>
            <w:r w:rsidR="00880CDB">
              <w:rPr>
                <w:rFonts w:ascii="Arial" w:eastAsia="Arial" w:hAnsi="Arial" w:cs="Arial"/>
                <w:szCs w:val="22"/>
                <w:lang w:val="mn-MN"/>
              </w:rPr>
              <w:t xml:space="preserve"> удаа, агаарын </w:t>
            </w:r>
            <w:r w:rsidR="00EB5A03">
              <w:rPr>
                <w:rFonts w:ascii="Arial" w:hAnsi="Arial" w:cs="Arial"/>
                <w:szCs w:val="22"/>
                <w:lang w:val="mn-MN"/>
              </w:rPr>
              <w:t xml:space="preserve">тунадас 747 удаа, зэрэгцээ тоололт 371 удаа, усны өнгөрөлт 301 удаа, усны биологийн сорьц 6 харуул 30 удаа, усны хими бохирдлын сорьц 5 харуул 32 удаа дээж өгч, </w:t>
            </w:r>
            <w:r w:rsidR="00E16EF6" w:rsidRPr="00E16EF6">
              <w:rPr>
                <w:rFonts w:ascii="Arial" w:hAnsi="Arial" w:cs="Arial"/>
                <w:szCs w:val="22"/>
                <w:lang w:val="mn-MN"/>
              </w:rPr>
              <w:t>цас мөсний зузааны хэмжилт 118 удаа хийж 2025 оны төлөвлөгөөний биелэлтийг хангаж, хяналт тавьж ажилласан.</w:t>
            </w:r>
            <w:r w:rsidR="00E16EF6" w:rsidRPr="00E16EF6">
              <w:rPr>
                <w:rFonts w:ascii="Arial" w:eastAsia="Arial" w:hAnsi="Arial" w:cs="Arial"/>
                <w:szCs w:val="22"/>
                <w:lang w:val="mn-MN"/>
              </w:rPr>
              <w:t xml:space="preserve"> </w:t>
            </w:r>
          </w:p>
          <w:p w:rsidR="00E16EF6" w:rsidRDefault="00E16EF6" w:rsidP="00E16EF6">
            <w:pPr>
              <w:spacing w:line="276" w:lineRule="auto"/>
              <w:jc w:val="both"/>
              <w:rPr>
                <w:rFonts w:ascii="Arial" w:eastAsia="Arial" w:hAnsi="Arial" w:cs="Arial"/>
                <w:szCs w:val="22"/>
                <w:lang w:val="mn-MN"/>
              </w:rPr>
            </w:pPr>
            <w:r w:rsidRPr="00E16EF6">
              <w:rPr>
                <w:rFonts w:ascii="Arial" w:eastAsia="Arial" w:hAnsi="Arial" w:cs="Arial"/>
                <w:szCs w:val="22"/>
                <w:lang w:val="mn-MN"/>
              </w:rPr>
              <w:t>Шинжилгээ мэ</w:t>
            </w:r>
            <w:r w:rsidR="00912D30">
              <w:rPr>
                <w:rFonts w:ascii="Arial" w:eastAsia="Arial" w:hAnsi="Arial" w:cs="Arial"/>
                <w:szCs w:val="22"/>
                <w:lang w:val="mn-MN"/>
              </w:rPr>
              <w:t>дээллийн хөтөлбөрт ажилд</w:t>
            </w:r>
            <w:r w:rsidRPr="00E16EF6">
              <w:rPr>
                <w:rFonts w:ascii="Arial" w:eastAsia="Arial" w:hAnsi="Arial" w:cs="Arial"/>
                <w:szCs w:val="22"/>
                <w:lang w:val="mn-MN"/>
              </w:rPr>
              <w:t xml:space="preserve"> шалган туслах ажил болон сар бүрийн тайлан материалд техник, шүүмж </w:t>
            </w:r>
            <w:r w:rsidR="00A21D08">
              <w:rPr>
                <w:rFonts w:ascii="Arial" w:eastAsia="Arial" w:hAnsi="Arial" w:cs="Arial"/>
                <w:szCs w:val="22"/>
                <w:lang w:val="mn-MN"/>
              </w:rPr>
              <w:t>шалгалт хийж хариу зааварчилгаа</w:t>
            </w:r>
            <w:r w:rsidR="00C64033">
              <w:rPr>
                <w:rFonts w:ascii="Arial" w:eastAsia="Arial" w:hAnsi="Arial" w:cs="Arial"/>
                <w:szCs w:val="22"/>
                <w:lang w:val="mn-MN"/>
              </w:rPr>
              <w:t>гаар</w:t>
            </w:r>
            <w:r w:rsidRPr="00E16EF6">
              <w:rPr>
                <w:rFonts w:ascii="Arial" w:eastAsia="Arial" w:hAnsi="Arial" w:cs="Arial"/>
                <w:szCs w:val="22"/>
                <w:lang w:val="mn-MN"/>
              </w:rPr>
              <w:t xml:space="preserve"> хангаж ажилласан.</w:t>
            </w:r>
          </w:p>
          <w:p w:rsidR="00E16EF6" w:rsidRPr="006C3A72" w:rsidRDefault="006C3A72" w:rsidP="00E16EF6">
            <w:pPr>
              <w:pStyle w:val="ListParagraph"/>
              <w:numPr>
                <w:ilvl w:val="0"/>
                <w:numId w:val="36"/>
              </w:numPr>
              <w:tabs>
                <w:tab w:val="left" w:pos="336"/>
              </w:tabs>
              <w:spacing w:line="276" w:lineRule="auto"/>
              <w:ind w:left="0" w:firstLine="0"/>
              <w:jc w:val="both"/>
              <w:rPr>
                <w:rFonts w:ascii="Arial" w:eastAsia="Calibri" w:hAnsi="Arial" w:cs="Arial"/>
                <w:szCs w:val="20"/>
                <w:lang w:val="mn-MN"/>
              </w:rPr>
            </w:pPr>
            <w:r w:rsidRPr="006C3A72">
              <w:rPr>
                <w:rFonts w:ascii="Arial" w:hAnsi="Arial" w:cs="Arial"/>
                <w:szCs w:val="22"/>
                <w:lang w:val="mn-MN"/>
              </w:rPr>
              <w:t>Хөтөлбөрийн биелэлт 100</w:t>
            </w:r>
            <w:r w:rsidR="00E16EF6" w:rsidRPr="006C3A72">
              <w:rPr>
                <w:rFonts w:ascii="Arial" w:hAnsi="Arial" w:cs="Arial"/>
                <w:szCs w:val="22"/>
                <w:lang w:val="mn-MN"/>
              </w:rPr>
              <w:t>%,</w:t>
            </w:r>
          </w:p>
          <w:p w:rsidR="00912D30" w:rsidRPr="006C3A72" w:rsidRDefault="00912D30" w:rsidP="00912D30">
            <w:pPr>
              <w:pStyle w:val="ListParagraph"/>
              <w:numPr>
                <w:ilvl w:val="0"/>
                <w:numId w:val="36"/>
              </w:numPr>
              <w:tabs>
                <w:tab w:val="left" w:pos="336"/>
              </w:tabs>
              <w:spacing w:line="276" w:lineRule="auto"/>
              <w:ind w:left="0" w:firstLine="0"/>
              <w:jc w:val="both"/>
              <w:rPr>
                <w:rFonts w:ascii="Arial" w:eastAsia="Calibri" w:hAnsi="Arial" w:cs="Arial"/>
                <w:szCs w:val="20"/>
                <w:lang w:val="mn-MN"/>
              </w:rPr>
            </w:pPr>
            <w:r w:rsidRPr="006C3A72">
              <w:rPr>
                <w:rFonts w:ascii="Arial" w:hAnsi="Arial" w:cs="Arial"/>
                <w:szCs w:val="22"/>
                <w:lang w:val="mn-MN"/>
              </w:rPr>
              <w:t>А</w:t>
            </w:r>
            <w:r w:rsidR="006C3A72" w:rsidRPr="006C3A72">
              <w:rPr>
                <w:rFonts w:ascii="Arial" w:hAnsi="Arial" w:cs="Arial"/>
                <w:szCs w:val="22"/>
                <w:lang w:val="mn-MN"/>
              </w:rPr>
              <w:t>жиглалтын чанар 97.0</w:t>
            </w:r>
            <w:r w:rsidR="00E16EF6" w:rsidRPr="006C3A72">
              <w:rPr>
                <w:rFonts w:ascii="Arial" w:hAnsi="Arial" w:cs="Arial"/>
                <w:szCs w:val="22"/>
                <w:lang w:val="mn-MN"/>
              </w:rPr>
              <w:t>%,</w:t>
            </w:r>
          </w:p>
          <w:p w:rsidR="00912D30" w:rsidRPr="006C3A72" w:rsidRDefault="006C3A72" w:rsidP="00912D30">
            <w:pPr>
              <w:pStyle w:val="ListParagraph"/>
              <w:numPr>
                <w:ilvl w:val="0"/>
                <w:numId w:val="36"/>
              </w:numPr>
              <w:tabs>
                <w:tab w:val="left" w:pos="336"/>
              </w:tabs>
              <w:spacing w:line="276" w:lineRule="auto"/>
              <w:ind w:left="0" w:firstLine="0"/>
              <w:jc w:val="both"/>
              <w:rPr>
                <w:rFonts w:ascii="Arial" w:eastAsia="Calibri" w:hAnsi="Arial" w:cs="Arial"/>
                <w:szCs w:val="20"/>
                <w:lang w:val="mn-MN"/>
              </w:rPr>
            </w:pPr>
            <w:r w:rsidRPr="006C3A72">
              <w:rPr>
                <w:rFonts w:ascii="Arial" w:hAnsi="Arial" w:cs="Arial"/>
                <w:szCs w:val="22"/>
                <w:lang w:val="mn-MN"/>
              </w:rPr>
              <w:t>Мэдээний ирц 99.9</w:t>
            </w:r>
            <w:r w:rsidR="00912D30" w:rsidRPr="006C3A72">
              <w:rPr>
                <w:rFonts w:ascii="Arial" w:hAnsi="Arial" w:cs="Arial"/>
                <w:szCs w:val="22"/>
                <w:lang w:val="mn-MN"/>
              </w:rPr>
              <w:t>%,</w:t>
            </w:r>
          </w:p>
          <w:p w:rsidR="00E16EF6" w:rsidRPr="006C3A72" w:rsidRDefault="006C3A72" w:rsidP="006C3A72">
            <w:pPr>
              <w:pStyle w:val="ListParagraph"/>
              <w:numPr>
                <w:ilvl w:val="0"/>
                <w:numId w:val="36"/>
              </w:numPr>
              <w:tabs>
                <w:tab w:val="left" w:pos="336"/>
              </w:tabs>
              <w:spacing w:line="276" w:lineRule="auto"/>
              <w:ind w:left="0" w:firstLine="0"/>
              <w:jc w:val="both"/>
              <w:rPr>
                <w:rFonts w:ascii="Arial" w:eastAsia="Calibri" w:hAnsi="Arial" w:cs="Arial"/>
                <w:szCs w:val="20"/>
                <w:lang w:val="mn-MN"/>
              </w:rPr>
            </w:pPr>
            <w:r w:rsidRPr="006C3A72">
              <w:rPr>
                <w:rFonts w:ascii="Arial" w:hAnsi="Arial" w:cs="Arial"/>
                <w:szCs w:val="22"/>
                <w:lang w:val="mn-MN"/>
              </w:rPr>
              <w:t>Урсац бодолтын чанар 97.6%,</w:t>
            </w:r>
            <w:r w:rsidR="00E16EF6" w:rsidRPr="006C3A72">
              <w:rPr>
                <w:rFonts w:ascii="Arial" w:hAnsi="Arial" w:cs="Arial"/>
                <w:szCs w:val="22"/>
                <w:lang w:val="mn-MN"/>
              </w:rPr>
              <w:t xml:space="preserve"> </w:t>
            </w:r>
            <w:r w:rsidRPr="006C3A72">
              <w:rPr>
                <w:rFonts w:ascii="Arial" w:hAnsi="Arial" w:cs="Arial"/>
                <w:szCs w:val="22"/>
                <w:lang w:val="mn-MN"/>
              </w:rPr>
              <w:t xml:space="preserve">нэгдсэн </w:t>
            </w:r>
            <w:r>
              <w:rPr>
                <w:rFonts w:ascii="Arial" w:hAnsi="Arial" w:cs="Arial"/>
                <w:color w:val="000000" w:themeColor="text1"/>
                <w:szCs w:val="22"/>
                <w:lang w:val="mn-MN"/>
              </w:rPr>
              <w:t xml:space="preserve">дүн </w:t>
            </w:r>
            <w:r w:rsidRPr="001329E6">
              <w:rPr>
                <w:rFonts w:ascii="Arial" w:hAnsi="Arial" w:cs="Arial"/>
                <w:b/>
                <w:color w:val="000000" w:themeColor="text1"/>
                <w:szCs w:val="22"/>
                <w:lang w:val="mn-MN"/>
              </w:rPr>
              <w:t>98</w:t>
            </w:r>
            <w:r w:rsidR="00E16EF6" w:rsidRPr="001329E6">
              <w:rPr>
                <w:rFonts w:ascii="Arial" w:hAnsi="Arial" w:cs="Arial"/>
                <w:b/>
                <w:color w:val="000000" w:themeColor="text1"/>
                <w:szCs w:val="22"/>
                <w:lang w:val="mn-MN"/>
              </w:rPr>
              <w:t>,</w:t>
            </w:r>
            <w:r w:rsidRPr="001329E6">
              <w:rPr>
                <w:rFonts w:ascii="Arial" w:hAnsi="Arial" w:cs="Arial"/>
                <w:b/>
                <w:color w:val="000000" w:themeColor="text1"/>
                <w:szCs w:val="22"/>
                <w:lang w:val="mn-MN"/>
              </w:rPr>
              <w:t>6</w:t>
            </w:r>
            <w:r w:rsidR="00F33BD1" w:rsidRPr="001329E6">
              <w:rPr>
                <w:rFonts w:ascii="Arial" w:hAnsi="Arial" w:cs="Arial"/>
                <w:b/>
                <w:color w:val="000000" w:themeColor="text1"/>
                <w:szCs w:val="22"/>
                <w:lang w:val="mn-MN"/>
              </w:rPr>
              <w:t>%</w:t>
            </w:r>
            <w:r w:rsidR="00F33BD1">
              <w:rPr>
                <w:rFonts w:ascii="Arial" w:hAnsi="Arial" w:cs="Arial"/>
                <w:color w:val="000000" w:themeColor="text1"/>
                <w:szCs w:val="22"/>
                <w:lang w:val="mn-MN"/>
              </w:rPr>
              <w:t xml:space="preserve"> дү</w:t>
            </w:r>
            <w:r w:rsidR="001329E6">
              <w:rPr>
                <w:rFonts w:ascii="Arial" w:hAnsi="Arial" w:cs="Arial"/>
                <w:color w:val="000000" w:themeColor="text1"/>
                <w:szCs w:val="22"/>
                <w:lang w:val="mn-MN"/>
              </w:rPr>
              <w:t>гнэгдэж, 3 дугаар байранд орсон байна.</w:t>
            </w:r>
          </w:p>
        </w:tc>
        <w:tc>
          <w:tcPr>
            <w:tcW w:w="851" w:type="dxa"/>
            <w:vAlign w:val="center"/>
          </w:tcPr>
          <w:p w:rsidR="00716342" w:rsidRPr="00425831" w:rsidRDefault="00716342" w:rsidP="00716342">
            <w:pPr>
              <w:jc w:val="center"/>
              <w:rPr>
                <w:rFonts w:ascii="Arial" w:hAnsi="Arial" w:cs="Arial"/>
                <w:szCs w:val="22"/>
                <w:lang w:val="mn-MN"/>
              </w:rPr>
            </w:pPr>
          </w:p>
          <w:p w:rsidR="00FD0DE9" w:rsidRPr="00425831" w:rsidRDefault="00FD0DE9" w:rsidP="00716342">
            <w:pPr>
              <w:jc w:val="center"/>
              <w:rPr>
                <w:rFonts w:ascii="Arial" w:hAnsi="Arial" w:cs="Arial"/>
                <w:szCs w:val="22"/>
                <w:lang w:val="mn-MN"/>
              </w:rPr>
            </w:pPr>
          </w:p>
          <w:p w:rsidR="00FD0DE9" w:rsidRPr="006C3A72" w:rsidRDefault="004C4D6B" w:rsidP="00716342">
            <w:pPr>
              <w:jc w:val="center"/>
              <w:rPr>
                <w:rFonts w:ascii="Arial" w:hAnsi="Arial" w:cs="Arial"/>
                <w:szCs w:val="22"/>
                <w:lang w:val="mn-MN"/>
              </w:rPr>
            </w:pPr>
            <w:r>
              <w:rPr>
                <w:rFonts w:ascii="Arial" w:hAnsi="Arial" w:cs="Arial"/>
                <w:szCs w:val="22"/>
                <w:lang w:val="mn-MN"/>
              </w:rPr>
              <w:t>100</w:t>
            </w:r>
            <w:r w:rsidRPr="006C3A72">
              <w:rPr>
                <w:rFonts w:ascii="Arial" w:hAnsi="Arial" w:cs="Arial"/>
                <w:szCs w:val="22"/>
                <w:lang w:val="mn-MN"/>
              </w:rPr>
              <w:t>%</w:t>
            </w:r>
          </w:p>
        </w:tc>
      </w:tr>
      <w:tr w:rsidR="003339A3" w:rsidRPr="008F7FF1" w:rsidTr="00166045">
        <w:trPr>
          <w:trHeight w:val="560"/>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1.1.</w:t>
            </w:r>
            <w:r w:rsidRPr="006C3A72">
              <w:rPr>
                <w:rFonts w:ascii="Arial" w:hAnsi="Arial" w:cs="Arial"/>
                <w:szCs w:val="22"/>
                <w:lang w:val="mn-MN"/>
              </w:rPr>
              <w:t>4</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Аэрологийн өртөөнд радиозондын хөөргөлтийг өглөө, орой 2 удаа хийж шинжилгээний ажлын хөтөлбөрийн биелэлтийг хангаж ажиллах.</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Улсын төсөв</w:t>
            </w: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tc>
        <w:tc>
          <w:tcPr>
            <w:tcW w:w="1701"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Нэгдсэн дүн</w:t>
            </w:r>
            <w:r>
              <w:rPr>
                <w:rFonts w:ascii="Arial" w:hAnsi="Arial" w:cs="Arial"/>
                <w:szCs w:val="22"/>
                <w:lang w:val="mn-MN"/>
              </w:rPr>
              <w:t>,</w:t>
            </w:r>
          </w:p>
          <w:p w:rsidR="003339A3" w:rsidRPr="006B0D8B" w:rsidRDefault="003339A3" w:rsidP="003339A3">
            <w:pPr>
              <w:jc w:val="both"/>
              <w:rPr>
                <w:rFonts w:ascii="Arial" w:hAnsi="Arial" w:cs="Arial"/>
                <w:szCs w:val="22"/>
                <w:lang w:val="mn-MN"/>
              </w:rPr>
            </w:pPr>
            <w:r>
              <w:rPr>
                <w:rFonts w:ascii="Arial" w:hAnsi="Arial" w:cs="Arial"/>
                <w:szCs w:val="22"/>
                <w:lang w:val="mn-MN"/>
              </w:rPr>
              <w:t>х</w:t>
            </w:r>
            <w:r w:rsidRPr="006B0D8B">
              <w:rPr>
                <w:rFonts w:ascii="Arial" w:hAnsi="Arial" w:cs="Arial"/>
                <w:szCs w:val="22"/>
                <w:lang w:val="mn-MN"/>
              </w:rPr>
              <w:t xml:space="preserve">өтөлбөрийн биелэлт  </w:t>
            </w:r>
          </w:p>
        </w:tc>
        <w:tc>
          <w:tcPr>
            <w:tcW w:w="2268" w:type="dxa"/>
          </w:tcPr>
          <w:p w:rsidR="003339A3" w:rsidRPr="006B0D8B" w:rsidRDefault="003339A3" w:rsidP="003339A3">
            <w:pPr>
              <w:jc w:val="both"/>
              <w:rPr>
                <w:rFonts w:ascii="Arial" w:eastAsia="Calibri" w:hAnsi="Arial" w:cs="Arial"/>
                <w:szCs w:val="22"/>
                <w:lang w:val="mn-MN"/>
              </w:rPr>
            </w:pPr>
            <w:r w:rsidRPr="006B0D8B">
              <w:rPr>
                <w:rFonts w:ascii="Arial" w:eastAsia="Calibri" w:hAnsi="Arial" w:cs="Arial"/>
                <w:szCs w:val="22"/>
                <w:lang w:val="mn-MN"/>
              </w:rPr>
              <w:t xml:space="preserve">Хөтөлбөрийн дагуу </w:t>
            </w:r>
            <w:r w:rsidR="006F71B2">
              <w:rPr>
                <w:rFonts w:ascii="Arial" w:eastAsia="Calibri" w:hAnsi="Arial" w:cs="Arial"/>
                <w:szCs w:val="22"/>
                <w:lang w:val="mn-MN"/>
              </w:rPr>
              <w:t>730</w:t>
            </w:r>
            <w:r w:rsidRPr="006B0D8B">
              <w:rPr>
                <w:rFonts w:ascii="Arial" w:eastAsia="Calibri" w:hAnsi="Arial" w:cs="Arial"/>
                <w:szCs w:val="22"/>
                <w:lang w:val="mn-MN"/>
              </w:rPr>
              <w:t xml:space="preserve"> удаагийн ажиглалт, хэмжлийг 08 цаг, 20 цагуудад хийсэн. хөтөлбөрийн биелэлт 100%,</w:t>
            </w:r>
            <w:r w:rsidRPr="006B0D8B">
              <w:rPr>
                <w:rFonts w:ascii="Arial" w:eastAsia="Times New Roman" w:hAnsi="Arial" w:cs="Arial"/>
                <w:color w:val="000000"/>
                <w:kern w:val="24"/>
                <w:szCs w:val="22"/>
                <w:lang w:val="mn-MN"/>
              </w:rPr>
              <w:t xml:space="preserve"> мэдээний ирц 100%, дундаж өндөр 100%, шүүмж шалгалт 100% дүгнэгдэн</w:t>
            </w:r>
            <w:r w:rsidRPr="006B0D8B">
              <w:rPr>
                <w:rFonts w:ascii="Arial" w:eastAsia="Calibri" w:hAnsi="Arial" w:cs="Arial"/>
                <w:szCs w:val="22"/>
                <w:lang w:val="mn-MN"/>
              </w:rPr>
              <w:t xml:space="preserve"> ажилласан.  Жилийн дундаж өндөр 28,798м</w:t>
            </w:r>
          </w:p>
          <w:p w:rsidR="003339A3" w:rsidRPr="006B0D8B" w:rsidRDefault="003339A3" w:rsidP="003339A3">
            <w:pPr>
              <w:jc w:val="both"/>
              <w:rPr>
                <w:rFonts w:ascii="Arial" w:hAnsi="Arial" w:cs="Arial"/>
                <w:szCs w:val="22"/>
                <w:lang w:val="mn-MN"/>
              </w:rPr>
            </w:pPr>
          </w:p>
        </w:tc>
        <w:tc>
          <w:tcPr>
            <w:tcW w:w="2381" w:type="dxa"/>
          </w:tcPr>
          <w:p w:rsidR="003339A3" w:rsidRPr="00425831"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Хөтөлбөрийн биелэлт 100%, шүүмж шалгалтын чанар 100%, мэдээний ирц 100%, нэгдсэн дүн 100%  байх. </w:t>
            </w:r>
          </w:p>
          <w:p w:rsidR="003339A3" w:rsidRPr="00425831" w:rsidRDefault="003339A3" w:rsidP="003339A3">
            <w:pPr>
              <w:spacing w:line="276" w:lineRule="auto"/>
              <w:jc w:val="both"/>
              <w:rPr>
                <w:rFonts w:ascii="Arial" w:hAnsi="Arial" w:cs="Arial"/>
                <w:szCs w:val="22"/>
                <w:lang w:val="ru-RU"/>
              </w:rPr>
            </w:pPr>
            <w:r w:rsidRPr="006B0D8B">
              <w:rPr>
                <w:rFonts w:ascii="Arial" w:hAnsi="Arial" w:cs="Arial"/>
                <w:szCs w:val="22"/>
                <w:lang w:val="mn-MN"/>
              </w:rPr>
              <w:t>/2022-2024 оны дунда</w:t>
            </w:r>
            <w:r>
              <w:rPr>
                <w:rFonts w:ascii="Arial" w:hAnsi="Arial" w:cs="Arial"/>
                <w:szCs w:val="22"/>
                <w:lang w:val="mn-MN"/>
              </w:rPr>
              <w:t>ж өндөр 28117 метрээс багагүй/</w:t>
            </w:r>
          </w:p>
        </w:tc>
        <w:tc>
          <w:tcPr>
            <w:tcW w:w="3260" w:type="dxa"/>
          </w:tcPr>
          <w:p w:rsidR="00913E24" w:rsidRDefault="00913E24" w:rsidP="00913E24">
            <w:pPr>
              <w:jc w:val="both"/>
              <w:rPr>
                <w:rFonts w:ascii="Arial" w:eastAsia="Calibri" w:hAnsi="Arial" w:cs="Arial"/>
                <w:szCs w:val="22"/>
                <w:lang w:val="mn-MN"/>
              </w:rPr>
            </w:pPr>
            <w:r w:rsidRPr="00913E24">
              <w:rPr>
                <w:rFonts w:ascii="Arial" w:eastAsia="Times New Roman" w:hAnsi="Arial" w:cs="Arial"/>
                <w:bCs/>
                <w:szCs w:val="22"/>
                <w:lang w:val="ru-RU"/>
              </w:rPr>
              <w:t>Аэрологийн өр</w:t>
            </w:r>
            <w:r w:rsidR="001329E6">
              <w:rPr>
                <w:rFonts w:ascii="Arial" w:eastAsia="Times New Roman" w:hAnsi="Arial" w:cs="Arial"/>
                <w:bCs/>
                <w:szCs w:val="22"/>
                <w:lang w:val="ru-RU"/>
              </w:rPr>
              <w:t>төөний шинжилгээний ажил</w:t>
            </w:r>
            <w:r w:rsidRPr="00913E24">
              <w:rPr>
                <w:rFonts w:ascii="Arial" w:eastAsia="Times New Roman" w:hAnsi="Arial" w:cs="Arial"/>
                <w:bCs/>
                <w:szCs w:val="22"/>
                <w:lang w:val="ru-RU"/>
              </w:rPr>
              <w:t xml:space="preserve"> хөтөлбөрийн дагуу жилд  нийт  730 удаагийн  ажиглалт, х</w:t>
            </w:r>
            <w:r>
              <w:rPr>
                <w:rFonts w:ascii="Arial" w:eastAsia="Times New Roman" w:hAnsi="Arial" w:cs="Arial"/>
                <w:bCs/>
                <w:szCs w:val="22"/>
                <w:lang w:val="ru-RU"/>
              </w:rPr>
              <w:t>эмж</w:t>
            </w:r>
            <w:r w:rsidR="001329E6">
              <w:rPr>
                <w:rFonts w:ascii="Arial" w:eastAsia="Times New Roman" w:hAnsi="Arial" w:cs="Arial"/>
                <w:bCs/>
                <w:szCs w:val="22"/>
                <w:lang w:val="mn-MN"/>
              </w:rPr>
              <w:t>илт</w:t>
            </w:r>
            <w:r>
              <w:rPr>
                <w:rFonts w:ascii="Arial" w:eastAsia="Times New Roman" w:hAnsi="Arial" w:cs="Arial"/>
                <w:bCs/>
                <w:szCs w:val="22"/>
                <w:lang w:val="ru-RU"/>
              </w:rPr>
              <w:t xml:space="preserve">ийг </w:t>
            </w:r>
            <w:r w:rsidRPr="00913E24">
              <w:rPr>
                <w:rFonts w:ascii="Arial" w:eastAsia="Times New Roman" w:hAnsi="Arial" w:cs="Arial"/>
                <w:bCs/>
                <w:szCs w:val="22"/>
                <w:lang w:val="mn-MN"/>
              </w:rPr>
              <w:t>хийхээс энэ онд</w:t>
            </w:r>
            <w:r>
              <w:rPr>
                <w:rFonts w:ascii="Arial" w:eastAsia="Times New Roman" w:hAnsi="Arial" w:cs="Arial"/>
                <w:bCs/>
                <w:sz w:val="20"/>
                <w:szCs w:val="20"/>
                <w:lang w:val="ru-RU"/>
              </w:rPr>
              <w:t xml:space="preserve"> </w:t>
            </w:r>
            <w:r w:rsidRPr="003339A3">
              <w:rPr>
                <w:rFonts w:ascii="Arial" w:eastAsia="Calibri" w:hAnsi="Arial" w:cs="Arial"/>
                <w:szCs w:val="22"/>
                <w:lang w:val="mn-MN"/>
              </w:rPr>
              <w:t xml:space="preserve">727 удаа  хийсэн </w:t>
            </w:r>
            <w:r>
              <w:rPr>
                <w:rFonts w:ascii="Arial" w:eastAsia="Calibri" w:hAnsi="Arial" w:cs="Arial"/>
                <w:szCs w:val="22"/>
                <w:lang w:val="mn-MN"/>
              </w:rPr>
              <w:t xml:space="preserve">байна. </w:t>
            </w:r>
          </w:p>
          <w:p w:rsidR="00913E24" w:rsidRPr="003339A3" w:rsidRDefault="00913E24" w:rsidP="00913E24">
            <w:pPr>
              <w:jc w:val="both"/>
              <w:rPr>
                <w:rFonts w:ascii="Arial" w:eastAsia="Calibri" w:hAnsi="Arial" w:cs="Arial"/>
                <w:szCs w:val="22"/>
                <w:lang w:val="mn-MN"/>
              </w:rPr>
            </w:pPr>
            <w:r>
              <w:rPr>
                <w:rFonts w:ascii="Arial" w:eastAsia="Calibri" w:hAnsi="Arial" w:cs="Arial"/>
                <w:szCs w:val="22"/>
                <w:lang w:val="mn-MN"/>
              </w:rPr>
              <w:t>- 2025.02.05-</w:t>
            </w:r>
            <w:r w:rsidRPr="003339A3">
              <w:rPr>
                <w:rFonts w:ascii="Arial" w:eastAsia="Calibri" w:hAnsi="Arial" w:cs="Arial"/>
                <w:szCs w:val="22"/>
                <w:lang w:val="mn-MN"/>
              </w:rPr>
              <w:t>20:00 цаг</w:t>
            </w:r>
          </w:p>
          <w:p w:rsidR="00913E24" w:rsidRPr="003339A3" w:rsidRDefault="00913E24" w:rsidP="00913E24">
            <w:pPr>
              <w:jc w:val="both"/>
              <w:rPr>
                <w:rFonts w:ascii="Arial" w:eastAsia="Calibri" w:hAnsi="Arial" w:cs="Arial"/>
                <w:szCs w:val="22"/>
                <w:lang w:val="mn-MN"/>
              </w:rPr>
            </w:pPr>
            <w:r>
              <w:rPr>
                <w:rFonts w:ascii="Arial" w:eastAsia="Calibri" w:hAnsi="Arial" w:cs="Arial"/>
                <w:szCs w:val="22"/>
                <w:lang w:val="mn-MN"/>
              </w:rPr>
              <w:t xml:space="preserve">- </w:t>
            </w:r>
            <w:r w:rsidRPr="003339A3">
              <w:rPr>
                <w:rFonts w:ascii="Arial" w:eastAsia="Calibri" w:hAnsi="Arial" w:cs="Arial"/>
                <w:szCs w:val="22"/>
                <w:lang w:val="mn-MN"/>
              </w:rPr>
              <w:t xml:space="preserve">2025.02.06-08:00 цаг </w:t>
            </w:r>
          </w:p>
          <w:p w:rsidR="00913E24" w:rsidRDefault="00166045" w:rsidP="00166045">
            <w:pPr>
              <w:tabs>
                <w:tab w:val="left" w:pos="34"/>
              </w:tabs>
              <w:jc w:val="both"/>
              <w:rPr>
                <w:rFonts w:ascii="Arial" w:eastAsia="Calibri" w:hAnsi="Arial" w:cs="Arial"/>
                <w:szCs w:val="22"/>
                <w:lang w:val="mn-MN"/>
              </w:rPr>
            </w:pPr>
            <w:r>
              <w:rPr>
                <w:rFonts w:ascii="Arial" w:eastAsia="Calibri" w:hAnsi="Arial" w:cs="Arial"/>
                <w:szCs w:val="22"/>
                <w:lang w:val="mn-MN"/>
              </w:rPr>
              <w:t xml:space="preserve">- </w:t>
            </w:r>
            <w:r w:rsidR="00913E24" w:rsidRPr="003339A3">
              <w:rPr>
                <w:rFonts w:ascii="Arial" w:eastAsia="Calibri" w:hAnsi="Arial" w:cs="Arial"/>
                <w:szCs w:val="22"/>
                <w:lang w:val="mn-MN"/>
              </w:rPr>
              <w:t>2025.08.20-08:00 цагуудад системий</w:t>
            </w:r>
            <w:r w:rsidR="00913E24">
              <w:rPr>
                <w:rFonts w:ascii="Arial" w:eastAsia="Calibri" w:hAnsi="Arial" w:cs="Arial"/>
                <w:szCs w:val="22"/>
                <w:lang w:val="mn-MN"/>
              </w:rPr>
              <w:t>н гэм</w:t>
            </w:r>
            <w:r w:rsidR="001329E6">
              <w:rPr>
                <w:rFonts w:ascii="Arial" w:eastAsia="Calibri" w:hAnsi="Arial" w:cs="Arial"/>
                <w:szCs w:val="22"/>
                <w:lang w:val="mn-MN"/>
              </w:rPr>
              <w:t>тлээс  3 хөөргөлт тасарсан</w:t>
            </w:r>
            <w:r w:rsidR="00913E24">
              <w:rPr>
                <w:rFonts w:ascii="Arial" w:eastAsia="Calibri" w:hAnsi="Arial" w:cs="Arial"/>
                <w:szCs w:val="22"/>
                <w:lang w:val="mn-MN"/>
              </w:rPr>
              <w:t>.</w:t>
            </w:r>
          </w:p>
          <w:p w:rsidR="00913E24" w:rsidRPr="00913E24" w:rsidRDefault="00913E24" w:rsidP="00913E24">
            <w:pPr>
              <w:pStyle w:val="ListParagraph"/>
              <w:numPr>
                <w:ilvl w:val="0"/>
                <w:numId w:val="38"/>
              </w:numPr>
              <w:ind w:left="0" w:firstLine="398"/>
              <w:jc w:val="both"/>
              <w:rPr>
                <w:rFonts w:ascii="Arial" w:hAnsi="Arial" w:cs="Arial"/>
                <w:szCs w:val="22"/>
                <w:lang w:val="mn-MN"/>
              </w:rPr>
            </w:pPr>
            <w:r w:rsidRPr="00913E24">
              <w:rPr>
                <w:rFonts w:ascii="Arial" w:eastAsia="Times New Roman" w:hAnsi="Arial" w:cs="Arial"/>
                <w:bCs/>
                <w:szCs w:val="22"/>
              </w:rPr>
              <w:t>Жилийн дундаж өндөр 29,5</w:t>
            </w:r>
            <w:r w:rsidRPr="00913E24">
              <w:rPr>
                <w:rFonts w:ascii="Arial" w:eastAsia="Times New Roman" w:hAnsi="Arial" w:cs="Arial"/>
                <w:bCs/>
                <w:szCs w:val="22"/>
                <w:lang w:val="mn-MN"/>
              </w:rPr>
              <w:t>48</w:t>
            </w:r>
            <w:r w:rsidRPr="00913E24">
              <w:rPr>
                <w:rFonts w:ascii="Arial" w:eastAsia="Times New Roman" w:hAnsi="Arial" w:cs="Arial"/>
                <w:bCs/>
                <w:szCs w:val="22"/>
              </w:rPr>
              <w:t>м.</w:t>
            </w:r>
          </w:p>
          <w:p w:rsidR="00912D30" w:rsidRDefault="00913E24" w:rsidP="00913E24">
            <w:pPr>
              <w:pStyle w:val="ListParagraph"/>
              <w:numPr>
                <w:ilvl w:val="0"/>
                <w:numId w:val="38"/>
              </w:numPr>
              <w:ind w:left="0" w:firstLine="398"/>
              <w:jc w:val="both"/>
              <w:rPr>
                <w:rFonts w:ascii="Arial" w:hAnsi="Arial" w:cs="Arial"/>
                <w:szCs w:val="22"/>
                <w:lang w:val="mn-MN"/>
              </w:rPr>
            </w:pPr>
            <w:r w:rsidRPr="00913E24">
              <w:rPr>
                <w:rFonts w:ascii="Arial" w:hAnsi="Arial" w:cs="Arial"/>
                <w:szCs w:val="22"/>
                <w:lang w:val="mn-MN"/>
              </w:rPr>
              <w:t>ZIP мэдээ 730 удаа</w:t>
            </w:r>
          </w:p>
          <w:p w:rsidR="00913E24" w:rsidRPr="00913E24" w:rsidRDefault="00912D30" w:rsidP="00913E24">
            <w:pPr>
              <w:pStyle w:val="ListParagraph"/>
              <w:numPr>
                <w:ilvl w:val="0"/>
                <w:numId w:val="38"/>
              </w:numPr>
              <w:ind w:left="0" w:firstLine="398"/>
              <w:jc w:val="both"/>
              <w:rPr>
                <w:rFonts w:ascii="Arial" w:hAnsi="Arial" w:cs="Arial"/>
                <w:szCs w:val="22"/>
                <w:lang w:val="mn-MN"/>
              </w:rPr>
            </w:pPr>
            <w:r>
              <w:rPr>
                <w:rFonts w:ascii="Arial" w:hAnsi="Arial" w:cs="Arial"/>
                <w:szCs w:val="22"/>
                <w:lang w:val="mn-MN"/>
              </w:rPr>
              <w:t>С</w:t>
            </w:r>
            <w:r w:rsidR="00913E24" w:rsidRPr="00913E24">
              <w:rPr>
                <w:rFonts w:ascii="Arial" w:hAnsi="Arial" w:cs="Arial"/>
                <w:szCs w:val="22"/>
                <w:lang w:val="mn-MN"/>
              </w:rPr>
              <w:t xml:space="preserve">арын тайлан </w:t>
            </w:r>
            <w:r w:rsidR="001329E6">
              <w:rPr>
                <w:rFonts w:ascii="Arial" w:hAnsi="Arial" w:cs="Arial"/>
                <w:szCs w:val="22"/>
                <w:lang w:val="mn-MN"/>
              </w:rPr>
              <w:t xml:space="preserve">  </w:t>
            </w:r>
            <w:r w:rsidR="00913E24" w:rsidRPr="00913E24">
              <w:rPr>
                <w:rFonts w:ascii="Arial" w:hAnsi="Arial" w:cs="Arial"/>
                <w:szCs w:val="22"/>
                <w:lang w:val="mn-MN"/>
              </w:rPr>
              <w:t xml:space="preserve">аэроклимат 12, </w:t>
            </w:r>
          </w:p>
          <w:p w:rsidR="00913E24" w:rsidRPr="00913E24" w:rsidRDefault="00913E24" w:rsidP="00913E24">
            <w:pPr>
              <w:pStyle w:val="ListParagraph"/>
              <w:numPr>
                <w:ilvl w:val="0"/>
                <w:numId w:val="38"/>
              </w:numPr>
              <w:ind w:left="0" w:firstLine="398"/>
              <w:jc w:val="both"/>
              <w:rPr>
                <w:rFonts w:ascii="Arial" w:hAnsi="Arial" w:cs="Arial"/>
                <w:szCs w:val="22"/>
                <w:lang w:val="mn-MN"/>
              </w:rPr>
            </w:pPr>
            <w:r w:rsidRPr="00913E24">
              <w:rPr>
                <w:rFonts w:ascii="Arial" w:hAnsi="Arial" w:cs="Arial"/>
                <w:szCs w:val="22"/>
                <w:lang w:val="mn-MN"/>
              </w:rPr>
              <w:t>АХ-6 хүснэгт 12,</w:t>
            </w:r>
          </w:p>
          <w:p w:rsidR="00913E24" w:rsidRPr="00913E24" w:rsidRDefault="00913E24" w:rsidP="00913E24">
            <w:pPr>
              <w:pStyle w:val="ListParagraph"/>
              <w:numPr>
                <w:ilvl w:val="0"/>
                <w:numId w:val="38"/>
              </w:numPr>
              <w:ind w:left="0" w:firstLine="398"/>
              <w:jc w:val="both"/>
              <w:rPr>
                <w:rFonts w:ascii="Arial" w:hAnsi="Arial" w:cs="Arial"/>
                <w:szCs w:val="22"/>
                <w:lang w:val="mn-MN"/>
              </w:rPr>
            </w:pPr>
            <w:r w:rsidRPr="00913E24">
              <w:rPr>
                <w:rFonts w:ascii="Arial" w:hAnsi="Arial" w:cs="Arial"/>
                <w:szCs w:val="22"/>
                <w:lang w:val="mn-MN"/>
              </w:rPr>
              <w:t>АХ-10 хүснэгт 12,</w:t>
            </w:r>
          </w:p>
          <w:p w:rsidR="003339A3" w:rsidRPr="00913E24" w:rsidRDefault="00913E24" w:rsidP="008F7FF1">
            <w:pPr>
              <w:pStyle w:val="ListParagraph"/>
              <w:numPr>
                <w:ilvl w:val="0"/>
                <w:numId w:val="38"/>
              </w:numPr>
              <w:ind w:left="0" w:firstLine="398"/>
              <w:jc w:val="both"/>
              <w:rPr>
                <w:rFonts w:ascii="Arial" w:hAnsi="Arial" w:cs="Arial"/>
                <w:szCs w:val="22"/>
                <w:lang w:val="mn-MN"/>
              </w:rPr>
            </w:pPr>
            <w:r w:rsidRPr="00913E24">
              <w:rPr>
                <w:rFonts w:ascii="Arial" w:hAnsi="Arial" w:cs="Arial"/>
                <w:szCs w:val="22"/>
                <w:lang w:val="mn-MN"/>
              </w:rPr>
              <w:t>АХ-9 хүснэгт 19</w:t>
            </w:r>
            <w:r>
              <w:rPr>
                <w:rFonts w:ascii="Arial" w:hAnsi="Arial" w:cs="Arial"/>
                <w:szCs w:val="22"/>
                <w:lang w:val="mn-MN"/>
              </w:rPr>
              <w:t xml:space="preserve"> удаа  хүлээлгэн өгч, </w:t>
            </w:r>
            <w:r w:rsidR="003339A3" w:rsidRPr="00913E24">
              <w:rPr>
                <w:rFonts w:ascii="Arial" w:eastAsia="Calibri" w:hAnsi="Arial" w:cs="Arial"/>
                <w:szCs w:val="22"/>
                <w:lang w:val="mn-MN"/>
              </w:rPr>
              <w:t xml:space="preserve">шүүмж шалгалтыг нийт </w:t>
            </w:r>
            <w:r w:rsidR="003339A3" w:rsidRPr="000A77D6">
              <w:rPr>
                <w:rFonts w:ascii="Arial" w:eastAsia="Calibri" w:hAnsi="Arial" w:cs="Arial"/>
                <w:szCs w:val="22"/>
                <w:lang w:val="mn-MN"/>
              </w:rPr>
              <w:t>55</w:t>
            </w:r>
            <w:r w:rsidR="003339A3" w:rsidRPr="00913E24">
              <w:rPr>
                <w:rFonts w:ascii="Arial" w:eastAsia="Calibri" w:hAnsi="Arial" w:cs="Arial"/>
                <w:color w:val="FF0000"/>
                <w:szCs w:val="22"/>
                <w:lang w:val="mn-MN"/>
              </w:rPr>
              <w:t xml:space="preserve"> </w:t>
            </w:r>
            <w:r>
              <w:rPr>
                <w:rFonts w:ascii="Arial" w:eastAsia="Calibri" w:hAnsi="Arial" w:cs="Arial"/>
                <w:szCs w:val="22"/>
                <w:lang w:val="mn-MN"/>
              </w:rPr>
              <w:t>удаа хийж х</w:t>
            </w:r>
            <w:r w:rsidR="003339A3" w:rsidRPr="00913E24">
              <w:rPr>
                <w:rFonts w:ascii="Arial" w:eastAsia="Calibri" w:hAnsi="Arial" w:cs="Arial"/>
                <w:szCs w:val="22"/>
                <w:lang w:val="mn-MN"/>
              </w:rPr>
              <w:t>өтөлбөрт ажлын биелэлт</w:t>
            </w:r>
            <w:r w:rsidR="001329E6">
              <w:rPr>
                <w:rFonts w:ascii="Arial" w:eastAsia="Calibri" w:hAnsi="Arial" w:cs="Arial"/>
                <w:szCs w:val="22"/>
                <w:lang w:val="mn-MN"/>
              </w:rPr>
              <w:t>ийг</w:t>
            </w:r>
            <w:r w:rsidR="003339A3" w:rsidRPr="00913E24">
              <w:rPr>
                <w:rFonts w:ascii="Arial" w:eastAsia="Calibri" w:hAnsi="Arial" w:cs="Arial"/>
                <w:szCs w:val="22"/>
                <w:lang w:val="mn-MN"/>
              </w:rPr>
              <w:t xml:space="preserve"> 100%</w:t>
            </w:r>
            <w:r>
              <w:rPr>
                <w:rFonts w:ascii="Arial" w:eastAsia="Calibri" w:hAnsi="Arial" w:cs="Arial"/>
                <w:szCs w:val="22"/>
                <w:lang w:val="mn-MN"/>
              </w:rPr>
              <w:t>,</w:t>
            </w:r>
            <w:r w:rsidR="003339A3" w:rsidRPr="00913E24">
              <w:rPr>
                <w:rFonts w:ascii="Arial" w:eastAsia="Calibri" w:hAnsi="Arial" w:cs="Arial"/>
                <w:szCs w:val="22"/>
                <w:lang w:val="mn-MN"/>
              </w:rPr>
              <w:t xml:space="preserve"> </w:t>
            </w:r>
            <w:r w:rsidR="003339A3" w:rsidRPr="00913E24">
              <w:rPr>
                <w:rFonts w:ascii="Arial" w:eastAsia="Times New Roman" w:hAnsi="Arial" w:cs="Arial"/>
                <w:color w:val="000000"/>
                <w:szCs w:val="22"/>
                <w:lang w:val="mn-MN"/>
              </w:rPr>
              <w:t xml:space="preserve">  мэдээний ирц </w:t>
            </w:r>
            <w:r w:rsidR="008F7FF1">
              <w:rPr>
                <w:rFonts w:ascii="Arial" w:eastAsia="Times New Roman" w:hAnsi="Arial" w:cs="Arial"/>
                <w:color w:val="000000"/>
                <w:szCs w:val="22"/>
                <w:lang w:val="mn-MN"/>
              </w:rPr>
              <w:t>99.8</w:t>
            </w:r>
            <w:r w:rsidR="003339A3" w:rsidRPr="00913E24">
              <w:rPr>
                <w:rFonts w:ascii="Arial" w:eastAsia="Times New Roman" w:hAnsi="Arial" w:cs="Arial"/>
                <w:color w:val="000000"/>
                <w:szCs w:val="22"/>
                <w:lang w:val="mn-MN"/>
              </w:rPr>
              <w:t>%</w:t>
            </w:r>
            <w:r>
              <w:rPr>
                <w:rFonts w:ascii="Arial" w:eastAsia="Times New Roman" w:hAnsi="Arial" w:cs="Arial"/>
                <w:color w:val="000000"/>
                <w:szCs w:val="22"/>
                <w:lang w:val="mn-MN"/>
              </w:rPr>
              <w:t>,</w:t>
            </w:r>
            <w:r w:rsidR="003339A3" w:rsidRPr="00913E24">
              <w:rPr>
                <w:rFonts w:ascii="Arial" w:eastAsia="Times New Roman" w:hAnsi="Arial" w:cs="Arial"/>
                <w:color w:val="000000"/>
                <w:szCs w:val="22"/>
                <w:lang w:val="mn-MN"/>
              </w:rPr>
              <w:t xml:space="preserve"> дундаж өндөр 100%, шүүмж шалгалт</w:t>
            </w:r>
            <w:r>
              <w:rPr>
                <w:rFonts w:ascii="Arial" w:eastAsia="Times New Roman" w:hAnsi="Arial" w:cs="Arial"/>
                <w:color w:val="000000"/>
                <w:szCs w:val="22"/>
                <w:lang w:val="mn-MN"/>
              </w:rPr>
              <w:t>ын дүн 100%</w:t>
            </w:r>
            <w:r w:rsidR="008F7FF1">
              <w:rPr>
                <w:rFonts w:ascii="Arial" w:eastAsia="Times New Roman" w:hAnsi="Arial" w:cs="Arial"/>
                <w:color w:val="000000"/>
                <w:szCs w:val="22"/>
                <w:lang w:val="mn-MN"/>
              </w:rPr>
              <w:t>,</w:t>
            </w:r>
            <w:r w:rsidR="001329E6">
              <w:rPr>
                <w:rFonts w:ascii="Arial" w:eastAsia="Times New Roman" w:hAnsi="Arial" w:cs="Arial"/>
                <w:color w:val="000000"/>
                <w:szCs w:val="22"/>
                <w:lang w:val="mn-MN"/>
              </w:rPr>
              <w:t xml:space="preserve"> </w:t>
            </w:r>
            <w:r w:rsidR="008F7FF1">
              <w:rPr>
                <w:rFonts w:ascii="Arial" w:eastAsia="Times New Roman" w:hAnsi="Arial" w:cs="Arial"/>
                <w:color w:val="000000"/>
                <w:szCs w:val="22"/>
                <w:lang w:val="mn-MN"/>
              </w:rPr>
              <w:t xml:space="preserve">нэгдсэн дүнгээр </w:t>
            </w:r>
            <w:r w:rsidR="008F7FF1" w:rsidRPr="001329E6">
              <w:rPr>
                <w:rFonts w:ascii="Arial" w:eastAsia="Times New Roman" w:hAnsi="Arial" w:cs="Arial"/>
                <w:b/>
                <w:color w:val="000000"/>
                <w:szCs w:val="22"/>
                <w:lang w:val="mn-MN"/>
              </w:rPr>
              <w:t>99.9%</w:t>
            </w:r>
            <w:r w:rsidR="003339A3" w:rsidRPr="00913E24">
              <w:rPr>
                <w:rFonts w:ascii="Arial" w:eastAsia="Calibri" w:hAnsi="Arial" w:cs="Arial"/>
                <w:szCs w:val="22"/>
                <w:lang w:val="mn-MN"/>
              </w:rPr>
              <w:t xml:space="preserve">  дүгнүүлсэн байна.</w:t>
            </w:r>
          </w:p>
        </w:tc>
        <w:tc>
          <w:tcPr>
            <w:tcW w:w="851" w:type="dxa"/>
            <w:vAlign w:val="center"/>
          </w:tcPr>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8F7FF1" w:rsidRDefault="003339A3" w:rsidP="003339A3">
            <w:pPr>
              <w:jc w:val="center"/>
              <w:rPr>
                <w:rFonts w:ascii="Arial" w:hAnsi="Arial" w:cs="Arial"/>
                <w:szCs w:val="22"/>
                <w:lang w:val="mn-MN"/>
              </w:rPr>
            </w:pPr>
            <w:r w:rsidRPr="008F7FF1">
              <w:rPr>
                <w:rFonts w:ascii="Arial" w:hAnsi="Arial" w:cs="Arial"/>
                <w:szCs w:val="22"/>
                <w:lang w:val="mn-MN"/>
              </w:rPr>
              <w:t>100%</w:t>
            </w:r>
          </w:p>
        </w:tc>
      </w:tr>
      <w:tr w:rsidR="003339A3" w:rsidRPr="006B0D8B" w:rsidTr="00A930F1">
        <w:trPr>
          <w:trHeight w:val="276"/>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1.1.5</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eastAsia="Times New Roman" w:hAnsi="Arial" w:cs="Arial"/>
                <w:szCs w:val="22"/>
                <w:lang w:val="mn-MN"/>
              </w:rPr>
              <w:t xml:space="preserve">Нарны цацраг судлалын ажиглалтыг автомат станцаар бүрэн хийж, хөтөлбөрийн биелэлтийг </w:t>
            </w:r>
            <w:r w:rsidRPr="006B0D8B">
              <w:rPr>
                <w:rFonts w:ascii="Arial" w:eastAsia="Times New Roman" w:hAnsi="Arial" w:cs="Arial"/>
                <w:szCs w:val="22"/>
                <w:lang w:val="mn-MN"/>
              </w:rPr>
              <w:lastRenderedPageBreak/>
              <w:t>хангах.</w:t>
            </w:r>
          </w:p>
        </w:tc>
        <w:tc>
          <w:tcPr>
            <w:tcW w:w="992" w:type="dxa"/>
          </w:tcPr>
          <w:p w:rsidR="003339A3" w:rsidRPr="006B0D8B" w:rsidRDefault="003339A3" w:rsidP="00A930F1">
            <w:pPr>
              <w:spacing w:line="276" w:lineRule="auto"/>
              <w:jc w:val="center"/>
              <w:rPr>
                <w:rFonts w:ascii="Arial" w:hAnsi="Arial" w:cs="Arial"/>
                <w:szCs w:val="22"/>
                <w:lang w:val="mn-MN"/>
              </w:rPr>
            </w:pPr>
          </w:p>
          <w:p w:rsidR="003339A3" w:rsidRPr="006B0D8B" w:rsidRDefault="003339A3" w:rsidP="00A930F1">
            <w:pPr>
              <w:spacing w:line="276" w:lineRule="auto"/>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Нэгдсэн дүн</w:t>
            </w:r>
          </w:p>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Хөтөлбөрийн биелэлт,  </w:t>
            </w:r>
          </w:p>
        </w:tc>
        <w:tc>
          <w:tcPr>
            <w:tcW w:w="2268" w:type="dxa"/>
          </w:tcPr>
          <w:p w:rsidR="003339A3" w:rsidRPr="006B0D8B" w:rsidRDefault="003339A3" w:rsidP="003339A3">
            <w:pPr>
              <w:spacing w:line="276" w:lineRule="auto"/>
              <w:jc w:val="both"/>
              <w:rPr>
                <w:rFonts w:ascii="Arial" w:eastAsia="Calibri" w:hAnsi="Arial" w:cs="Arial"/>
                <w:szCs w:val="22"/>
                <w:lang w:val="mn-MN"/>
              </w:rPr>
            </w:pPr>
            <w:r w:rsidRPr="006B0D8B">
              <w:rPr>
                <w:rFonts w:ascii="Arial" w:eastAsia="Times New Roman" w:hAnsi="Arial" w:cs="Arial"/>
                <w:kern w:val="24"/>
                <w:szCs w:val="22"/>
                <w:lang w:val="mn-MN" w:eastAsia="zh-CN"/>
              </w:rPr>
              <w:t xml:space="preserve">Нарны </w:t>
            </w:r>
            <w:r w:rsidRPr="006B0D8B">
              <w:rPr>
                <w:rFonts w:ascii="Arial" w:eastAsia="Calibri" w:hAnsi="Arial" w:cs="Arial"/>
                <w:kern w:val="24"/>
                <w:szCs w:val="22"/>
                <w:lang w:val="mn-MN" w:eastAsia="zh-CN"/>
              </w:rPr>
              <w:t xml:space="preserve">цацраг, </w:t>
            </w:r>
            <w:r w:rsidRPr="006B0D8B">
              <w:rPr>
                <w:rFonts w:ascii="Arial" w:eastAsia="Times New Roman" w:hAnsi="Arial" w:cs="Arial"/>
                <w:kern w:val="24"/>
                <w:szCs w:val="22"/>
                <w:lang w:val="mn-MN" w:eastAsia="zh-CN"/>
              </w:rPr>
              <w:t>хө</w:t>
            </w:r>
            <w:r>
              <w:rPr>
                <w:rFonts w:ascii="Arial" w:eastAsia="Times New Roman" w:hAnsi="Arial" w:cs="Arial"/>
                <w:kern w:val="24"/>
                <w:szCs w:val="22"/>
                <w:lang w:val="mn-MN" w:eastAsia="zh-CN"/>
              </w:rPr>
              <w:t xml:space="preserve">рсний цацрагийн мэдээг нийт </w:t>
            </w:r>
            <w:r w:rsidR="006F71B2">
              <w:rPr>
                <w:rFonts w:ascii="Arial" w:eastAsia="Times New Roman" w:hAnsi="Arial" w:cs="Arial"/>
                <w:kern w:val="24"/>
                <w:szCs w:val="22"/>
                <w:lang w:val="mn-MN" w:eastAsia="zh-CN"/>
              </w:rPr>
              <w:t>1460</w:t>
            </w:r>
            <w:r>
              <w:rPr>
                <w:rFonts w:ascii="Arial" w:eastAsia="Times New Roman" w:hAnsi="Arial" w:cs="Arial"/>
                <w:kern w:val="24"/>
                <w:szCs w:val="22"/>
                <w:lang w:val="mn-MN" w:eastAsia="zh-CN"/>
              </w:rPr>
              <w:t xml:space="preserve"> </w:t>
            </w:r>
            <w:r w:rsidRPr="006B0D8B">
              <w:rPr>
                <w:rFonts w:ascii="Arial" w:eastAsia="Times New Roman" w:hAnsi="Arial" w:cs="Arial"/>
                <w:kern w:val="24"/>
                <w:szCs w:val="22"/>
                <w:lang w:val="mn-MN" w:eastAsia="zh-CN"/>
              </w:rPr>
              <w:t xml:space="preserve">удаа, мэдээний ирц </w:t>
            </w:r>
            <w:r w:rsidRPr="006B0D8B">
              <w:rPr>
                <w:rFonts w:ascii="Arial" w:hAnsi="Arial" w:cs="Arial"/>
                <w:szCs w:val="22"/>
                <w:lang w:val="mn-MN"/>
              </w:rPr>
              <w:t xml:space="preserve">100%, </w:t>
            </w:r>
            <w:r w:rsidRPr="006B0D8B">
              <w:rPr>
                <w:rFonts w:ascii="Arial" w:eastAsia="Times New Roman" w:hAnsi="Arial" w:cs="Arial"/>
                <w:kern w:val="24"/>
                <w:szCs w:val="22"/>
                <w:lang w:val="mn-MN" w:eastAsia="zh-CN"/>
              </w:rPr>
              <w:t xml:space="preserve"> чанар </w:t>
            </w:r>
            <w:r w:rsidRPr="006B0D8B">
              <w:rPr>
                <w:rFonts w:ascii="Arial" w:hAnsi="Arial" w:cs="Arial"/>
                <w:szCs w:val="22"/>
                <w:lang w:val="mn-MN"/>
              </w:rPr>
              <w:t xml:space="preserve">100%, </w:t>
            </w:r>
            <w:r w:rsidRPr="006B0D8B">
              <w:rPr>
                <w:rFonts w:ascii="Arial" w:eastAsia="Times New Roman" w:hAnsi="Arial" w:cs="Arial"/>
                <w:kern w:val="24"/>
                <w:szCs w:val="22"/>
                <w:lang w:val="mn-MN" w:eastAsia="zh-CN"/>
              </w:rPr>
              <w:t xml:space="preserve">хөтөлбөрийн биелэлтийг </w:t>
            </w:r>
            <w:r w:rsidRPr="006B0D8B">
              <w:rPr>
                <w:rFonts w:ascii="Arial" w:eastAsia="Calibri" w:hAnsi="Arial" w:cs="Arial"/>
                <w:szCs w:val="22"/>
                <w:lang w:val="mn-MN" w:eastAsia="zh-CN"/>
              </w:rPr>
              <w:t>100</w:t>
            </w:r>
            <w:r w:rsidRPr="006B0D8B">
              <w:rPr>
                <w:rFonts w:ascii="Arial" w:eastAsia="Calibri" w:hAnsi="Arial" w:cs="Arial"/>
                <w:kern w:val="24"/>
                <w:szCs w:val="22"/>
                <w:lang w:val="mn-MN" w:eastAsia="zh-CN"/>
              </w:rPr>
              <w:t xml:space="preserve">% </w:t>
            </w:r>
            <w:r w:rsidRPr="006B0D8B">
              <w:rPr>
                <w:rFonts w:ascii="Arial" w:eastAsia="Times New Roman" w:hAnsi="Arial" w:cs="Arial"/>
                <w:kern w:val="24"/>
                <w:szCs w:val="22"/>
                <w:lang w:val="mn-MN" w:eastAsia="zh-CN"/>
              </w:rPr>
              <w:lastRenderedPageBreak/>
              <w:t>хангаж ажилласан.</w:t>
            </w:r>
            <w:r w:rsidRPr="006B0D8B">
              <w:rPr>
                <w:rFonts w:ascii="Arial" w:eastAsia="Calibri" w:hAnsi="Arial" w:cs="Arial"/>
                <w:szCs w:val="22"/>
                <w:lang w:val="mn-MN"/>
              </w:rPr>
              <w:t xml:space="preserve"> </w:t>
            </w:r>
          </w:p>
          <w:p w:rsidR="003339A3" w:rsidRPr="006B0D8B" w:rsidRDefault="003339A3" w:rsidP="003339A3">
            <w:pPr>
              <w:spacing w:line="276" w:lineRule="auto"/>
              <w:jc w:val="both"/>
              <w:rPr>
                <w:rFonts w:ascii="Arial" w:hAnsi="Arial" w:cs="Arial"/>
                <w:szCs w:val="22"/>
                <w:lang w:val="mn-MN"/>
              </w:rPr>
            </w:pPr>
          </w:p>
        </w:tc>
        <w:tc>
          <w:tcPr>
            <w:tcW w:w="2381" w:type="dxa"/>
          </w:tcPr>
          <w:p w:rsidR="003339A3" w:rsidRPr="006F71B2" w:rsidRDefault="003339A3" w:rsidP="003339A3">
            <w:pPr>
              <w:spacing w:line="276" w:lineRule="auto"/>
              <w:jc w:val="both"/>
              <w:rPr>
                <w:rFonts w:ascii="Arial" w:eastAsia="Times New Roman" w:hAnsi="Arial" w:cs="Arial"/>
                <w:kern w:val="24"/>
                <w:szCs w:val="22"/>
                <w:lang w:val="mn-MN" w:eastAsia="zh-CN"/>
              </w:rPr>
            </w:pPr>
            <w:r w:rsidRPr="006B0D8B">
              <w:rPr>
                <w:rFonts w:ascii="Arial" w:eastAsia="Times New Roman" w:hAnsi="Arial" w:cs="Arial"/>
                <w:kern w:val="24"/>
                <w:szCs w:val="22"/>
                <w:lang w:val="mn-MN" w:eastAsia="zh-CN"/>
              </w:rPr>
              <w:lastRenderedPageBreak/>
              <w:t xml:space="preserve">Нарны </w:t>
            </w:r>
            <w:r w:rsidRPr="006B0D8B">
              <w:rPr>
                <w:rFonts w:ascii="Arial" w:eastAsia="Calibri" w:hAnsi="Arial" w:cs="Arial"/>
                <w:kern w:val="24"/>
                <w:szCs w:val="22"/>
                <w:lang w:val="mn-MN" w:eastAsia="zh-CN"/>
              </w:rPr>
              <w:t xml:space="preserve">цацраг, </w:t>
            </w:r>
            <w:r w:rsidRPr="006B0D8B">
              <w:rPr>
                <w:rFonts w:ascii="Arial" w:eastAsia="Times New Roman" w:hAnsi="Arial" w:cs="Arial"/>
                <w:kern w:val="24"/>
                <w:szCs w:val="22"/>
                <w:lang w:val="mn-MN" w:eastAsia="zh-CN"/>
              </w:rPr>
              <w:t>хө</w:t>
            </w:r>
            <w:r>
              <w:rPr>
                <w:rFonts w:ascii="Arial" w:eastAsia="Times New Roman" w:hAnsi="Arial" w:cs="Arial"/>
                <w:kern w:val="24"/>
                <w:szCs w:val="22"/>
                <w:lang w:val="mn-MN" w:eastAsia="zh-CN"/>
              </w:rPr>
              <w:t xml:space="preserve">рсний цацрагийн мэдээг нийт </w:t>
            </w:r>
            <w:r w:rsidR="006F71B2">
              <w:rPr>
                <w:rFonts w:ascii="Arial" w:eastAsia="Times New Roman" w:hAnsi="Arial" w:cs="Arial"/>
                <w:kern w:val="24"/>
                <w:szCs w:val="22"/>
                <w:lang w:val="mn-MN" w:eastAsia="zh-CN"/>
              </w:rPr>
              <w:t xml:space="preserve">1460 удаа, </w:t>
            </w:r>
            <w:r w:rsidRPr="006B0D8B">
              <w:rPr>
                <w:rFonts w:ascii="Arial" w:eastAsia="Times New Roman" w:hAnsi="Arial" w:cs="Arial"/>
                <w:kern w:val="24"/>
                <w:szCs w:val="22"/>
                <w:lang w:val="mn-MN" w:eastAsia="zh-CN"/>
              </w:rPr>
              <w:t xml:space="preserve">мэдээний ирц </w:t>
            </w:r>
            <w:r w:rsidRPr="006B0D8B">
              <w:rPr>
                <w:rFonts w:ascii="Arial" w:hAnsi="Arial" w:cs="Arial"/>
                <w:szCs w:val="22"/>
                <w:lang w:val="mn-MN"/>
              </w:rPr>
              <w:t xml:space="preserve">100%, </w:t>
            </w:r>
            <w:r w:rsidRPr="006B0D8B">
              <w:rPr>
                <w:rFonts w:ascii="Arial" w:eastAsia="Times New Roman" w:hAnsi="Arial" w:cs="Arial"/>
                <w:kern w:val="24"/>
                <w:szCs w:val="22"/>
                <w:lang w:val="mn-MN" w:eastAsia="zh-CN"/>
              </w:rPr>
              <w:t xml:space="preserve"> чанар </w:t>
            </w:r>
            <w:r w:rsidRPr="006B0D8B">
              <w:rPr>
                <w:rFonts w:ascii="Arial" w:hAnsi="Arial" w:cs="Arial"/>
                <w:szCs w:val="22"/>
                <w:lang w:val="mn-MN"/>
              </w:rPr>
              <w:t xml:space="preserve">100%, </w:t>
            </w:r>
            <w:r w:rsidRPr="006B0D8B">
              <w:rPr>
                <w:rFonts w:ascii="Arial" w:eastAsia="Times New Roman" w:hAnsi="Arial" w:cs="Arial"/>
                <w:kern w:val="24"/>
                <w:szCs w:val="22"/>
                <w:lang w:val="mn-MN" w:eastAsia="zh-CN"/>
              </w:rPr>
              <w:t xml:space="preserve">хөтөлбөрийн биелэлт </w:t>
            </w:r>
            <w:r w:rsidRPr="006B0D8B">
              <w:rPr>
                <w:rFonts w:ascii="Arial" w:eastAsia="Calibri" w:hAnsi="Arial" w:cs="Arial"/>
                <w:szCs w:val="22"/>
                <w:lang w:val="mn-MN" w:eastAsia="zh-CN"/>
              </w:rPr>
              <w:t>100</w:t>
            </w:r>
            <w:r w:rsidRPr="006B0D8B">
              <w:rPr>
                <w:rFonts w:ascii="Arial" w:eastAsia="Calibri" w:hAnsi="Arial" w:cs="Arial"/>
                <w:kern w:val="24"/>
                <w:szCs w:val="22"/>
                <w:lang w:val="mn-MN" w:eastAsia="zh-CN"/>
              </w:rPr>
              <w:t xml:space="preserve">% </w:t>
            </w:r>
            <w:r w:rsidRPr="006B0D8B">
              <w:rPr>
                <w:rFonts w:ascii="Arial" w:eastAsia="Times New Roman" w:hAnsi="Arial" w:cs="Arial"/>
                <w:kern w:val="24"/>
                <w:szCs w:val="22"/>
                <w:lang w:val="mn-MN" w:eastAsia="zh-CN"/>
              </w:rPr>
              <w:lastRenderedPageBreak/>
              <w:t>хангаж ажилласан</w:t>
            </w:r>
            <w:r w:rsidRPr="006B0D8B">
              <w:rPr>
                <w:rFonts w:ascii="Arial" w:eastAsia="Calibri" w:hAnsi="Arial" w:cs="Arial"/>
                <w:szCs w:val="22"/>
                <w:lang w:val="mn-MN"/>
              </w:rPr>
              <w:t xml:space="preserve"> байх</w:t>
            </w:r>
            <w:r>
              <w:rPr>
                <w:rFonts w:ascii="Arial" w:eastAsia="Calibri" w:hAnsi="Arial" w:cs="Arial"/>
                <w:szCs w:val="22"/>
                <w:lang w:val="mn-MN"/>
              </w:rPr>
              <w:t>.</w:t>
            </w:r>
          </w:p>
        </w:tc>
        <w:tc>
          <w:tcPr>
            <w:tcW w:w="3260" w:type="dxa"/>
          </w:tcPr>
          <w:p w:rsidR="00A92ED4" w:rsidRPr="0067727D" w:rsidRDefault="007C340C" w:rsidP="007C340C">
            <w:pPr>
              <w:jc w:val="both"/>
              <w:rPr>
                <w:rFonts w:ascii="Arial" w:hAnsi="Arial" w:cs="Arial"/>
                <w:szCs w:val="22"/>
                <w:lang w:val="mn-MN"/>
              </w:rPr>
            </w:pPr>
            <w:r w:rsidRPr="008608F1">
              <w:rPr>
                <w:rFonts w:ascii="Arial" w:eastAsia="Times New Roman" w:hAnsi="Arial" w:cs="Arial"/>
                <w:kern w:val="24"/>
                <w:szCs w:val="22"/>
                <w:lang w:val="mn-MN" w:eastAsia="zh-CN"/>
              </w:rPr>
              <w:lastRenderedPageBreak/>
              <w:t>CR1000 автомат станцаас нарны</w:t>
            </w:r>
            <w:r>
              <w:rPr>
                <w:rFonts w:ascii="Arial" w:eastAsia="Times New Roman" w:hAnsi="Arial" w:cs="Arial"/>
                <w:kern w:val="24"/>
                <w:szCs w:val="22"/>
                <w:lang w:val="mn-MN" w:eastAsia="zh-CN"/>
              </w:rPr>
              <w:t xml:space="preserve"> цацрагийн</w:t>
            </w:r>
            <w:r w:rsidRPr="008608F1">
              <w:rPr>
                <w:rFonts w:ascii="Arial" w:eastAsia="Times New Roman" w:hAnsi="Arial" w:cs="Arial"/>
                <w:kern w:val="24"/>
                <w:szCs w:val="22"/>
                <w:lang w:val="mn-MN" w:eastAsia="zh-CN"/>
              </w:rPr>
              <w:t xml:space="preserve"> </w:t>
            </w:r>
            <w:r>
              <w:rPr>
                <w:rFonts w:ascii="Arial" w:eastAsia="Times New Roman" w:hAnsi="Arial" w:cs="Arial"/>
                <w:kern w:val="24"/>
                <w:szCs w:val="22"/>
                <w:lang w:val="mn-MN" w:eastAsia="zh-CN"/>
              </w:rPr>
              <w:t>мэдээг тасралтгүй архивлаж, нарны гийгүүлэлт</w:t>
            </w:r>
            <w:r w:rsidRPr="008608F1">
              <w:rPr>
                <w:rFonts w:ascii="Arial" w:eastAsia="Times New Roman" w:hAnsi="Arial" w:cs="Arial"/>
                <w:kern w:val="24"/>
                <w:szCs w:val="22"/>
                <w:lang w:val="mn-MN" w:eastAsia="zh-CN"/>
              </w:rPr>
              <w:t xml:space="preserve">ийн үргэлжилсэн хугацааны тоололтыг авч өглөө 08 цагийн мэдээнд </w:t>
            </w:r>
            <w:r>
              <w:rPr>
                <w:rFonts w:ascii="Arial" w:eastAsia="Times New Roman" w:hAnsi="Arial" w:cs="Arial"/>
                <w:kern w:val="24"/>
                <w:szCs w:val="22"/>
                <w:lang w:val="mn-MN" w:eastAsia="zh-CN"/>
              </w:rPr>
              <w:t>нийт 365 удаагийн</w:t>
            </w:r>
            <w:r w:rsidRPr="008608F1">
              <w:rPr>
                <w:rFonts w:ascii="Arial" w:eastAsia="Times New Roman" w:hAnsi="Arial" w:cs="Arial"/>
                <w:kern w:val="24"/>
                <w:szCs w:val="22"/>
                <w:lang w:val="mn-MN" w:eastAsia="zh-CN"/>
              </w:rPr>
              <w:t xml:space="preserve"> </w:t>
            </w:r>
            <w:r>
              <w:rPr>
                <w:rFonts w:ascii="Arial" w:eastAsia="Times New Roman" w:hAnsi="Arial" w:cs="Arial"/>
                <w:kern w:val="24"/>
                <w:szCs w:val="22"/>
                <w:lang w:val="mn-MN" w:eastAsia="zh-CN"/>
              </w:rPr>
              <w:t>тоололтыг</w:t>
            </w:r>
            <w:r w:rsidRPr="008608F1">
              <w:rPr>
                <w:rFonts w:ascii="Arial" w:eastAsia="Times New Roman" w:hAnsi="Arial" w:cs="Arial"/>
                <w:kern w:val="24"/>
                <w:szCs w:val="22"/>
                <w:lang w:val="mn-MN" w:eastAsia="zh-CN"/>
              </w:rPr>
              <w:t xml:space="preserve"> дамжуулсан.</w:t>
            </w:r>
            <w:r w:rsidRPr="0067727D">
              <w:rPr>
                <w:rFonts w:ascii="Arial" w:hAnsi="Arial" w:cs="Arial"/>
                <w:szCs w:val="22"/>
                <w:lang w:val="mn-MN"/>
              </w:rPr>
              <w:t xml:space="preserve"> </w:t>
            </w:r>
          </w:p>
        </w:tc>
        <w:tc>
          <w:tcPr>
            <w:tcW w:w="851" w:type="dxa"/>
            <w:vAlign w:val="center"/>
          </w:tcPr>
          <w:p w:rsidR="003339A3" w:rsidRPr="006B0D8B" w:rsidRDefault="003339A3" w:rsidP="003339A3">
            <w:pPr>
              <w:spacing w:before="60"/>
              <w:jc w:val="center"/>
              <w:rPr>
                <w:rFonts w:ascii="Arial" w:hAnsi="Arial" w:cs="Arial"/>
                <w:szCs w:val="22"/>
                <w:lang w:val="mn-MN"/>
              </w:rPr>
            </w:pPr>
            <w:r w:rsidRPr="002F7F69">
              <w:rPr>
                <w:rFonts w:ascii="Arial" w:hAnsi="Arial" w:cs="Arial"/>
                <w:szCs w:val="22"/>
              </w:rPr>
              <w:t>100%</w:t>
            </w:r>
          </w:p>
        </w:tc>
      </w:tr>
      <w:tr w:rsidR="003339A3" w:rsidRPr="00415657" w:rsidTr="00380ED3">
        <w:trPr>
          <w:trHeight w:val="1269"/>
        </w:trPr>
        <w:tc>
          <w:tcPr>
            <w:tcW w:w="851" w:type="dxa"/>
          </w:tcPr>
          <w:p w:rsidR="003339A3" w:rsidRPr="006B0D8B" w:rsidRDefault="003339A3" w:rsidP="003339A3">
            <w:pPr>
              <w:jc w:val="both"/>
              <w:rPr>
                <w:rFonts w:ascii="Arial" w:hAnsi="Arial" w:cs="Arial"/>
                <w:szCs w:val="22"/>
                <w:lang w:val="mn-MN"/>
              </w:rPr>
            </w:pPr>
            <w:r>
              <w:rPr>
                <w:rFonts w:ascii="Arial" w:hAnsi="Arial" w:cs="Arial"/>
                <w:szCs w:val="22"/>
                <w:lang w:val="mn-MN"/>
              </w:rPr>
              <w:lastRenderedPageBreak/>
              <w:t>1.1.6</w:t>
            </w:r>
          </w:p>
        </w:tc>
        <w:tc>
          <w:tcPr>
            <w:tcW w:w="2126" w:type="dxa"/>
          </w:tcPr>
          <w:p w:rsidR="003339A3" w:rsidRPr="006F71B2" w:rsidRDefault="006F71B2" w:rsidP="006F71B2">
            <w:pPr>
              <w:spacing w:line="276" w:lineRule="auto"/>
              <w:jc w:val="both"/>
              <w:rPr>
                <w:rFonts w:ascii="Arial" w:eastAsia="Times New Roman" w:hAnsi="Arial" w:cs="Arial"/>
                <w:szCs w:val="22"/>
                <w:lang w:val="mn-MN"/>
              </w:rPr>
            </w:pPr>
            <w:r w:rsidRPr="006F71B2">
              <w:rPr>
                <w:rFonts w:ascii="Arial" w:eastAsia="Calibri" w:hAnsi="Arial" w:cs="Arial"/>
                <w:szCs w:val="22"/>
                <w:lang w:val="mn-MN"/>
              </w:rPr>
              <w:t>Гадаад орчны цацрагийн хэмжилт, цацрагийн уналын сорьц, хүчиллэг тунадасны харуулын сорьц, дээжүүд ава</w:t>
            </w:r>
            <w:r>
              <w:rPr>
                <w:rFonts w:ascii="Arial" w:eastAsia="Calibri" w:hAnsi="Arial" w:cs="Arial"/>
                <w:szCs w:val="22"/>
                <w:lang w:val="mn-MN"/>
              </w:rPr>
              <w:t xml:space="preserve">х хяналт шинжилгээний хөтөлбөрийг </w:t>
            </w:r>
            <w:r w:rsidRPr="006F71B2">
              <w:rPr>
                <w:rFonts w:ascii="Arial" w:eastAsia="Calibri" w:hAnsi="Arial" w:cs="Arial"/>
                <w:szCs w:val="22"/>
                <w:lang w:val="mn-MN"/>
              </w:rPr>
              <w:t>хангах.</w:t>
            </w:r>
          </w:p>
        </w:tc>
        <w:tc>
          <w:tcPr>
            <w:tcW w:w="992" w:type="dxa"/>
          </w:tcPr>
          <w:p w:rsidR="003339A3" w:rsidRPr="006B0D8B" w:rsidRDefault="003339A3" w:rsidP="003339A3">
            <w:pPr>
              <w:spacing w:line="276" w:lineRule="auto"/>
              <w:rPr>
                <w:rFonts w:ascii="Arial" w:hAnsi="Arial" w:cs="Arial"/>
                <w:szCs w:val="22"/>
                <w:lang w:val="mn-MN"/>
              </w:rPr>
            </w:pPr>
            <w:r>
              <w:rPr>
                <w:rFonts w:ascii="Arial" w:hAnsi="Arial" w:cs="Arial"/>
                <w:szCs w:val="22"/>
                <w:lang w:val="mn-MN"/>
              </w:rPr>
              <w:t>Улсын төсөв</w:t>
            </w:r>
          </w:p>
        </w:tc>
        <w:tc>
          <w:tcPr>
            <w:tcW w:w="1701" w:type="dxa"/>
          </w:tcPr>
          <w:p w:rsidR="003339A3" w:rsidRPr="00415657" w:rsidRDefault="003339A3" w:rsidP="003339A3">
            <w:pPr>
              <w:spacing w:line="276" w:lineRule="auto"/>
              <w:jc w:val="both"/>
              <w:rPr>
                <w:rFonts w:ascii="Arial" w:hAnsi="Arial" w:cs="Arial"/>
                <w:szCs w:val="22"/>
                <w:lang w:val="mn-MN"/>
              </w:rPr>
            </w:pPr>
            <w:r w:rsidRPr="00415657">
              <w:rPr>
                <w:rFonts w:ascii="Arial" w:hAnsi="Arial" w:cs="Arial"/>
                <w:szCs w:val="22"/>
                <w:lang w:val="mn-MN"/>
              </w:rPr>
              <w:t>Нэгдсэн дүн</w:t>
            </w:r>
          </w:p>
          <w:p w:rsidR="003339A3" w:rsidRPr="006B0D8B" w:rsidRDefault="003339A3" w:rsidP="003339A3">
            <w:pPr>
              <w:spacing w:line="276" w:lineRule="auto"/>
              <w:jc w:val="both"/>
              <w:rPr>
                <w:rFonts w:ascii="Arial" w:hAnsi="Arial" w:cs="Arial"/>
                <w:szCs w:val="22"/>
                <w:lang w:val="mn-MN"/>
              </w:rPr>
            </w:pPr>
            <w:r>
              <w:rPr>
                <w:rFonts w:ascii="Arial" w:hAnsi="Arial" w:cs="Arial"/>
                <w:szCs w:val="22"/>
                <w:lang w:val="mn-MN"/>
              </w:rPr>
              <w:t>Хөтөлбөрийн биелэлт</w:t>
            </w:r>
            <w:r w:rsidRPr="00415657">
              <w:rPr>
                <w:rFonts w:ascii="Arial" w:hAnsi="Arial" w:cs="Arial"/>
                <w:szCs w:val="22"/>
                <w:lang w:val="mn-MN"/>
              </w:rPr>
              <w:t xml:space="preserve">  </w:t>
            </w:r>
            <w:r w:rsidRPr="00415657">
              <w:rPr>
                <w:rFonts w:ascii="Arial" w:hAnsi="Arial" w:cs="Arial"/>
                <w:szCs w:val="22"/>
                <w:lang w:val="mn-MN"/>
              </w:rPr>
              <w:tab/>
            </w:r>
          </w:p>
        </w:tc>
        <w:tc>
          <w:tcPr>
            <w:tcW w:w="2268" w:type="dxa"/>
          </w:tcPr>
          <w:p w:rsidR="006F71B2" w:rsidRPr="006F71B2" w:rsidRDefault="006F71B2" w:rsidP="006F71B2">
            <w:pPr>
              <w:jc w:val="both"/>
              <w:rPr>
                <w:rFonts w:ascii="Arial" w:eastAsia="Calibri" w:hAnsi="Arial" w:cs="Arial"/>
                <w:szCs w:val="22"/>
                <w:lang w:val="mn-MN"/>
              </w:rPr>
            </w:pPr>
            <w:r w:rsidRPr="006F71B2">
              <w:rPr>
                <w:rFonts w:ascii="Arial" w:hAnsi="Arial" w:cs="Arial"/>
                <w:szCs w:val="22"/>
                <w:lang w:val="mn-MN"/>
              </w:rPr>
              <w:t xml:space="preserve">БОХЗТЛ-ын цацрагийн болон уналын сорьц, хүчиллэг тунадасны дээж сард 3 удаа буюу нийт 36 удаа сорьц авсан. </w:t>
            </w:r>
          </w:p>
          <w:p w:rsidR="006F71B2" w:rsidRPr="006F71B2" w:rsidRDefault="006F71B2" w:rsidP="006F71B2">
            <w:pPr>
              <w:spacing w:line="276" w:lineRule="auto"/>
              <w:jc w:val="both"/>
              <w:rPr>
                <w:rFonts w:ascii="Arial" w:eastAsia="Calibri" w:hAnsi="Arial" w:cs="Arial"/>
                <w:szCs w:val="22"/>
                <w:lang w:val="mn-MN"/>
              </w:rPr>
            </w:pPr>
            <w:r w:rsidRPr="006F71B2">
              <w:rPr>
                <w:rFonts w:ascii="Arial" w:eastAsia="Calibri" w:hAnsi="Arial" w:cs="Arial"/>
                <w:szCs w:val="22"/>
                <w:lang w:val="mn-MN"/>
              </w:rPr>
              <w:t>ажлууд 100% хийгдсэн.</w:t>
            </w:r>
          </w:p>
          <w:p w:rsidR="003339A3" w:rsidRPr="006B0D8B" w:rsidRDefault="006F71B2" w:rsidP="006F71B2">
            <w:pPr>
              <w:spacing w:line="276" w:lineRule="auto"/>
              <w:jc w:val="both"/>
              <w:rPr>
                <w:rFonts w:ascii="Arial" w:eastAsia="Times New Roman" w:hAnsi="Arial" w:cs="Arial"/>
                <w:kern w:val="24"/>
                <w:szCs w:val="22"/>
                <w:lang w:val="mn-MN" w:eastAsia="zh-CN"/>
              </w:rPr>
            </w:pPr>
            <w:r w:rsidRPr="006F71B2">
              <w:rPr>
                <w:rFonts w:ascii="Arial" w:hAnsi="Arial" w:cs="Arial"/>
                <w:szCs w:val="22"/>
                <w:lang w:val="mn-MN"/>
              </w:rPr>
              <w:t>Хөтөлбөрийн биелэлт 100%</w:t>
            </w:r>
          </w:p>
        </w:tc>
        <w:tc>
          <w:tcPr>
            <w:tcW w:w="2381" w:type="dxa"/>
          </w:tcPr>
          <w:p w:rsidR="003339A3" w:rsidRPr="006F71B2" w:rsidRDefault="006F71B2" w:rsidP="003339A3">
            <w:pPr>
              <w:spacing w:line="276" w:lineRule="auto"/>
              <w:jc w:val="both"/>
              <w:rPr>
                <w:rFonts w:ascii="Arial" w:eastAsia="Times New Roman" w:hAnsi="Arial" w:cs="Arial"/>
                <w:kern w:val="24"/>
                <w:szCs w:val="22"/>
                <w:lang w:val="mn-MN" w:eastAsia="zh-CN"/>
              </w:rPr>
            </w:pPr>
            <w:r w:rsidRPr="006F71B2">
              <w:rPr>
                <w:rFonts w:ascii="Arial" w:hAnsi="Arial" w:cs="Arial"/>
                <w:color w:val="000000" w:themeColor="text1"/>
                <w:szCs w:val="22"/>
                <w:lang w:val="mn-MN"/>
              </w:rPr>
              <w:t>Хөтөлбөрийн биелэлт 100%, мэдээний ирц 100%-аас буурахгүй ажиллах.</w:t>
            </w:r>
          </w:p>
        </w:tc>
        <w:tc>
          <w:tcPr>
            <w:tcW w:w="3260" w:type="dxa"/>
          </w:tcPr>
          <w:p w:rsidR="00131420" w:rsidRPr="007C340C" w:rsidRDefault="00131420" w:rsidP="00380ED3">
            <w:pPr>
              <w:pStyle w:val="ListParagraph"/>
              <w:tabs>
                <w:tab w:val="left" w:pos="318"/>
              </w:tabs>
              <w:spacing w:line="276" w:lineRule="auto"/>
              <w:ind w:left="0"/>
              <w:jc w:val="both"/>
              <w:rPr>
                <w:rFonts w:ascii="Arial" w:eastAsia="Calibri" w:hAnsi="Arial" w:cs="Arial"/>
                <w:szCs w:val="22"/>
                <w:lang w:val="mn-MN"/>
              </w:rPr>
            </w:pPr>
            <w:r w:rsidRPr="007C340C">
              <w:rPr>
                <w:rFonts w:ascii="Arial" w:hAnsi="Arial" w:cs="Arial"/>
                <w:szCs w:val="22"/>
                <w:lang w:val="mn-MN"/>
              </w:rPr>
              <w:t>Гадаад орчны цацрагийн түвшний мэдээг RDS-110 багажаар өглөө 0</w:t>
            </w:r>
            <w:r w:rsidR="0067727D" w:rsidRPr="007C340C">
              <w:rPr>
                <w:rFonts w:ascii="Arial" w:hAnsi="Arial" w:cs="Arial"/>
                <w:szCs w:val="22"/>
                <w:lang w:val="mn-MN"/>
              </w:rPr>
              <w:t xml:space="preserve">8, өдөр 14 цагт хэмжиж нийт 730 удаагийн тоололтыг </w:t>
            </w:r>
            <w:r w:rsidR="007C340C" w:rsidRPr="007C340C">
              <w:rPr>
                <w:rFonts w:ascii="Arial" w:hAnsi="Arial" w:cs="Arial"/>
                <w:szCs w:val="22"/>
                <w:lang w:val="mn-MN"/>
              </w:rPr>
              <w:t>https://eic.mn/radiation/</w:t>
            </w:r>
            <w:r w:rsidRPr="007C340C">
              <w:rPr>
                <w:rFonts w:ascii="Arial" w:hAnsi="Arial" w:cs="Arial"/>
                <w:szCs w:val="22"/>
                <w:lang w:val="mn-MN"/>
              </w:rPr>
              <w:t xml:space="preserve"> сайтад байршуулж ажилласан. </w:t>
            </w:r>
          </w:p>
          <w:p w:rsidR="00380ED3" w:rsidRPr="007C340C" w:rsidRDefault="00131420" w:rsidP="00380ED3">
            <w:pPr>
              <w:pStyle w:val="ListParagraph"/>
              <w:tabs>
                <w:tab w:val="left" w:pos="318"/>
              </w:tabs>
              <w:spacing w:line="276" w:lineRule="auto"/>
              <w:ind w:left="0"/>
              <w:jc w:val="both"/>
              <w:rPr>
                <w:rFonts w:ascii="Arial" w:eastAsia="Calibri" w:hAnsi="Arial" w:cs="Arial"/>
                <w:szCs w:val="22"/>
                <w:lang w:val="mn-MN"/>
              </w:rPr>
            </w:pPr>
            <w:r w:rsidRPr="007C340C">
              <w:rPr>
                <w:rFonts w:ascii="Arial" w:eastAsia="Calibri" w:hAnsi="Arial" w:cs="Arial"/>
                <w:szCs w:val="22"/>
                <w:lang w:val="mn-MN"/>
              </w:rPr>
              <w:t>Цацрагийн уналын сорьцыг авах хөтөлбөрт ажил Улаанбаатар</w:t>
            </w:r>
            <w:r w:rsidR="00486B08">
              <w:rPr>
                <w:rFonts w:ascii="Arial" w:eastAsia="Calibri" w:hAnsi="Arial" w:cs="Arial"/>
                <w:szCs w:val="22"/>
                <w:lang w:val="mn-MN"/>
              </w:rPr>
              <w:t>, Тэрэлж  өртөөнд бүрэн хийгдэж  сорьцын дээж тус бүр</w:t>
            </w:r>
            <w:r w:rsidRPr="007C340C">
              <w:rPr>
                <w:rFonts w:ascii="Arial" w:eastAsia="Calibri" w:hAnsi="Arial" w:cs="Arial"/>
                <w:szCs w:val="22"/>
                <w:lang w:val="mn-MN"/>
              </w:rPr>
              <w:t xml:space="preserve"> </w:t>
            </w:r>
            <w:r w:rsidR="0067727D" w:rsidRPr="007C340C">
              <w:rPr>
                <w:rFonts w:ascii="Arial" w:eastAsia="Calibri" w:hAnsi="Arial" w:cs="Arial"/>
                <w:szCs w:val="22"/>
                <w:lang w:val="mn-MN"/>
              </w:rPr>
              <w:t>36</w:t>
            </w:r>
            <w:r w:rsidRPr="007C340C">
              <w:rPr>
                <w:rFonts w:ascii="Arial" w:eastAsia="Calibri" w:hAnsi="Arial" w:cs="Arial"/>
                <w:szCs w:val="22"/>
                <w:lang w:val="mn-MN"/>
              </w:rPr>
              <w:t xml:space="preserve"> удаа авч БОХЗТЛ-т хүргүүлэн ажилласан.</w:t>
            </w:r>
          </w:p>
          <w:p w:rsidR="003339A3" w:rsidRPr="007C340C" w:rsidRDefault="001329E6" w:rsidP="00486B08">
            <w:pPr>
              <w:pStyle w:val="ListParagraph"/>
              <w:tabs>
                <w:tab w:val="left" w:pos="318"/>
              </w:tabs>
              <w:spacing w:line="276" w:lineRule="auto"/>
              <w:ind w:left="0"/>
              <w:jc w:val="both"/>
              <w:rPr>
                <w:rFonts w:ascii="Arial" w:eastAsia="Calibri" w:hAnsi="Arial" w:cs="Arial"/>
                <w:szCs w:val="22"/>
                <w:lang w:val="mn-MN"/>
              </w:rPr>
            </w:pPr>
            <w:r w:rsidRPr="007C340C">
              <w:rPr>
                <w:rFonts w:ascii="Arial" w:hAnsi="Arial" w:cs="Arial"/>
                <w:szCs w:val="22"/>
                <w:lang w:val="mn-MN"/>
              </w:rPr>
              <w:t>Тэрэлж өртөөний х</w:t>
            </w:r>
            <w:r w:rsidR="0067727D" w:rsidRPr="007C340C">
              <w:rPr>
                <w:rFonts w:ascii="Arial" w:hAnsi="Arial" w:cs="Arial"/>
                <w:szCs w:val="22"/>
                <w:lang w:val="mn-MN"/>
              </w:rPr>
              <w:t>үчиллэг тунадасны  сорьцыг</w:t>
            </w:r>
            <w:r w:rsidR="006F71B2" w:rsidRPr="007C340C">
              <w:rPr>
                <w:rFonts w:ascii="Arial" w:hAnsi="Arial" w:cs="Arial"/>
                <w:szCs w:val="22"/>
                <w:lang w:val="mn-MN"/>
              </w:rPr>
              <w:t xml:space="preserve"> </w:t>
            </w:r>
            <w:r w:rsidR="00486B08">
              <w:rPr>
                <w:rFonts w:ascii="Arial" w:hAnsi="Arial" w:cs="Arial"/>
                <w:szCs w:val="22"/>
                <w:lang w:val="mn-MN"/>
              </w:rPr>
              <w:t>24</w:t>
            </w:r>
            <w:r w:rsidR="006F71B2" w:rsidRPr="007C340C">
              <w:rPr>
                <w:rFonts w:ascii="Arial" w:hAnsi="Arial" w:cs="Arial"/>
                <w:szCs w:val="22"/>
                <w:lang w:val="mn-MN"/>
              </w:rPr>
              <w:t xml:space="preserve"> удаа </w:t>
            </w:r>
            <w:r w:rsidR="0067727D" w:rsidRPr="007C340C">
              <w:rPr>
                <w:rFonts w:ascii="Arial" w:hAnsi="Arial" w:cs="Arial"/>
                <w:szCs w:val="22"/>
                <w:lang w:val="mn-MN"/>
              </w:rPr>
              <w:t>авч</w:t>
            </w:r>
            <w:r w:rsidR="006F71B2" w:rsidRPr="007C340C">
              <w:rPr>
                <w:rFonts w:ascii="Arial" w:hAnsi="Arial" w:cs="Arial"/>
                <w:szCs w:val="22"/>
                <w:lang w:val="mn-MN"/>
              </w:rPr>
              <w:t xml:space="preserve"> үйл ажиллагааг 100% ханган хөтөлбөрт ажлыг хийж гүйцэтгэсэн.</w:t>
            </w:r>
          </w:p>
        </w:tc>
        <w:tc>
          <w:tcPr>
            <w:tcW w:w="851" w:type="dxa"/>
            <w:vAlign w:val="center"/>
          </w:tcPr>
          <w:p w:rsidR="003339A3" w:rsidRPr="007C340C" w:rsidRDefault="003339A3" w:rsidP="003339A3">
            <w:pPr>
              <w:spacing w:line="276" w:lineRule="auto"/>
              <w:jc w:val="center"/>
              <w:rPr>
                <w:rFonts w:ascii="Arial" w:hAnsi="Arial" w:cs="Arial"/>
                <w:szCs w:val="22"/>
                <w:lang w:val="mn-MN"/>
              </w:rPr>
            </w:pPr>
            <w:r w:rsidRPr="007C340C">
              <w:rPr>
                <w:rFonts w:ascii="Arial" w:hAnsi="Arial" w:cs="Arial"/>
                <w:szCs w:val="22"/>
                <w:lang w:val="mn-MN"/>
              </w:rPr>
              <w:t>100%</w:t>
            </w:r>
          </w:p>
        </w:tc>
      </w:tr>
      <w:tr w:rsidR="003339A3" w:rsidRPr="006B0D8B" w:rsidTr="00A930F1">
        <w:tc>
          <w:tcPr>
            <w:tcW w:w="851" w:type="dxa"/>
          </w:tcPr>
          <w:p w:rsidR="003339A3" w:rsidRPr="006B0D8B" w:rsidRDefault="00087F45" w:rsidP="003339A3">
            <w:pPr>
              <w:jc w:val="both"/>
              <w:rPr>
                <w:rFonts w:ascii="Arial" w:hAnsi="Arial" w:cs="Arial"/>
                <w:szCs w:val="22"/>
                <w:lang w:val="mn-MN"/>
              </w:rPr>
            </w:pPr>
            <w:r>
              <w:rPr>
                <w:rFonts w:ascii="Arial" w:hAnsi="Arial" w:cs="Arial"/>
                <w:szCs w:val="22"/>
                <w:lang w:val="mn-MN"/>
              </w:rPr>
              <w:t>1.1.7</w:t>
            </w:r>
          </w:p>
        </w:tc>
        <w:tc>
          <w:tcPr>
            <w:tcW w:w="2126" w:type="dxa"/>
          </w:tcPr>
          <w:p w:rsidR="003339A3" w:rsidRPr="006B0D8B" w:rsidRDefault="003339A3" w:rsidP="003339A3">
            <w:pPr>
              <w:spacing w:line="276" w:lineRule="auto"/>
              <w:rPr>
                <w:rFonts w:ascii="Arial" w:eastAsia="Calibri" w:hAnsi="Arial" w:cs="Arial"/>
                <w:szCs w:val="22"/>
                <w:lang w:val="mn-MN"/>
              </w:rPr>
            </w:pPr>
            <w:r w:rsidRPr="006B0D8B">
              <w:rPr>
                <w:rFonts w:ascii="Arial" w:hAnsi="Arial" w:cs="Arial"/>
                <w:szCs w:val="22"/>
                <w:lang w:val="mn-MN"/>
              </w:rPr>
              <w:t>Өвлийн явуул судалгааны хэмжилтийг зохион байгуулж, тайлагнах</w:t>
            </w:r>
          </w:p>
        </w:tc>
        <w:tc>
          <w:tcPr>
            <w:tcW w:w="992" w:type="dxa"/>
          </w:tcPr>
          <w:p w:rsidR="003339A3" w:rsidRPr="006B0D8B" w:rsidRDefault="003339A3" w:rsidP="00A930F1">
            <w:pPr>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rPr>
                <w:rFonts w:ascii="Arial" w:hAnsi="Arial" w:cs="Arial"/>
                <w:szCs w:val="22"/>
                <w:lang w:val="mn-MN"/>
              </w:rPr>
            </w:pPr>
            <w:r w:rsidRPr="006B0D8B">
              <w:rPr>
                <w:rFonts w:ascii="Arial" w:hAnsi="Arial" w:cs="Arial"/>
                <w:szCs w:val="22"/>
                <w:lang w:val="mn-MN"/>
              </w:rPr>
              <w:t>Явуул судалгаа хийсэн цэгийн тоо</w:t>
            </w:r>
          </w:p>
        </w:tc>
        <w:tc>
          <w:tcPr>
            <w:tcW w:w="2268" w:type="dxa"/>
            <w:vAlign w:val="center"/>
          </w:tcPr>
          <w:p w:rsidR="003339A3" w:rsidRPr="006B0D8B" w:rsidRDefault="003339A3" w:rsidP="003339A3">
            <w:pPr>
              <w:spacing w:line="276" w:lineRule="auto"/>
              <w:jc w:val="center"/>
              <w:rPr>
                <w:rFonts w:ascii="Arial" w:eastAsia="Calibri" w:hAnsi="Arial" w:cs="Arial"/>
                <w:szCs w:val="22"/>
                <w:lang w:val="mn-MN"/>
              </w:rPr>
            </w:pPr>
            <w:r w:rsidRPr="006B0D8B">
              <w:rPr>
                <w:rFonts w:ascii="Arial" w:eastAsia="Calibri" w:hAnsi="Arial" w:cs="Arial"/>
                <w:szCs w:val="22"/>
                <w:lang w:val="mn-MN"/>
              </w:rPr>
              <w:t>11</w:t>
            </w:r>
          </w:p>
        </w:tc>
        <w:tc>
          <w:tcPr>
            <w:tcW w:w="2381" w:type="dxa"/>
            <w:vAlign w:val="center"/>
          </w:tcPr>
          <w:p w:rsidR="003339A3" w:rsidRPr="006B0D8B" w:rsidRDefault="003339A3" w:rsidP="003339A3">
            <w:pPr>
              <w:spacing w:line="276" w:lineRule="auto"/>
              <w:jc w:val="center"/>
              <w:rPr>
                <w:rFonts w:ascii="Arial" w:hAnsi="Arial" w:cs="Arial"/>
                <w:color w:val="000000" w:themeColor="text1"/>
                <w:szCs w:val="22"/>
                <w:lang w:val="mn-MN"/>
              </w:rPr>
            </w:pPr>
            <w:r w:rsidRPr="006B0D8B">
              <w:rPr>
                <w:rFonts w:ascii="Arial" w:eastAsia="Calibri" w:hAnsi="Arial" w:cs="Arial"/>
                <w:szCs w:val="22"/>
                <w:lang w:val="mn-MN"/>
              </w:rPr>
              <w:t>11</w:t>
            </w:r>
          </w:p>
        </w:tc>
        <w:tc>
          <w:tcPr>
            <w:tcW w:w="3260" w:type="dxa"/>
          </w:tcPr>
          <w:p w:rsidR="003339A3" w:rsidRPr="00E05D05" w:rsidRDefault="003339A3" w:rsidP="003339A3">
            <w:pPr>
              <w:jc w:val="both"/>
              <w:rPr>
                <w:rFonts w:ascii="Arial" w:hAnsi="Arial" w:cs="Arial"/>
                <w:szCs w:val="22"/>
                <w:lang w:val="mn-MN"/>
              </w:rPr>
            </w:pPr>
            <w:r w:rsidRPr="00E05D05">
              <w:rPr>
                <w:rFonts w:ascii="Arial" w:hAnsi="Arial" w:cs="Arial"/>
                <w:szCs w:val="22"/>
                <w:lang w:val="mn-MN"/>
              </w:rPr>
              <w:t>2025 оны 01 дүгээр сарын 21, 22-ний өдрүүдэд Партизан</w:t>
            </w:r>
            <w:r w:rsidR="00C64033">
              <w:rPr>
                <w:rFonts w:ascii="Arial" w:hAnsi="Arial" w:cs="Arial"/>
                <w:szCs w:val="22"/>
                <w:lang w:val="mn-MN"/>
              </w:rPr>
              <w:t>, Өлзийт, Хүрэлтогоот зэрэг зогс</w:t>
            </w:r>
            <w:r w:rsidRPr="00E05D05">
              <w:rPr>
                <w:rFonts w:ascii="Arial" w:hAnsi="Arial" w:cs="Arial"/>
                <w:szCs w:val="22"/>
                <w:lang w:val="mn-MN"/>
              </w:rPr>
              <w:t>оол цэгт өвлийн явуул судалгааг хийж, 11 зогсоол цэгийн ХХ2б хүснэг</w:t>
            </w:r>
            <w:r w:rsidR="00E05D05" w:rsidRPr="00E05D05">
              <w:rPr>
                <w:rFonts w:ascii="Arial" w:hAnsi="Arial" w:cs="Arial"/>
                <w:szCs w:val="22"/>
                <w:lang w:val="mn-MN"/>
              </w:rPr>
              <w:t>тийг ACCESS санд шивэлт хийж УЦО</w:t>
            </w:r>
            <w:r w:rsidRPr="00E05D05">
              <w:rPr>
                <w:rFonts w:ascii="Arial" w:hAnsi="Arial" w:cs="Arial"/>
                <w:szCs w:val="22"/>
                <w:lang w:val="mn-MN"/>
              </w:rPr>
              <w:t>СМХ-нд 2025 оны 02 дугаар сарын 18-ний өдөр хүлээлгэж өгсөн.</w:t>
            </w:r>
          </w:p>
        </w:tc>
        <w:tc>
          <w:tcPr>
            <w:tcW w:w="851" w:type="dxa"/>
            <w:vAlign w:val="center"/>
          </w:tcPr>
          <w:p w:rsidR="003339A3" w:rsidRPr="00E05D05" w:rsidRDefault="003339A3" w:rsidP="003339A3">
            <w:pPr>
              <w:spacing w:line="276" w:lineRule="auto"/>
              <w:jc w:val="center"/>
              <w:rPr>
                <w:rFonts w:ascii="Arial" w:hAnsi="Arial" w:cs="Arial"/>
                <w:szCs w:val="22"/>
                <w:lang w:val="mn-MN"/>
              </w:rPr>
            </w:pPr>
            <w:r w:rsidRPr="00E05D05">
              <w:rPr>
                <w:rFonts w:ascii="Arial" w:hAnsi="Arial" w:cs="Arial"/>
                <w:szCs w:val="22"/>
                <w:lang w:val="mn-MN"/>
              </w:rPr>
              <w:t>100%</w:t>
            </w:r>
          </w:p>
        </w:tc>
      </w:tr>
      <w:tr w:rsidR="003339A3" w:rsidRPr="007F1E5E" w:rsidTr="00A930F1">
        <w:tc>
          <w:tcPr>
            <w:tcW w:w="851" w:type="dxa"/>
          </w:tcPr>
          <w:p w:rsidR="003339A3" w:rsidRPr="006B0D8B" w:rsidRDefault="00FA27DA" w:rsidP="003339A3">
            <w:pPr>
              <w:jc w:val="both"/>
              <w:rPr>
                <w:rFonts w:ascii="Arial" w:hAnsi="Arial" w:cs="Arial"/>
                <w:szCs w:val="22"/>
                <w:lang w:val="mn-MN"/>
              </w:rPr>
            </w:pPr>
            <w:r>
              <w:rPr>
                <w:rFonts w:ascii="Arial" w:hAnsi="Arial" w:cs="Arial"/>
                <w:szCs w:val="22"/>
                <w:lang w:val="mn-MN"/>
              </w:rPr>
              <w:t>1.1.8</w:t>
            </w:r>
          </w:p>
        </w:tc>
        <w:tc>
          <w:tcPr>
            <w:tcW w:w="2126" w:type="dxa"/>
          </w:tcPr>
          <w:p w:rsidR="003339A3" w:rsidRPr="006B0D8B" w:rsidRDefault="003339A3" w:rsidP="003339A3">
            <w:pPr>
              <w:spacing w:line="276" w:lineRule="auto"/>
              <w:rPr>
                <w:rFonts w:ascii="Arial" w:hAnsi="Arial" w:cs="Arial"/>
                <w:szCs w:val="22"/>
                <w:lang w:val="mn-MN"/>
              </w:rPr>
            </w:pPr>
            <w:r w:rsidRPr="006B0D8B">
              <w:rPr>
                <w:rFonts w:ascii="Arial" w:hAnsi="Arial" w:cs="Arial"/>
                <w:szCs w:val="22"/>
                <w:lang w:val="mn-MN"/>
              </w:rPr>
              <w:t xml:space="preserve">Хөрсний гүний </w:t>
            </w:r>
            <w:r w:rsidRPr="006B0D8B">
              <w:rPr>
                <w:rFonts w:ascii="Arial" w:hAnsi="Arial" w:cs="Arial"/>
                <w:szCs w:val="22"/>
                <w:lang w:val="mn-MN"/>
              </w:rPr>
              <w:lastRenderedPageBreak/>
              <w:t>автомат станцын  /EM-50/ хэвийн ажиллагааг хангаж, мэдээллийг бүрэн хүлээж авах</w:t>
            </w:r>
          </w:p>
        </w:tc>
        <w:tc>
          <w:tcPr>
            <w:tcW w:w="992" w:type="dxa"/>
          </w:tcPr>
          <w:p w:rsidR="003339A3" w:rsidRPr="006B0D8B" w:rsidRDefault="003339A3" w:rsidP="00A930F1">
            <w:pPr>
              <w:jc w:val="center"/>
              <w:rPr>
                <w:rFonts w:ascii="Arial" w:hAnsi="Arial" w:cs="Arial"/>
                <w:szCs w:val="22"/>
                <w:lang w:val="mn-MN"/>
              </w:rPr>
            </w:pPr>
            <w:r w:rsidRPr="006B0D8B">
              <w:rPr>
                <w:rFonts w:ascii="Arial" w:hAnsi="Arial" w:cs="Arial"/>
                <w:szCs w:val="22"/>
                <w:lang w:val="mn-MN"/>
              </w:rPr>
              <w:lastRenderedPageBreak/>
              <w:t>Улсын төсөв</w:t>
            </w:r>
          </w:p>
        </w:tc>
        <w:tc>
          <w:tcPr>
            <w:tcW w:w="1701" w:type="dxa"/>
            <w:vAlign w:val="center"/>
          </w:tcPr>
          <w:p w:rsidR="003339A3" w:rsidRPr="006B0D8B" w:rsidRDefault="003339A3" w:rsidP="003339A3">
            <w:pPr>
              <w:spacing w:line="276" w:lineRule="auto"/>
              <w:rPr>
                <w:rFonts w:ascii="Arial" w:hAnsi="Arial" w:cs="Arial"/>
                <w:szCs w:val="22"/>
                <w:lang w:val="mn-MN"/>
              </w:rPr>
            </w:pPr>
            <w:r w:rsidRPr="006B0D8B">
              <w:rPr>
                <w:rFonts w:ascii="Arial" w:hAnsi="Arial" w:cs="Arial"/>
                <w:szCs w:val="22"/>
                <w:lang w:val="mn-MN"/>
              </w:rPr>
              <w:t xml:space="preserve">Хүлээж авсан </w:t>
            </w:r>
            <w:r w:rsidRPr="006B0D8B">
              <w:rPr>
                <w:rFonts w:ascii="Arial" w:hAnsi="Arial" w:cs="Arial"/>
                <w:szCs w:val="22"/>
                <w:lang w:val="mn-MN"/>
              </w:rPr>
              <w:lastRenderedPageBreak/>
              <w:t>мэдээний тоо</w:t>
            </w:r>
          </w:p>
        </w:tc>
        <w:tc>
          <w:tcPr>
            <w:tcW w:w="2268" w:type="dxa"/>
            <w:vAlign w:val="center"/>
          </w:tcPr>
          <w:p w:rsidR="003339A3" w:rsidRPr="006B0D8B" w:rsidRDefault="00087F45" w:rsidP="003339A3">
            <w:pPr>
              <w:spacing w:line="276" w:lineRule="auto"/>
              <w:jc w:val="center"/>
              <w:rPr>
                <w:rFonts w:ascii="Arial" w:eastAsia="Calibri" w:hAnsi="Arial" w:cs="Arial"/>
                <w:szCs w:val="22"/>
                <w:lang w:val="mn-MN"/>
              </w:rPr>
            </w:pPr>
            <w:r>
              <w:rPr>
                <w:rFonts w:ascii="Arial" w:eastAsia="Calibri" w:hAnsi="Arial" w:cs="Arial"/>
                <w:szCs w:val="22"/>
                <w:lang w:val="mn-MN"/>
              </w:rPr>
              <w:lastRenderedPageBreak/>
              <w:t>27</w:t>
            </w:r>
          </w:p>
        </w:tc>
        <w:tc>
          <w:tcPr>
            <w:tcW w:w="2381" w:type="dxa"/>
            <w:vAlign w:val="center"/>
          </w:tcPr>
          <w:p w:rsidR="003339A3" w:rsidRPr="006B0D8B" w:rsidRDefault="00087F45" w:rsidP="003339A3">
            <w:pPr>
              <w:spacing w:line="276" w:lineRule="auto"/>
              <w:jc w:val="center"/>
              <w:rPr>
                <w:rFonts w:ascii="Arial" w:hAnsi="Arial" w:cs="Arial"/>
                <w:color w:val="000000" w:themeColor="text1"/>
                <w:szCs w:val="22"/>
                <w:lang w:val="mn-MN"/>
              </w:rPr>
            </w:pPr>
            <w:r>
              <w:rPr>
                <w:rFonts w:ascii="Arial" w:hAnsi="Arial" w:cs="Arial"/>
                <w:color w:val="000000" w:themeColor="text1"/>
                <w:szCs w:val="22"/>
                <w:lang w:val="mn-MN"/>
              </w:rPr>
              <w:t>27</w:t>
            </w:r>
          </w:p>
        </w:tc>
        <w:tc>
          <w:tcPr>
            <w:tcW w:w="3260" w:type="dxa"/>
          </w:tcPr>
          <w:p w:rsidR="003339A3" w:rsidRPr="004C4D6B" w:rsidRDefault="003339A3" w:rsidP="003339A3">
            <w:pPr>
              <w:jc w:val="both"/>
              <w:rPr>
                <w:rFonts w:ascii="Arial" w:hAnsi="Arial" w:cs="Arial"/>
                <w:szCs w:val="22"/>
                <w:lang w:val="mn-MN"/>
              </w:rPr>
            </w:pPr>
            <w:r w:rsidRPr="00BC42D8">
              <w:rPr>
                <w:rFonts w:ascii="Arial" w:hAnsi="Arial" w:cs="Arial"/>
                <w:szCs w:val="22"/>
                <w:lang w:val="mn-MN"/>
              </w:rPr>
              <w:t xml:space="preserve">Тэрэлж өртөөний хөрсний чийгийн багажийн Data </w:t>
            </w:r>
            <w:r w:rsidRPr="00BC42D8">
              <w:rPr>
                <w:rFonts w:ascii="Arial" w:hAnsi="Arial" w:cs="Arial"/>
                <w:szCs w:val="22"/>
                <w:lang w:val="mn-MN"/>
              </w:rPr>
              <w:lastRenderedPageBreak/>
              <w:t>мэдээг</w:t>
            </w:r>
            <w:r>
              <w:rPr>
                <w:rFonts w:ascii="Arial" w:hAnsi="Arial" w:cs="Arial"/>
                <w:szCs w:val="22"/>
                <w:lang w:val="mn-MN"/>
              </w:rPr>
              <w:t xml:space="preserve"> жил бүрийн 03 дугаар сарын 01-ний өдрөөс</w:t>
            </w:r>
            <w:r w:rsidRPr="00BC42D8">
              <w:rPr>
                <w:rFonts w:ascii="Arial" w:hAnsi="Arial" w:cs="Arial"/>
                <w:szCs w:val="22"/>
                <w:lang w:val="mn-MN"/>
              </w:rPr>
              <w:t xml:space="preserve"> сар бүрийн 10,</w:t>
            </w:r>
            <w:r w:rsidRPr="004C4D6B">
              <w:rPr>
                <w:rFonts w:ascii="Arial" w:hAnsi="Arial" w:cs="Arial"/>
                <w:szCs w:val="22"/>
                <w:lang w:val="mn-MN"/>
              </w:rPr>
              <w:t xml:space="preserve"> </w:t>
            </w:r>
            <w:r w:rsidRPr="00BC42D8">
              <w:rPr>
                <w:rFonts w:ascii="Arial" w:hAnsi="Arial" w:cs="Arial"/>
                <w:szCs w:val="22"/>
                <w:lang w:val="mn-MN"/>
              </w:rPr>
              <w:t>20,</w:t>
            </w:r>
            <w:r w:rsidRPr="004C4D6B">
              <w:rPr>
                <w:rFonts w:ascii="Arial" w:hAnsi="Arial" w:cs="Arial"/>
                <w:szCs w:val="22"/>
                <w:lang w:val="mn-MN"/>
              </w:rPr>
              <w:t xml:space="preserve"> </w:t>
            </w:r>
            <w:r w:rsidRPr="00BC42D8">
              <w:rPr>
                <w:rFonts w:ascii="Arial" w:hAnsi="Arial" w:cs="Arial"/>
                <w:szCs w:val="22"/>
                <w:lang w:val="mn-MN"/>
              </w:rPr>
              <w:t>30-нд хүлээн авч</w:t>
            </w:r>
            <w:r w:rsidR="00087F45">
              <w:rPr>
                <w:rFonts w:ascii="Arial" w:hAnsi="Arial" w:cs="Arial"/>
                <w:szCs w:val="22"/>
                <w:lang w:val="mn-MN"/>
              </w:rPr>
              <w:t>, нийт 27</w:t>
            </w:r>
            <w:r>
              <w:rPr>
                <w:rFonts w:ascii="Arial" w:hAnsi="Arial" w:cs="Arial"/>
                <w:szCs w:val="22"/>
                <w:lang w:val="mn-MN"/>
              </w:rPr>
              <w:t xml:space="preserve"> эх мэдээг нэгт</w:t>
            </w:r>
            <w:r w:rsidRPr="00BC42D8">
              <w:rPr>
                <w:rFonts w:ascii="Arial" w:hAnsi="Arial" w:cs="Arial"/>
                <w:szCs w:val="22"/>
                <w:lang w:val="mn-MN"/>
              </w:rPr>
              <w:t xml:space="preserve">эн боловсруулж  </w:t>
            </w:r>
            <w:r w:rsidR="00E05D05">
              <w:rPr>
                <w:rFonts w:ascii="Arial" w:hAnsi="Arial" w:cs="Arial"/>
                <w:szCs w:val="22"/>
                <w:lang w:val="mn-MN"/>
              </w:rPr>
              <w:t>УЦО</w:t>
            </w:r>
            <w:r>
              <w:rPr>
                <w:rFonts w:ascii="Arial" w:hAnsi="Arial" w:cs="Arial"/>
                <w:szCs w:val="22"/>
                <w:lang w:val="mn-MN"/>
              </w:rPr>
              <w:t>СМХ</w:t>
            </w:r>
            <w:r w:rsidRPr="00BC42D8">
              <w:rPr>
                <w:rFonts w:ascii="Arial" w:hAnsi="Arial" w:cs="Arial"/>
                <w:szCs w:val="22"/>
                <w:lang w:val="mn-MN"/>
              </w:rPr>
              <w:t>-</w:t>
            </w:r>
            <w:r w:rsidR="00E05D05">
              <w:rPr>
                <w:rFonts w:ascii="Arial" w:hAnsi="Arial" w:cs="Arial"/>
                <w:szCs w:val="22"/>
                <w:lang w:val="mn-MN"/>
              </w:rPr>
              <w:t>н</w:t>
            </w:r>
            <w:r>
              <w:rPr>
                <w:rFonts w:ascii="Arial" w:hAnsi="Arial" w:cs="Arial"/>
                <w:szCs w:val="22"/>
                <w:lang w:val="mn-MN"/>
              </w:rPr>
              <w:t>д</w:t>
            </w:r>
            <w:r w:rsidRPr="00BC42D8">
              <w:rPr>
                <w:rFonts w:ascii="Arial" w:hAnsi="Arial" w:cs="Arial"/>
                <w:szCs w:val="22"/>
                <w:lang w:val="mn-MN"/>
              </w:rPr>
              <w:t xml:space="preserve"> цаг </w:t>
            </w:r>
            <w:r>
              <w:rPr>
                <w:rFonts w:ascii="Arial" w:hAnsi="Arial" w:cs="Arial"/>
                <w:szCs w:val="22"/>
                <w:lang w:val="mn-MN"/>
              </w:rPr>
              <w:t>хугацаанд хүлээлгэн өгч ажилласан.</w:t>
            </w:r>
          </w:p>
        </w:tc>
        <w:tc>
          <w:tcPr>
            <w:tcW w:w="851" w:type="dxa"/>
            <w:vAlign w:val="center"/>
          </w:tcPr>
          <w:p w:rsidR="003339A3" w:rsidRPr="006B0D8B" w:rsidRDefault="003339A3" w:rsidP="003339A3">
            <w:pPr>
              <w:spacing w:line="276" w:lineRule="auto"/>
              <w:jc w:val="center"/>
              <w:rPr>
                <w:rFonts w:ascii="Arial" w:hAnsi="Arial" w:cs="Arial"/>
                <w:szCs w:val="22"/>
                <w:lang w:val="mn-MN"/>
              </w:rPr>
            </w:pPr>
            <w:r w:rsidRPr="00F56DA2">
              <w:rPr>
                <w:rFonts w:ascii="Arial" w:hAnsi="Arial" w:cs="Arial"/>
                <w:szCs w:val="22"/>
                <w:lang w:val="mn-MN"/>
              </w:rPr>
              <w:lastRenderedPageBreak/>
              <w:t>100%</w:t>
            </w:r>
          </w:p>
        </w:tc>
      </w:tr>
      <w:tr w:rsidR="003339A3" w:rsidRPr="006B0D8B" w:rsidTr="00AD3965">
        <w:tc>
          <w:tcPr>
            <w:tcW w:w="851" w:type="dxa"/>
          </w:tcPr>
          <w:p w:rsidR="003339A3" w:rsidRPr="006B0D8B" w:rsidRDefault="00FA27DA" w:rsidP="003339A3">
            <w:pPr>
              <w:jc w:val="both"/>
              <w:rPr>
                <w:rFonts w:ascii="Arial" w:hAnsi="Arial" w:cs="Arial"/>
                <w:szCs w:val="22"/>
                <w:lang w:val="mn-MN"/>
              </w:rPr>
            </w:pPr>
            <w:r>
              <w:rPr>
                <w:rFonts w:ascii="Arial" w:hAnsi="Arial" w:cs="Arial"/>
                <w:szCs w:val="22"/>
                <w:lang w:val="mn-MN"/>
              </w:rPr>
              <w:lastRenderedPageBreak/>
              <w:t>1.1.9</w:t>
            </w:r>
          </w:p>
        </w:tc>
        <w:tc>
          <w:tcPr>
            <w:tcW w:w="2126" w:type="dxa"/>
          </w:tcPr>
          <w:p w:rsidR="003339A3" w:rsidRPr="00DA73E3" w:rsidRDefault="003339A3" w:rsidP="003339A3">
            <w:pPr>
              <w:spacing w:line="276" w:lineRule="auto"/>
              <w:jc w:val="both"/>
              <w:rPr>
                <w:rFonts w:ascii="Arial" w:eastAsia="Times New Roman" w:hAnsi="Arial" w:cs="Arial"/>
                <w:szCs w:val="22"/>
                <w:lang w:val="mn-MN"/>
              </w:rPr>
            </w:pPr>
            <w:r w:rsidRPr="00DA73E3">
              <w:rPr>
                <w:rFonts w:ascii="Arial" w:eastAsia="Times New Roman" w:hAnsi="Arial" w:cs="Arial"/>
                <w:szCs w:val="22"/>
                <w:lang w:val="mn-MN"/>
              </w:rPr>
              <w:t>Салбар хариуцсан инженерүүд салбарын онцлог, орон нутгийн онцлог, шинжилгээний ажилтай холбогдуулж судалгаа хийж, үр дүнг хамт олонд танилцуулах</w:t>
            </w:r>
          </w:p>
          <w:p w:rsidR="003339A3" w:rsidRPr="00DA73E3" w:rsidRDefault="003339A3" w:rsidP="003339A3">
            <w:pPr>
              <w:spacing w:line="276" w:lineRule="auto"/>
              <w:jc w:val="both"/>
              <w:rPr>
                <w:rFonts w:ascii="Arial" w:eastAsia="Times New Roman" w:hAnsi="Arial" w:cs="Arial"/>
                <w:szCs w:val="22"/>
                <w:lang w:val="mn-MN"/>
              </w:rPr>
            </w:pPr>
          </w:p>
          <w:p w:rsidR="003339A3" w:rsidRDefault="003339A3" w:rsidP="003339A3">
            <w:pPr>
              <w:spacing w:line="276" w:lineRule="auto"/>
              <w:jc w:val="both"/>
              <w:rPr>
                <w:rFonts w:ascii="Arial" w:eastAsia="Times New Roman" w:hAnsi="Arial" w:cs="Arial"/>
                <w:color w:val="ED0000"/>
                <w:szCs w:val="22"/>
                <w:lang w:val="mn-MN"/>
              </w:rPr>
            </w:pPr>
          </w:p>
          <w:p w:rsidR="003339A3" w:rsidRDefault="003339A3" w:rsidP="003339A3">
            <w:pPr>
              <w:spacing w:line="276" w:lineRule="auto"/>
              <w:jc w:val="both"/>
              <w:rPr>
                <w:rFonts w:ascii="Arial" w:eastAsia="Times New Roman" w:hAnsi="Arial" w:cs="Arial"/>
                <w:color w:val="ED0000"/>
                <w:szCs w:val="22"/>
                <w:lang w:val="mn-MN"/>
              </w:rPr>
            </w:pPr>
          </w:p>
          <w:p w:rsidR="003339A3" w:rsidRPr="00533021" w:rsidRDefault="003339A3" w:rsidP="003339A3">
            <w:pPr>
              <w:spacing w:line="276" w:lineRule="auto"/>
              <w:jc w:val="both"/>
              <w:rPr>
                <w:rFonts w:ascii="Arial" w:eastAsia="Times New Roman" w:hAnsi="Arial" w:cs="Arial"/>
                <w:szCs w:val="22"/>
                <w:lang w:val="mn-MN"/>
              </w:rPr>
            </w:pPr>
          </w:p>
        </w:tc>
        <w:tc>
          <w:tcPr>
            <w:tcW w:w="992" w:type="dxa"/>
          </w:tcPr>
          <w:p w:rsidR="003339A3" w:rsidRPr="006B0D8B" w:rsidRDefault="003339A3" w:rsidP="003339A3">
            <w:pPr>
              <w:rPr>
                <w:rFonts w:ascii="Arial" w:hAnsi="Arial" w:cs="Arial"/>
                <w:szCs w:val="22"/>
                <w:lang w:val="mn-MN"/>
              </w:rPr>
            </w:pPr>
            <w:r w:rsidRPr="006B0D8B">
              <w:rPr>
                <w:rFonts w:ascii="Arial" w:hAnsi="Arial" w:cs="Arial"/>
                <w:szCs w:val="22"/>
                <w:lang w:val="mn-MN"/>
              </w:rPr>
              <w:t>Төсөв шаардлагагүй</w:t>
            </w:r>
          </w:p>
        </w:tc>
        <w:tc>
          <w:tcPr>
            <w:tcW w:w="1701" w:type="dxa"/>
          </w:tcPr>
          <w:p w:rsidR="003339A3" w:rsidRPr="006B0D8B" w:rsidRDefault="003339A3" w:rsidP="003339A3">
            <w:pPr>
              <w:rPr>
                <w:rFonts w:ascii="Arial" w:hAnsi="Arial" w:cs="Arial"/>
                <w:szCs w:val="22"/>
                <w:lang w:val="mn-MN"/>
              </w:rPr>
            </w:pPr>
            <w:r>
              <w:rPr>
                <w:rFonts w:ascii="Arial" w:hAnsi="Arial" w:cs="Arial"/>
                <w:szCs w:val="22"/>
                <w:lang w:val="mn-MN"/>
              </w:rPr>
              <w:t>С</w:t>
            </w:r>
            <w:r w:rsidRPr="006B0D8B">
              <w:rPr>
                <w:rFonts w:ascii="Arial" w:hAnsi="Arial" w:cs="Arial"/>
                <w:szCs w:val="22"/>
                <w:lang w:val="mn-MN"/>
              </w:rPr>
              <w:t>удалгааны ажил</w:t>
            </w:r>
          </w:p>
        </w:tc>
        <w:tc>
          <w:tcPr>
            <w:tcW w:w="2268" w:type="dxa"/>
          </w:tcPr>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center"/>
              <w:rPr>
                <w:rFonts w:ascii="Arial" w:hAnsi="Arial" w:cs="Arial"/>
                <w:szCs w:val="22"/>
                <w:lang w:val="mn-MN"/>
              </w:rPr>
            </w:pPr>
            <w:r w:rsidRPr="006B0D8B">
              <w:rPr>
                <w:rFonts w:ascii="Arial" w:hAnsi="Arial" w:cs="Arial"/>
                <w:szCs w:val="22"/>
                <w:lang w:val="mn-MN"/>
              </w:rPr>
              <w:t>-</w:t>
            </w:r>
          </w:p>
        </w:tc>
        <w:tc>
          <w:tcPr>
            <w:tcW w:w="238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-ЦУАА-ын технологич инженер: Улаанбаатар хотын уур, амьсгалын эмхэтгэлийн мэдээ материалын анализ, түүвэр хийх боловсруулах</w:t>
            </w: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-Ус судлалын технологич инженер: Улаанбаатар хотод тохиолдох үерийн давтагдал</w:t>
            </w: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-Аэрологийн технологич инженер: Газрын гадарга орчмын инверсийн өөрчлөлт, горим</w:t>
            </w: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 xml:space="preserve">-ХАА цаг уурын технологич инженер:  Улаанбаатар хот орчмын бэлчээрийн төлөв байдлын үнэлгээ </w:t>
            </w:r>
          </w:p>
        </w:tc>
        <w:tc>
          <w:tcPr>
            <w:tcW w:w="3260" w:type="dxa"/>
          </w:tcPr>
          <w:p w:rsidR="003339A3" w:rsidRPr="003A6D0E" w:rsidRDefault="003339A3" w:rsidP="003339A3">
            <w:pPr>
              <w:numPr>
                <w:ilvl w:val="0"/>
                <w:numId w:val="27"/>
              </w:numPr>
              <w:ind w:left="456" w:hanging="284"/>
              <w:contextualSpacing/>
              <w:jc w:val="both"/>
              <w:rPr>
                <w:rFonts w:ascii="Arial" w:eastAsia="Calibri" w:hAnsi="Arial" w:cs="Arial"/>
                <w:szCs w:val="22"/>
                <w:lang w:val="mn-MN" w:bidi="ar-SA"/>
              </w:rPr>
            </w:pPr>
            <w:r w:rsidRPr="00E30423">
              <w:rPr>
                <w:rFonts w:ascii="Arial" w:eastAsia="Calibri" w:hAnsi="Arial" w:cs="Arial"/>
                <w:bCs/>
                <w:szCs w:val="22"/>
                <w:lang w:val="mn-MN" w:bidi="ar-SA"/>
              </w:rPr>
              <w:t>Монгол орны уур амьсгалын стандарт норм (1991-2020 он)</w:t>
            </w:r>
            <w:r w:rsidRPr="00DA73E3">
              <w:rPr>
                <w:rFonts w:ascii="Arial" w:eastAsia="Calibri" w:hAnsi="Arial" w:cs="Arial"/>
                <w:szCs w:val="22"/>
                <w:lang w:val="mn-MN" w:bidi="ar-SA"/>
              </w:rPr>
              <w:t xml:space="preserve"> </w:t>
            </w:r>
            <w:r w:rsidRPr="003A6D0E">
              <w:rPr>
                <w:rFonts w:ascii="Arial" w:eastAsia="Calibri" w:hAnsi="Arial" w:cs="Arial"/>
                <w:szCs w:val="22"/>
                <w:lang w:val="mn-MN" w:bidi="ar-SA"/>
              </w:rPr>
              <w:t>УЦУОСМХ-ийн Уур амьсгалын өөрчлөлт, нөөцийн суда</w:t>
            </w:r>
            <w:r w:rsidR="00C64033">
              <w:rPr>
                <w:rFonts w:ascii="Arial" w:eastAsia="Calibri" w:hAnsi="Arial" w:cs="Arial"/>
                <w:szCs w:val="22"/>
                <w:lang w:val="mn-MN" w:bidi="ar-SA"/>
              </w:rPr>
              <w:t>лгааны хэлт</w:t>
            </w:r>
            <w:r w:rsidRPr="003A6D0E">
              <w:rPr>
                <w:rFonts w:ascii="Arial" w:eastAsia="Calibri" w:hAnsi="Arial" w:cs="Arial"/>
                <w:szCs w:val="22"/>
                <w:lang w:val="mn-MN" w:bidi="ar-SA"/>
              </w:rPr>
              <w:t>сээс авч түүвэр судалгааны материал болгон цаасан байдлаар хэвлэж салбар өртөө харуулд хүргэсэн.</w:t>
            </w:r>
          </w:p>
          <w:p w:rsidR="003339A3" w:rsidRPr="00415657" w:rsidRDefault="003339A3" w:rsidP="003339A3">
            <w:pPr>
              <w:numPr>
                <w:ilvl w:val="0"/>
                <w:numId w:val="27"/>
              </w:numPr>
              <w:ind w:left="456" w:hanging="284"/>
              <w:contextualSpacing/>
              <w:jc w:val="both"/>
              <w:rPr>
                <w:rFonts w:ascii="Arial" w:hAnsi="Arial" w:cs="Arial"/>
                <w:szCs w:val="22"/>
                <w:lang w:val="mn-MN"/>
              </w:rPr>
            </w:pPr>
            <w:r>
              <w:rPr>
                <w:rFonts w:ascii="Arial" w:eastAsia="Calibri" w:hAnsi="Arial" w:cs="Arial"/>
                <w:szCs w:val="22"/>
                <w:lang w:val="mn-MN" w:bidi="ar-SA"/>
              </w:rPr>
              <w:t>Хөдөө аж ахуйн цаг уурын ажиглалт хэмжлийг хийж гүйцэтгэхэд  ашиглагдах гарын авлага хийсэн</w:t>
            </w:r>
            <w:r w:rsidR="003B7F8B">
              <w:rPr>
                <w:rFonts w:ascii="Arial" w:eastAsia="Calibri" w:hAnsi="Arial" w:cs="Arial"/>
                <w:szCs w:val="22"/>
                <w:lang w:val="mn-MN" w:bidi="ar-SA"/>
              </w:rPr>
              <w:t>.</w:t>
            </w:r>
          </w:p>
          <w:p w:rsidR="003339A3" w:rsidRPr="006862D3" w:rsidRDefault="006862D3" w:rsidP="003339A3">
            <w:pPr>
              <w:numPr>
                <w:ilvl w:val="0"/>
                <w:numId w:val="27"/>
              </w:numPr>
              <w:ind w:left="456" w:hanging="284"/>
              <w:contextualSpacing/>
              <w:jc w:val="both"/>
              <w:rPr>
                <w:rFonts w:ascii="Arial" w:hAnsi="Arial" w:cs="Arial"/>
                <w:szCs w:val="22"/>
                <w:lang w:val="mn-MN"/>
              </w:rPr>
            </w:pPr>
            <w:r w:rsidRPr="006862D3">
              <w:rPr>
                <w:rFonts w:ascii="Arial" w:hAnsi="Arial" w:cs="Arial"/>
                <w:szCs w:val="22"/>
                <w:lang w:val="mn-MN"/>
              </w:rPr>
              <w:t xml:space="preserve">Нийслэлийн агаар орчны бохирдлын газарт инверсийн түүвэр хийж мэдээллээр үйлчилсэн. </w:t>
            </w:r>
          </w:p>
          <w:p w:rsidR="003339A3" w:rsidRPr="006B0D8B" w:rsidRDefault="003339A3" w:rsidP="003339A3">
            <w:pPr>
              <w:numPr>
                <w:ilvl w:val="0"/>
                <w:numId w:val="27"/>
              </w:numPr>
              <w:ind w:left="456" w:hanging="284"/>
              <w:contextualSpacing/>
              <w:jc w:val="both"/>
              <w:rPr>
                <w:rFonts w:ascii="Arial" w:hAnsi="Arial" w:cs="Arial"/>
                <w:szCs w:val="22"/>
                <w:lang w:val="mn-MN"/>
              </w:rPr>
            </w:pPr>
            <w:r w:rsidRPr="006B0D8B">
              <w:rPr>
                <w:rFonts w:ascii="Arial" w:hAnsi="Arial" w:cs="Arial"/>
                <w:szCs w:val="22"/>
                <w:lang w:val="mn-MN"/>
              </w:rPr>
              <w:t>Улаанбаатар хот орчмын бэлчээрийн төлөв байдлын үнэлгээ</w:t>
            </w:r>
            <w:r>
              <w:rPr>
                <w:rFonts w:ascii="Arial" w:hAnsi="Arial" w:cs="Arial"/>
                <w:szCs w:val="22"/>
                <w:lang w:val="mn-MN"/>
              </w:rPr>
              <w:t>гээр судалгаа хийж байна.</w:t>
            </w:r>
          </w:p>
        </w:tc>
        <w:tc>
          <w:tcPr>
            <w:tcW w:w="851" w:type="dxa"/>
            <w:vAlign w:val="center"/>
          </w:tcPr>
          <w:p w:rsidR="003339A3" w:rsidRPr="006B0D8B" w:rsidRDefault="003339A3" w:rsidP="003339A3">
            <w:pPr>
              <w:spacing w:line="276" w:lineRule="auto"/>
              <w:jc w:val="center"/>
              <w:rPr>
                <w:rFonts w:ascii="Arial" w:hAnsi="Arial" w:cs="Arial"/>
                <w:szCs w:val="22"/>
                <w:lang w:val="mn-MN"/>
              </w:rPr>
            </w:pPr>
            <w:r w:rsidRPr="00F56DA2">
              <w:rPr>
                <w:rFonts w:ascii="Arial" w:hAnsi="Arial" w:cs="Arial"/>
                <w:szCs w:val="22"/>
                <w:lang w:val="mn-MN"/>
              </w:rPr>
              <w:t>100%</w:t>
            </w:r>
          </w:p>
        </w:tc>
      </w:tr>
      <w:tr w:rsidR="003339A3" w:rsidRPr="006B0D8B" w:rsidTr="00AD3965">
        <w:trPr>
          <w:trHeight w:val="609"/>
        </w:trPr>
        <w:tc>
          <w:tcPr>
            <w:tcW w:w="14430" w:type="dxa"/>
            <w:gridSpan w:val="8"/>
            <w:vAlign w:val="center"/>
          </w:tcPr>
          <w:p w:rsidR="003339A3" w:rsidRPr="006B0D8B" w:rsidRDefault="003339A3" w:rsidP="003339A3">
            <w:pPr>
              <w:shd w:val="clear" w:color="auto" w:fill="FFFFFF"/>
              <w:jc w:val="center"/>
              <w:rPr>
                <w:rFonts w:ascii="Arial" w:eastAsia="Arial" w:hAnsi="Arial" w:cs="Arial"/>
                <w:szCs w:val="22"/>
                <w:lang w:val="mn-MN"/>
              </w:rPr>
            </w:pPr>
            <w:r w:rsidRPr="006B0D8B">
              <w:rPr>
                <w:rFonts w:ascii="Arial" w:hAnsi="Arial" w:cs="Arial"/>
                <w:szCs w:val="22"/>
                <w:lang w:val="mn-MN"/>
              </w:rPr>
              <w:t>ЗОРИЛТ 1.2.</w:t>
            </w:r>
            <w:r>
              <w:rPr>
                <w:rFonts w:ascii="Arial" w:hAnsi="Arial" w:cs="Arial"/>
                <w:szCs w:val="22"/>
                <w:lang w:val="mn-MN"/>
              </w:rPr>
              <w:t xml:space="preserve"> </w:t>
            </w:r>
            <w:r w:rsidRPr="006B0D8B">
              <w:rPr>
                <w:rFonts w:ascii="Arial" w:eastAsia="Arial" w:hAnsi="Arial" w:cs="Arial"/>
                <w:szCs w:val="22"/>
                <w:lang w:val="mn-MN"/>
              </w:rPr>
              <w:t>УС ЦАГ УУР, ОРЧНЫ ХЯНАЛТ ШИНЖИЛГЭЭНИЙ УЛСЫН СҮЛЖЭЭНИЙ ХЭМЖЛИЙН</w:t>
            </w:r>
          </w:p>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НЭГДМЭЛ ҮЙЛ АЖИЛЛАГААГ ХАНГАХ</w:t>
            </w:r>
          </w:p>
        </w:tc>
      </w:tr>
      <w:tr w:rsidR="003339A3" w:rsidRPr="006B0D8B" w:rsidTr="00AD3965">
        <w:trPr>
          <w:trHeight w:val="1018"/>
        </w:trPr>
        <w:tc>
          <w:tcPr>
            <w:tcW w:w="851" w:type="dxa"/>
            <w:vAlign w:val="center"/>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lastRenderedPageBreak/>
              <w:t>д/д</w:t>
            </w:r>
          </w:p>
        </w:tc>
        <w:tc>
          <w:tcPr>
            <w:tcW w:w="2126" w:type="dxa"/>
            <w:vAlign w:val="center"/>
          </w:tcPr>
          <w:p w:rsidR="003339A3" w:rsidRPr="006B0D8B" w:rsidRDefault="003339A3" w:rsidP="003339A3">
            <w:pPr>
              <w:spacing w:line="276" w:lineRule="auto"/>
              <w:jc w:val="center"/>
              <w:rPr>
                <w:rFonts w:ascii="Arial" w:hAnsi="Arial" w:cs="Arial"/>
                <w:color w:val="000000" w:themeColor="text1"/>
                <w:szCs w:val="22"/>
                <w:lang w:val="mn-MN"/>
              </w:rPr>
            </w:pPr>
            <w:r w:rsidRPr="006B0D8B">
              <w:rPr>
                <w:rFonts w:ascii="Arial" w:hAnsi="Arial" w:cs="Arial"/>
                <w:szCs w:val="22"/>
                <w:lang w:val="mn-MN"/>
              </w:rPr>
              <w:t>Зорилт 1.2</w:t>
            </w:r>
          </w:p>
        </w:tc>
        <w:tc>
          <w:tcPr>
            <w:tcW w:w="992"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Төсөв</w:t>
            </w:r>
          </w:p>
        </w:tc>
        <w:tc>
          <w:tcPr>
            <w:tcW w:w="1701"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Шалгуур үзүүлэлт</w:t>
            </w:r>
          </w:p>
        </w:tc>
        <w:tc>
          <w:tcPr>
            <w:tcW w:w="2268"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Суурь түвшин</w:t>
            </w:r>
          </w:p>
        </w:tc>
        <w:tc>
          <w:tcPr>
            <w:tcW w:w="2381"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Зорилтот түвшин</w:t>
            </w:r>
          </w:p>
        </w:tc>
        <w:tc>
          <w:tcPr>
            <w:tcW w:w="3260" w:type="dxa"/>
            <w:vAlign w:val="center"/>
          </w:tcPr>
          <w:p w:rsidR="003339A3" w:rsidRPr="006B0D8B" w:rsidRDefault="003339A3" w:rsidP="003339A3">
            <w:pPr>
              <w:jc w:val="center"/>
              <w:rPr>
                <w:rFonts w:ascii="Arial" w:eastAsia="Arial" w:hAnsi="Arial" w:cs="Arial"/>
                <w:szCs w:val="22"/>
                <w:lang w:val="mn-MN"/>
              </w:rPr>
            </w:pPr>
            <w:r w:rsidRPr="006B0D8B">
              <w:rPr>
                <w:rFonts w:ascii="Arial" w:hAnsi="Arial" w:cs="Arial"/>
                <w:szCs w:val="22"/>
                <w:lang w:val="mn-MN"/>
              </w:rPr>
              <w:t>Хүрсэн түвшин буюу хэрэгжилт (хүрээгүй бол тайлбар)</w:t>
            </w:r>
          </w:p>
        </w:tc>
        <w:tc>
          <w:tcPr>
            <w:tcW w:w="851" w:type="dxa"/>
            <w:textDirection w:val="tbRl"/>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Гүйцэтгэл</w:t>
            </w:r>
            <w:r>
              <w:rPr>
                <w:rFonts w:ascii="Arial" w:eastAsia="Arial" w:hAnsi="Arial" w:cs="Arial"/>
                <w:szCs w:val="22"/>
                <w:lang w:val="mn-MN"/>
              </w:rPr>
              <w:t>-</w:t>
            </w:r>
            <w:r w:rsidRPr="006B0D8B">
              <w:rPr>
                <w:rFonts w:ascii="Arial" w:eastAsia="Arial" w:hAnsi="Arial" w:cs="Arial"/>
                <w:szCs w:val="22"/>
                <w:lang w:val="mn-MN"/>
              </w:rPr>
              <w:t>ийн хувь</w:t>
            </w:r>
          </w:p>
        </w:tc>
      </w:tr>
      <w:tr w:rsidR="003339A3" w:rsidRPr="006B0D8B" w:rsidTr="00AD3965">
        <w:trPr>
          <w:trHeight w:val="983"/>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1.2.1</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Хэмжих, хэрэгсэл, дэвтэр хүснэгтийн судалгаа, захиалга өгөх, татан авалт хийх, хувиарлах</w:t>
            </w:r>
            <w:r w:rsidRPr="006B0D8B">
              <w:rPr>
                <w:rFonts w:ascii="Arial" w:eastAsia="Calibri" w:hAnsi="Arial" w:cs="Arial"/>
                <w:szCs w:val="22"/>
                <w:lang w:val="mn-MN"/>
              </w:rPr>
              <w:t xml:space="preserve"> тасрал</w:t>
            </w:r>
            <w:r>
              <w:rPr>
                <w:rFonts w:ascii="Arial" w:eastAsia="Calibri" w:hAnsi="Arial" w:cs="Arial"/>
                <w:szCs w:val="22"/>
                <w:lang w:val="mn-MN"/>
              </w:rPr>
              <w:t>тгүй ажиллагааг  хангаж ажиллах</w:t>
            </w:r>
          </w:p>
        </w:tc>
        <w:tc>
          <w:tcPr>
            <w:tcW w:w="992" w:type="dxa"/>
          </w:tcPr>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r w:rsidRPr="006B0D8B">
              <w:rPr>
                <w:rFonts w:ascii="Arial" w:hAnsi="Arial" w:cs="Arial"/>
                <w:szCs w:val="22"/>
                <w:lang w:val="mn-MN"/>
              </w:rPr>
              <w:t>Улсын төсөв</w:t>
            </w:r>
          </w:p>
        </w:tc>
        <w:tc>
          <w:tcPr>
            <w:tcW w:w="1701" w:type="dxa"/>
            <w:vAlign w:val="center"/>
          </w:tcPr>
          <w:p w:rsidR="003339A3" w:rsidRPr="006B0D8B" w:rsidRDefault="003339A3" w:rsidP="003339A3">
            <w:pPr>
              <w:spacing w:line="276" w:lineRule="auto"/>
              <w:rPr>
                <w:rFonts w:ascii="Arial" w:hAnsi="Arial" w:cs="Arial"/>
                <w:szCs w:val="22"/>
                <w:lang w:val="mn-MN"/>
              </w:rPr>
            </w:pPr>
            <w:r w:rsidRPr="006B0D8B">
              <w:rPr>
                <w:rFonts w:ascii="Arial" w:hAnsi="Arial" w:cs="Arial"/>
                <w:szCs w:val="22"/>
                <w:lang w:val="mn-MN"/>
              </w:rPr>
              <w:t>Хэрэгжилтийн хувь</w:t>
            </w:r>
          </w:p>
        </w:tc>
        <w:tc>
          <w:tcPr>
            <w:tcW w:w="2268" w:type="dxa"/>
            <w:vAlign w:val="center"/>
          </w:tcPr>
          <w:p w:rsidR="003339A3" w:rsidRPr="006B0D8B" w:rsidRDefault="003339A3" w:rsidP="003339A3">
            <w:pPr>
              <w:jc w:val="center"/>
              <w:rPr>
                <w:rFonts w:ascii="Arial" w:eastAsia="Calibri" w:hAnsi="Arial" w:cs="Arial"/>
                <w:szCs w:val="22"/>
                <w:lang w:val="mn-MN"/>
              </w:rPr>
            </w:pPr>
            <w:r w:rsidRPr="00F1285B">
              <w:rPr>
                <w:rFonts w:ascii="Arial" w:eastAsia="Calibri" w:hAnsi="Arial" w:cs="Arial"/>
                <w:szCs w:val="22"/>
                <w:lang w:val="mn-MN"/>
              </w:rPr>
              <w:t>100%</w:t>
            </w:r>
          </w:p>
        </w:tc>
        <w:tc>
          <w:tcPr>
            <w:tcW w:w="2381" w:type="dxa"/>
            <w:vAlign w:val="center"/>
          </w:tcPr>
          <w:p w:rsidR="003339A3" w:rsidRPr="006B0D8B" w:rsidRDefault="003339A3" w:rsidP="003339A3">
            <w:pPr>
              <w:spacing w:line="276" w:lineRule="auto"/>
              <w:jc w:val="center"/>
              <w:rPr>
                <w:rFonts w:ascii="Arial" w:hAnsi="Arial" w:cs="Arial"/>
                <w:szCs w:val="22"/>
                <w:lang w:val="mn-MN"/>
              </w:rPr>
            </w:pPr>
            <w:r w:rsidRPr="006B0D8B">
              <w:rPr>
                <w:rFonts w:ascii="Arial" w:eastAsia="Calibri" w:hAnsi="Arial" w:cs="Arial"/>
                <w:szCs w:val="22"/>
                <w:lang w:eastAsia="zh-CN"/>
              </w:rPr>
              <w:t>100</w:t>
            </w:r>
            <w:r w:rsidRPr="006B0D8B">
              <w:rPr>
                <w:rFonts w:ascii="Arial" w:eastAsia="Calibri" w:hAnsi="Arial" w:cs="Arial"/>
                <w:kern w:val="24"/>
                <w:szCs w:val="22"/>
                <w:lang w:eastAsia="zh-CN"/>
              </w:rPr>
              <w:t>%</w:t>
            </w:r>
          </w:p>
        </w:tc>
        <w:tc>
          <w:tcPr>
            <w:tcW w:w="3260" w:type="dxa"/>
          </w:tcPr>
          <w:p w:rsidR="00FA27DA" w:rsidRPr="00FA27DA" w:rsidRDefault="00FA27DA" w:rsidP="00FA27DA">
            <w:pPr>
              <w:jc w:val="both"/>
              <w:rPr>
                <w:rFonts w:ascii="Arial" w:eastAsia="Calibri" w:hAnsi="Arial" w:cs="Arial"/>
                <w:szCs w:val="22"/>
                <w:lang w:val="mn-MN"/>
              </w:rPr>
            </w:pPr>
            <w:r w:rsidRPr="00FA27DA">
              <w:rPr>
                <w:rFonts w:ascii="Arial" w:hAnsi="Arial" w:cs="Arial"/>
                <w:szCs w:val="22"/>
                <w:lang w:val="mn-MN"/>
              </w:rPr>
              <w:t>Хэмжих, хэрэгсэл, дэвтэр хүснэгтийн судалгаа, захиал</w:t>
            </w:r>
            <w:r w:rsidR="00C64033">
              <w:rPr>
                <w:rFonts w:ascii="Arial" w:hAnsi="Arial" w:cs="Arial"/>
                <w:szCs w:val="22"/>
                <w:lang w:val="mn-MN"/>
              </w:rPr>
              <w:t>га өгөх, татан авалт хийх, хуваа</w:t>
            </w:r>
            <w:r w:rsidRPr="00FA27DA">
              <w:rPr>
                <w:rFonts w:ascii="Arial" w:hAnsi="Arial" w:cs="Arial"/>
                <w:szCs w:val="22"/>
                <w:lang w:val="mn-MN"/>
              </w:rPr>
              <w:t>р</w:t>
            </w:r>
            <w:r w:rsidR="00C64033">
              <w:rPr>
                <w:rFonts w:ascii="Arial" w:hAnsi="Arial" w:cs="Arial"/>
                <w:szCs w:val="22"/>
                <w:lang w:val="mn-MN"/>
              </w:rPr>
              <w:t>и</w:t>
            </w:r>
            <w:r w:rsidRPr="00FA27DA">
              <w:rPr>
                <w:rFonts w:ascii="Arial" w:hAnsi="Arial" w:cs="Arial"/>
                <w:szCs w:val="22"/>
                <w:lang w:val="mn-MN"/>
              </w:rPr>
              <w:t>лах</w:t>
            </w:r>
            <w:r w:rsidRPr="00FA27DA">
              <w:rPr>
                <w:rFonts w:ascii="Arial" w:eastAsia="Calibri" w:hAnsi="Arial" w:cs="Arial"/>
                <w:szCs w:val="22"/>
                <w:lang w:val="mn-MN"/>
              </w:rPr>
              <w:t xml:space="preserve"> тасралтгүй ажиллагааг  хангаж ажилласан.</w:t>
            </w:r>
          </w:p>
          <w:p w:rsidR="00FA27DA" w:rsidRPr="00FA27DA" w:rsidRDefault="00FA27DA" w:rsidP="00FA27DA">
            <w:pPr>
              <w:jc w:val="both"/>
              <w:rPr>
                <w:rFonts w:ascii="Arial" w:eastAsia="Calibri" w:hAnsi="Arial" w:cs="Arial"/>
                <w:b/>
                <w:szCs w:val="22"/>
                <w:lang w:val="mn-MN"/>
              </w:rPr>
            </w:pPr>
            <w:r w:rsidRPr="00FA27DA">
              <w:rPr>
                <w:rFonts w:ascii="Arial" w:eastAsia="Calibri" w:hAnsi="Arial" w:cs="Arial"/>
                <w:b/>
                <w:szCs w:val="22"/>
                <w:lang w:val="mn-MN"/>
              </w:rPr>
              <w:t xml:space="preserve">Ус судлалын салбар: </w:t>
            </w:r>
          </w:p>
          <w:p w:rsidR="00FA27DA" w:rsidRPr="00FA27DA" w:rsidRDefault="00FA27DA" w:rsidP="00FA27DA">
            <w:pPr>
              <w:jc w:val="both"/>
              <w:rPr>
                <w:rFonts w:ascii="Arial" w:eastAsia="Calibri" w:hAnsi="Arial" w:cs="Arial"/>
                <w:szCs w:val="22"/>
                <w:lang w:val="mn-MN"/>
              </w:rPr>
            </w:pPr>
            <w:r w:rsidRPr="00FA27DA">
              <w:rPr>
                <w:rFonts w:ascii="Arial" w:eastAsia="Calibri" w:hAnsi="Arial" w:cs="Arial"/>
                <w:szCs w:val="22"/>
                <w:lang w:val="mn-MN"/>
              </w:rPr>
              <w:t>УД-1 дэвтэр 96ш</w:t>
            </w:r>
          </w:p>
          <w:p w:rsidR="00FA27DA" w:rsidRPr="00FA27DA" w:rsidRDefault="00FA27DA" w:rsidP="00FA27DA">
            <w:pPr>
              <w:jc w:val="both"/>
              <w:rPr>
                <w:rFonts w:ascii="Arial" w:eastAsia="Calibri" w:hAnsi="Arial" w:cs="Arial"/>
                <w:szCs w:val="22"/>
                <w:lang w:val="mn-MN"/>
              </w:rPr>
            </w:pPr>
            <w:r w:rsidRPr="00FA27DA">
              <w:rPr>
                <w:rFonts w:ascii="Arial" w:eastAsia="Calibri" w:hAnsi="Arial" w:cs="Arial"/>
                <w:szCs w:val="22"/>
                <w:lang w:val="mn-MN"/>
              </w:rPr>
              <w:t>УД-2 дэвтэр 152ш</w:t>
            </w:r>
          </w:p>
          <w:p w:rsidR="00FA27DA" w:rsidRDefault="00FA27DA" w:rsidP="00FA27DA">
            <w:pPr>
              <w:jc w:val="both"/>
              <w:rPr>
                <w:rFonts w:ascii="Arial" w:eastAsia="Calibri" w:hAnsi="Arial" w:cs="Arial"/>
                <w:szCs w:val="22"/>
                <w:lang w:val="mn-MN"/>
              </w:rPr>
            </w:pPr>
            <w:r w:rsidRPr="00FA27DA">
              <w:rPr>
                <w:rFonts w:ascii="Arial" w:eastAsia="Calibri" w:hAnsi="Arial" w:cs="Arial"/>
                <w:szCs w:val="22"/>
                <w:lang w:val="mn-MN"/>
              </w:rPr>
              <w:t xml:space="preserve">УД-5 дэвтэр 152ш </w:t>
            </w:r>
          </w:p>
          <w:p w:rsidR="00FA27DA" w:rsidRPr="00FA27DA" w:rsidRDefault="00FA27DA" w:rsidP="00FA27DA">
            <w:pPr>
              <w:jc w:val="both"/>
              <w:rPr>
                <w:rFonts w:ascii="Arial" w:hAnsi="Arial" w:cs="Arial"/>
                <w:b/>
                <w:szCs w:val="22"/>
                <w:lang w:val="mn-MN"/>
              </w:rPr>
            </w:pPr>
            <w:r w:rsidRPr="00FA27DA">
              <w:rPr>
                <w:rFonts w:ascii="Arial" w:hAnsi="Arial" w:cs="Arial"/>
                <w:b/>
                <w:szCs w:val="22"/>
                <w:lang w:val="mn-MN"/>
              </w:rPr>
              <w:t>Уур амьсгалын салбар:</w:t>
            </w:r>
          </w:p>
          <w:p w:rsidR="00FA27DA" w:rsidRPr="00FA27DA" w:rsidRDefault="00FA27DA" w:rsidP="00FA27DA">
            <w:pPr>
              <w:jc w:val="both"/>
              <w:rPr>
                <w:rFonts w:ascii="Arial" w:hAnsi="Arial" w:cs="Arial"/>
                <w:szCs w:val="22"/>
                <w:lang w:val="mn-MN"/>
              </w:rPr>
            </w:pPr>
            <w:r w:rsidRPr="00FA27DA">
              <w:rPr>
                <w:rFonts w:ascii="Arial" w:hAnsi="Arial" w:cs="Arial"/>
                <w:szCs w:val="22"/>
                <w:lang w:val="mn-MN"/>
              </w:rPr>
              <w:t xml:space="preserve">ЦД-1 дэвтэр 60 ш   </w:t>
            </w:r>
          </w:p>
          <w:p w:rsidR="00FA27DA" w:rsidRPr="00FA27DA" w:rsidRDefault="00FA27DA" w:rsidP="00FA27DA">
            <w:pPr>
              <w:jc w:val="both"/>
              <w:rPr>
                <w:rFonts w:ascii="Arial" w:hAnsi="Arial" w:cs="Arial"/>
                <w:szCs w:val="22"/>
                <w:lang w:val="mn-MN"/>
              </w:rPr>
            </w:pPr>
            <w:r w:rsidRPr="00FA27DA">
              <w:rPr>
                <w:rFonts w:ascii="Arial" w:hAnsi="Arial" w:cs="Arial"/>
                <w:szCs w:val="22"/>
                <w:lang w:val="mn-MN"/>
              </w:rPr>
              <w:t>ЦД</w:t>
            </w:r>
            <w:r>
              <w:rPr>
                <w:rFonts w:ascii="Arial" w:hAnsi="Arial" w:cs="Arial"/>
                <w:szCs w:val="22"/>
                <w:lang w:val="mn-MN"/>
              </w:rPr>
              <w:t>-</w:t>
            </w:r>
            <w:r w:rsidRPr="00FA27DA">
              <w:rPr>
                <w:rFonts w:ascii="Arial" w:hAnsi="Arial" w:cs="Arial"/>
                <w:szCs w:val="22"/>
                <w:lang w:val="mn-MN"/>
              </w:rPr>
              <w:t>7 дэвтэр 24ш</w:t>
            </w:r>
          </w:p>
          <w:p w:rsidR="00FA27DA" w:rsidRPr="00FA27DA" w:rsidRDefault="00FA27DA" w:rsidP="00FA27DA">
            <w:pPr>
              <w:jc w:val="both"/>
              <w:rPr>
                <w:rFonts w:ascii="Arial" w:hAnsi="Arial" w:cs="Arial"/>
                <w:szCs w:val="22"/>
                <w:lang w:val="mn-MN"/>
              </w:rPr>
            </w:pPr>
            <w:r w:rsidRPr="00FA27DA">
              <w:rPr>
                <w:rFonts w:ascii="Arial" w:hAnsi="Arial" w:cs="Arial"/>
                <w:szCs w:val="22"/>
                <w:lang w:val="mn-MN"/>
              </w:rPr>
              <w:t xml:space="preserve">ЦД-5 дэвтэр 56ш, </w:t>
            </w:r>
          </w:p>
          <w:p w:rsidR="00FA27DA" w:rsidRPr="00FA27DA" w:rsidRDefault="00FA27DA" w:rsidP="00FA27DA">
            <w:pPr>
              <w:jc w:val="both"/>
              <w:rPr>
                <w:rFonts w:ascii="Arial" w:hAnsi="Arial" w:cs="Arial"/>
                <w:szCs w:val="22"/>
                <w:lang w:val="mn-MN"/>
              </w:rPr>
            </w:pPr>
            <w:r>
              <w:rPr>
                <w:rFonts w:ascii="Arial" w:hAnsi="Arial" w:cs="Arial"/>
                <w:szCs w:val="22"/>
                <w:lang w:val="mn-MN"/>
              </w:rPr>
              <w:t>ЦХ-9 хүснэгт 44</w:t>
            </w:r>
            <w:r w:rsidRPr="00FA27DA">
              <w:rPr>
                <w:rFonts w:ascii="Arial" w:hAnsi="Arial" w:cs="Arial"/>
                <w:szCs w:val="22"/>
                <w:lang w:val="mn-MN"/>
              </w:rPr>
              <w:t>ш Термографын лент-1460ш,</w:t>
            </w:r>
          </w:p>
          <w:p w:rsidR="00FA27DA" w:rsidRPr="000A77D6" w:rsidRDefault="00FA27DA" w:rsidP="00B56681">
            <w:pPr>
              <w:jc w:val="both"/>
              <w:rPr>
                <w:rFonts w:ascii="Arial" w:eastAsia="Calibri" w:hAnsi="Arial" w:cs="Arial"/>
                <w:szCs w:val="22"/>
                <w:lang w:val="mn-MN"/>
              </w:rPr>
            </w:pPr>
            <w:r w:rsidRPr="00FA27DA">
              <w:rPr>
                <w:rFonts w:ascii="Arial" w:hAnsi="Arial" w:cs="Arial"/>
                <w:szCs w:val="22"/>
                <w:lang w:val="mn-MN"/>
              </w:rPr>
              <w:t>Гигрографын лент-1460ш</w:t>
            </w:r>
            <w:r>
              <w:rPr>
                <w:rFonts w:ascii="Arial" w:hAnsi="Arial" w:cs="Arial"/>
                <w:szCs w:val="22"/>
                <w:lang w:val="mn-MN"/>
              </w:rPr>
              <w:t xml:space="preserve"> Барографын лент-195</w:t>
            </w:r>
            <w:r w:rsidRPr="00FA27DA">
              <w:rPr>
                <w:rFonts w:ascii="Arial" w:hAnsi="Arial" w:cs="Arial"/>
                <w:szCs w:val="22"/>
                <w:lang w:val="mn-MN"/>
              </w:rPr>
              <w:t xml:space="preserve">ш </w:t>
            </w:r>
          </w:p>
          <w:p w:rsidR="00FA27DA" w:rsidRPr="00F42CD3" w:rsidRDefault="00FA27DA" w:rsidP="00FA27DA">
            <w:pPr>
              <w:jc w:val="both"/>
              <w:rPr>
                <w:rFonts w:ascii="Arial" w:hAnsi="Arial" w:cs="Arial"/>
                <w:b/>
                <w:szCs w:val="22"/>
                <w:lang w:val="mn-MN"/>
              </w:rPr>
            </w:pPr>
            <w:r w:rsidRPr="00FA27DA">
              <w:rPr>
                <w:rFonts w:ascii="Arial" w:hAnsi="Arial" w:cs="Arial"/>
                <w:b/>
                <w:szCs w:val="22"/>
                <w:lang w:val="mn-MN"/>
              </w:rPr>
              <w:t>ХААЦУ-ын салбар:</w:t>
            </w:r>
          </w:p>
          <w:p w:rsidR="00FA27DA" w:rsidRPr="00F42CD3" w:rsidRDefault="00FA27DA" w:rsidP="00FA27DA">
            <w:pPr>
              <w:jc w:val="both"/>
              <w:rPr>
                <w:rFonts w:ascii="Arial" w:hAnsi="Arial" w:cs="Arial"/>
                <w:szCs w:val="22"/>
                <w:lang w:val="mn-MN"/>
              </w:rPr>
            </w:pPr>
            <w:r w:rsidRPr="00FA27DA">
              <w:rPr>
                <w:rFonts w:ascii="Arial" w:hAnsi="Arial" w:cs="Arial"/>
                <w:szCs w:val="22"/>
                <w:lang w:val="mn-MN"/>
              </w:rPr>
              <w:t>ХД1</w:t>
            </w:r>
            <w:r>
              <w:rPr>
                <w:rFonts w:ascii="Arial" w:hAnsi="Arial" w:cs="Arial"/>
                <w:szCs w:val="22"/>
                <w:lang w:val="mn-MN"/>
              </w:rPr>
              <w:t xml:space="preserve"> дэвтэр</w:t>
            </w:r>
            <w:r w:rsidRPr="00FA27DA">
              <w:rPr>
                <w:rFonts w:ascii="Arial" w:hAnsi="Arial" w:cs="Arial"/>
                <w:szCs w:val="22"/>
                <w:lang w:val="mn-MN"/>
              </w:rPr>
              <w:t xml:space="preserve">-14ш </w:t>
            </w:r>
          </w:p>
          <w:p w:rsidR="00FA27DA" w:rsidRPr="00F42CD3" w:rsidRDefault="00FA27DA" w:rsidP="00FA27DA">
            <w:pPr>
              <w:jc w:val="both"/>
              <w:rPr>
                <w:rFonts w:ascii="Arial" w:hAnsi="Arial" w:cs="Arial"/>
                <w:szCs w:val="22"/>
                <w:lang w:val="mn-MN"/>
              </w:rPr>
            </w:pPr>
            <w:r w:rsidRPr="00FA27DA">
              <w:rPr>
                <w:rFonts w:ascii="Arial" w:hAnsi="Arial" w:cs="Arial"/>
                <w:szCs w:val="22"/>
                <w:lang w:val="mn-MN"/>
              </w:rPr>
              <w:t>ХД1</w:t>
            </w:r>
            <w:r w:rsidRPr="00FA27DA">
              <w:rPr>
                <w:rFonts w:ascii="Arial" w:hAnsi="Arial" w:cs="Arial"/>
                <w:szCs w:val="22"/>
                <w:vertAlign w:val="superscript"/>
                <w:lang w:val="mn-MN"/>
              </w:rPr>
              <w:t>а</w:t>
            </w:r>
            <w:r>
              <w:rPr>
                <w:rFonts w:ascii="Arial" w:hAnsi="Arial" w:cs="Arial"/>
                <w:szCs w:val="22"/>
                <w:vertAlign w:val="superscript"/>
                <w:lang w:val="mn-MN"/>
              </w:rPr>
              <w:t xml:space="preserve">  </w:t>
            </w:r>
            <w:r>
              <w:rPr>
                <w:rFonts w:ascii="Arial" w:hAnsi="Arial" w:cs="Arial"/>
                <w:szCs w:val="22"/>
                <w:lang w:val="mn-MN"/>
              </w:rPr>
              <w:t>дэвтэр</w:t>
            </w:r>
            <w:r w:rsidRPr="00FA27DA">
              <w:rPr>
                <w:rFonts w:ascii="Arial" w:hAnsi="Arial" w:cs="Arial"/>
                <w:szCs w:val="22"/>
                <w:lang w:val="mn-MN"/>
              </w:rPr>
              <w:t>-14ш</w:t>
            </w:r>
          </w:p>
          <w:p w:rsidR="003339A3" w:rsidRDefault="00FA27DA" w:rsidP="003339A3">
            <w:pPr>
              <w:jc w:val="both"/>
              <w:rPr>
                <w:rFonts w:ascii="Arial" w:hAnsi="Arial" w:cs="Arial"/>
                <w:szCs w:val="22"/>
                <w:lang w:val="mn-MN"/>
              </w:rPr>
            </w:pPr>
            <w:r w:rsidRPr="00FA27DA">
              <w:rPr>
                <w:rFonts w:ascii="Arial" w:hAnsi="Arial" w:cs="Arial"/>
                <w:szCs w:val="22"/>
                <w:lang w:val="mn-MN"/>
              </w:rPr>
              <w:t>ХД7</w:t>
            </w:r>
            <w:r w:rsidRPr="00FA27DA">
              <w:rPr>
                <w:rFonts w:ascii="Arial" w:hAnsi="Arial" w:cs="Arial"/>
                <w:szCs w:val="22"/>
                <w:vertAlign w:val="superscript"/>
                <w:lang w:val="mn-MN"/>
              </w:rPr>
              <w:t>б</w:t>
            </w:r>
            <w:r>
              <w:rPr>
                <w:rFonts w:ascii="Arial" w:hAnsi="Arial" w:cs="Arial"/>
                <w:szCs w:val="22"/>
                <w:lang w:val="mn-MN"/>
              </w:rPr>
              <w:t xml:space="preserve"> дэвтэр</w:t>
            </w:r>
            <w:r w:rsidRPr="00FA27DA">
              <w:rPr>
                <w:rFonts w:ascii="Arial" w:hAnsi="Arial" w:cs="Arial"/>
                <w:szCs w:val="22"/>
                <w:lang w:val="mn-MN"/>
              </w:rPr>
              <w:t xml:space="preserve">-28ш </w:t>
            </w:r>
            <w:r>
              <w:rPr>
                <w:rFonts w:ascii="Arial" w:hAnsi="Arial" w:cs="Arial"/>
                <w:szCs w:val="22"/>
                <w:lang w:val="mn-MN"/>
              </w:rPr>
              <w:t>тус тус өртөө</w:t>
            </w:r>
            <w:r w:rsidR="00B56681">
              <w:rPr>
                <w:rFonts w:ascii="Arial" w:hAnsi="Arial" w:cs="Arial"/>
                <w:szCs w:val="22"/>
                <w:lang w:val="mn-MN"/>
              </w:rPr>
              <w:t>,</w:t>
            </w:r>
            <w:r>
              <w:rPr>
                <w:rFonts w:ascii="Arial" w:hAnsi="Arial" w:cs="Arial"/>
                <w:szCs w:val="22"/>
                <w:lang w:val="mn-MN"/>
              </w:rPr>
              <w:t xml:space="preserve"> харуу</w:t>
            </w:r>
            <w:r w:rsidR="003B7F8B">
              <w:rPr>
                <w:rFonts w:ascii="Arial" w:hAnsi="Arial" w:cs="Arial"/>
                <w:szCs w:val="22"/>
                <w:lang w:val="mn-MN"/>
              </w:rPr>
              <w:t>луудад</w:t>
            </w:r>
            <w:r>
              <w:rPr>
                <w:rFonts w:ascii="Arial" w:hAnsi="Arial" w:cs="Arial"/>
                <w:szCs w:val="22"/>
                <w:lang w:val="mn-MN"/>
              </w:rPr>
              <w:t xml:space="preserve"> </w:t>
            </w:r>
            <w:r w:rsidR="00C64033">
              <w:rPr>
                <w:rFonts w:ascii="Arial" w:hAnsi="Arial" w:cs="Arial"/>
                <w:szCs w:val="22"/>
                <w:lang w:val="mn-MN"/>
              </w:rPr>
              <w:t>хуваа</w:t>
            </w:r>
            <w:r w:rsidR="003339A3" w:rsidRPr="00FA27DA">
              <w:rPr>
                <w:rFonts w:ascii="Arial" w:hAnsi="Arial" w:cs="Arial"/>
                <w:szCs w:val="22"/>
                <w:lang w:val="mn-MN"/>
              </w:rPr>
              <w:t>р</w:t>
            </w:r>
            <w:r w:rsidR="00C64033">
              <w:rPr>
                <w:rFonts w:ascii="Arial" w:hAnsi="Arial" w:cs="Arial"/>
                <w:szCs w:val="22"/>
                <w:lang w:val="mn-MN"/>
              </w:rPr>
              <w:t>и</w:t>
            </w:r>
            <w:r w:rsidR="003339A3" w:rsidRPr="00FA27DA">
              <w:rPr>
                <w:rFonts w:ascii="Arial" w:hAnsi="Arial" w:cs="Arial"/>
                <w:szCs w:val="22"/>
                <w:lang w:val="mn-MN"/>
              </w:rPr>
              <w:t>лж ажилласан.</w:t>
            </w:r>
          </w:p>
          <w:p w:rsidR="00B56681" w:rsidRPr="00FA27DA" w:rsidRDefault="00B56681" w:rsidP="00B56681">
            <w:pPr>
              <w:jc w:val="both"/>
              <w:rPr>
                <w:rFonts w:ascii="Arial" w:hAnsi="Arial" w:cs="Arial"/>
                <w:b/>
                <w:szCs w:val="22"/>
                <w:lang w:val="mn-MN"/>
              </w:rPr>
            </w:pPr>
            <w:r w:rsidRPr="00FA27DA">
              <w:rPr>
                <w:rFonts w:ascii="Arial" w:hAnsi="Arial" w:cs="Arial"/>
                <w:b/>
                <w:szCs w:val="22"/>
                <w:lang w:val="mn-MN"/>
              </w:rPr>
              <w:t>Аэрологийн салбар:</w:t>
            </w:r>
          </w:p>
          <w:p w:rsidR="004B3973" w:rsidRPr="004B3973" w:rsidRDefault="00B56681" w:rsidP="003339A3">
            <w:pPr>
              <w:jc w:val="both"/>
              <w:rPr>
                <w:rFonts w:ascii="Arial" w:eastAsia="Calibri" w:hAnsi="Arial" w:cs="Arial"/>
                <w:szCs w:val="22"/>
                <w:lang w:val="mn-MN"/>
              </w:rPr>
            </w:pPr>
            <w:r w:rsidRPr="000A77D6">
              <w:rPr>
                <w:rFonts w:ascii="Arial" w:eastAsia="Times New Roman" w:hAnsi="Arial" w:cs="Arial"/>
                <w:bCs/>
                <w:szCs w:val="22"/>
                <w:lang w:val="mn-MN"/>
              </w:rPr>
              <w:t>500ш М20 зонд, 7</w:t>
            </w:r>
            <w:r>
              <w:rPr>
                <w:rFonts w:ascii="Arial" w:eastAsia="Times New Roman" w:hAnsi="Arial" w:cs="Arial"/>
                <w:bCs/>
                <w:szCs w:val="22"/>
                <w:lang w:val="mn-MN"/>
              </w:rPr>
              <w:t>00ш 500 граммын шаар хүлээн авч</w:t>
            </w:r>
            <w:r w:rsidRPr="000A77D6">
              <w:rPr>
                <w:rFonts w:ascii="Arial" w:eastAsia="Times New Roman" w:hAnsi="Arial" w:cs="Arial"/>
                <w:bCs/>
                <w:szCs w:val="22"/>
                <w:lang w:val="mn-MN"/>
              </w:rPr>
              <w:t xml:space="preserve"> з</w:t>
            </w:r>
            <w:r w:rsidRPr="000A77D6">
              <w:rPr>
                <w:rFonts w:ascii="Arial" w:eastAsia="Calibri" w:hAnsi="Arial" w:cs="Arial"/>
                <w:szCs w:val="22"/>
                <w:lang w:val="mn-MN"/>
              </w:rPr>
              <w:t>арцуулсан</w:t>
            </w:r>
            <w:r>
              <w:rPr>
                <w:rFonts w:ascii="Arial" w:eastAsia="Calibri" w:hAnsi="Arial" w:cs="Arial"/>
                <w:szCs w:val="22"/>
                <w:lang w:val="mn-MN"/>
              </w:rPr>
              <w:t xml:space="preserve"> байна.</w:t>
            </w:r>
          </w:p>
        </w:tc>
        <w:tc>
          <w:tcPr>
            <w:tcW w:w="851" w:type="dxa"/>
            <w:vAlign w:val="center"/>
          </w:tcPr>
          <w:p w:rsidR="003339A3" w:rsidRPr="006B0D8B" w:rsidRDefault="003339A3" w:rsidP="003339A3">
            <w:pPr>
              <w:jc w:val="center"/>
              <w:rPr>
                <w:rFonts w:ascii="Arial" w:hAnsi="Arial" w:cs="Arial"/>
                <w:szCs w:val="22"/>
              </w:rPr>
            </w:pPr>
            <w:r w:rsidRPr="00F56DA2">
              <w:rPr>
                <w:rFonts w:ascii="Arial" w:hAnsi="Arial" w:cs="Arial"/>
                <w:szCs w:val="22"/>
                <w:lang w:val="mn-MN"/>
              </w:rPr>
              <w:t>100%</w:t>
            </w:r>
          </w:p>
        </w:tc>
      </w:tr>
      <w:tr w:rsidR="003339A3" w:rsidRPr="00F93899" w:rsidTr="00AD3965">
        <w:tc>
          <w:tcPr>
            <w:tcW w:w="851" w:type="dxa"/>
          </w:tcPr>
          <w:p w:rsidR="003339A3" w:rsidRPr="001F61CF" w:rsidRDefault="003339A3" w:rsidP="003339A3">
            <w:pPr>
              <w:jc w:val="both"/>
              <w:rPr>
                <w:rFonts w:ascii="Arial" w:hAnsi="Arial" w:cs="Arial"/>
                <w:bCs/>
                <w:szCs w:val="22"/>
                <w:lang w:val="mn-MN"/>
              </w:rPr>
            </w:pPr>
            <w:r w:rsidRPr="001F61CF">
              <w:rPr>
                <w:rFonts w:ascii="Arial" w:hAnsi="Arial" w:cs="Arial"/>
                <w:bCs/>
                <w:szCs w:val="22"/>
                <w:lang w:val="mn-MN"/>
              </w:rPr>
              <w:t>1.2.2</w:t>
            </w:r>
          </w:p>
        </w:tc>
        <w:tc>
          <w:tcPr>
            <w:tcW w:w="2126" w:type="dxa"/>
          </w:tcPr>
          <w:p w:rsidR="003339A3" w:rsidRPr="006B0D8B" w:rsidRDefault="004D610F" w:rsidP="003339A3">
            <w:pPr>
              <w:spacing w:line="276" w:lineRule="auto"/>
              <w:jc w:val="both"/>
              <w:rPr>
                <w:rFonts w:ascii="Arial" w:hAnsi="Arial" w:cs="Arial"/>
                <w:szCs w:val="22"/>
                <w:lang w:val="mn-MN"/>
              </w:rPr>
            </w:pPr>
            <w:r>
              <w:rPr>
                <w:rFonts w:ascii="Arial" w:hAnsi="Arial" w:cs="Arial"/>
                <w:bCs/>
                <w:szCs w:val="22"/>
                <w:lang w:val="mn-MN"/>
              </w:rPr>
              <w:t>Ц</w:t>
            </w:r>
            <w:r w:rsidR="003339A3" w:rsidRPr="006B0D8B">
              <w:rPr>
                <w:rFonts w:ascii="Arial" w:hAnsi="Arial" w:cs="Arial"/>
                <w:bCs/>
                <w:szCs w:val="22"/>
                <w:lang w:val="mn-MN"/>
              </w:rPr>
              <w:t xml:space="preserve">аг уурын багаж техник хэрэгслийн хэмжилзүйн </w:t>
            </w:r>
            <w:r w:rsidR="003339A3" w:rsidRPr="006B0D8B">
              <w:rPr>
                <w:rFonts w:ascii="Arial" w:hAnsi="Arial" w:cs="Arial"/>
                <w:bCs/>
                <w:szCs w:val="22"/>
                <w:lang w:val="mn-MN"/>
              </w:rPr>
              <w:lastRenderedPageBreak/>
              <w:t>нэгдмэл байдлыг хангах,</w:t>
            </w:r>
            <w:r w:rsidR="003339A3" w:rsidRPr="006B0D8B">
              <w:rPr>
                <w:rFonts w:ascii="Arial" w:hAnsi="Arial" w:cs="Arial"/>
                <w:szCs w:val="22"/>
                <w:lang w:val="mn-MN"/>
              </w:rPr>
              <w:t xml:space="preserve"> төлөвлөгөөг батлуулах</w:t>
            </w:r>
            <w:r w:rsidR="003339A3" w:rsidRPr="006B0D8B">
              <w:rPr>
                <w:rFonts w:ascii="Arial" w:hAnsi="Arial" w:cs="Arial"/>
                <w:iCs/>
                <w:szCs w:val="22"/>
                <w:lang w:val="mn-MN"/>
              </w:rPr>
              <w:t>.</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Улсын төсөв</w:t>
            </w:r>
          </w:p>
        </w:tc>
        <w:tc>
          <w:tcPr>
            <w:tcW w:w="1701"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Нэгдсэн дүн,</w:t>
            </w:r>
          </w:p>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Хэмжлийн нэгдмэл </w:t>
            </w:r>
            <w:r w:rsidRPr="006B0D8B">
              <w:rPr>
                <w:rFonts w:ascii="Arial" w:hAnsi="Arial" w:cs="Arial"/>
                <w:szCs w:val="22"/>
                <w:lang w:val="mn-MN"/>
              </w:rPr>
              <w:lastRenderedPageBreak/>
              <w:t>байдлын биелэлт</w:t>
            </w:r>
          </w:p>
        </w:tc>
        <w:tc>
          <w:tcPr>
            <w:tcW w:w="2268" w:type="dxa"/>
          </w:tcPr>
          <w:p w:rsidR="003339A3" w:rsidRPr="006B0D8B" w:rsidRDefault="003339A3" w:rsidP="006D1D38">
            <w:pPr>
              <w:jc w:val="both"/>
              <w:rPr>
                <w:rFonts w:ascii="Arial" w:hAnsi="Arial" w:cs="Arial"/>
                <w:szCs w:val="22"/>
                <w:lang w:val="mn-MN"/>
              </w:rPr>
            </w:pPr>
            <w:r w:rsidRPr="006B0D8B">
              <w:rPr>
                <w:rFonts w:ascii="Arial" w:hAnsi="Arial" w:cs="Arial"/>
                <w:szCs w:val="22"/>
                <w:lang w:val="mn-MN"/>
              </w:rPr>
              <w:lastRenderedPageBreak/>
              <w:t xml:space="preserve">Хэмжил зүйн ажил, үйлчилгээний дүн 100%, ажлын дүн 100%,  </w:t>
            </w:r>
          </w:p>
        </w:tc>
        <w:tc>
          <w:tcPr>
            <w:tcW w:w="2381"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Хэмжил зүйн ажил  үйлчилгээний дүн 100%,  тайлангийн </w:t>
            </w:r>
            <w:r w:rsidRPr="006B0D8B">
              <w:rPr>
                <w:rFonts w:ascii="Arial" w:hAnsi="Arial" w:cs="Arial"/>
                <w:szCs w:val="22"/>
                <w:lang w:val="mn-MN"/>
              </w:rPr>
              <w:lastRenderedPageBreak/>
              <w:t>ирц 100%, ажлын чанар 100%, нийт 100%-аас буурахгүй ажиллах.</w:t>
            </w:r>
          </w:p>
        </w:tc>
        <w:tc>
          <w:tcPr>
            <w:tcW w:w="3260" w:type="dxa"/>
            <w:vAlign w:val="center"/>
          </w:tcPr>
          <w:p w:rsidR="00AE6E78" w:rsidRPr="00034C1A" w:rsidRDefault="004D610F" w:rsidP="003339A3">
            <w:pPr>
              <w:jc w:val="both"/>
              <w:rPr>
                <w:rFonts w:ascii="Arial" w:hAnsi="Arial" w:cs="Arial"/>
                <w:sz w:val="20"/>
                <w:lang w:val="mn-MN"/>
              </w:rPr>
            </w:pPr>
            <w:r w:rsidRPr="00034C1A">
              <w:rPr>
                <w:rFonts w:ascii="Arial" w:hAnsi="Arial" w:cs="Arial"/>
                <w:bCs/>
                <w:szCs w:val="22"/>
                <w:lang w:val="mn-MN"/>
              </w:rPr>
              <w:lastRenderedPageBreak/>
              <w:t>Цаг уурын багаж техник, хэрэгслийн хэмжилзүйн нэгдмэл байдлыг хангах</w:t>
            </w:r>
            <w:r w:rsidRPr="00034C1A">
              <w:rPr>
                <w:rFonts w:ascii="Arial" w:hAnsi="Arial" w:cs="Arial"/>
                <w:szCs w:val="22"/>
                <w:lang w:val="mn-MN"/>
              </w:rPr>
              <w:t xml:space="preserve"> төлөвлөгөөг </w:t>
            </w:r>
            <w:r w:rsidRPr="00034C1A">
              <w:rPr>
                <w:rFonts w:ascii="Arial" w:hAnsi="Arial" w:cs="Arial"/>
                <w:iCs/>
                <w:szCs w:val="22"/>
                <w:lang w:val="mn-MN"/>
              </w:rPr>
              <w:t xml:space="preserve">2025 оны 01 </w:t>
            </w:r>
            <w:r w:rsidRPr="00034C1A">
              <w:rPr>
                <w:rFonts w:ascii="Arial" w:hAnsi="Arial" w:cs="Arial"/>
                <w:iCs/>
                <w:szCs w:val="22"/>
                <w:lang w:val="mn-MN"/>
              </w:rPr>
              <w:lastRenderedPageBreak/>
              <w:t xml:space="preserve">сард </w:t>
            </w:r>
            <w:r w:rsidR="00F93899">
              <w:rPr>
                <w:rFonts w:ascii="Arial" w:hAnsi="Arial" w:cs="Arial"/>
                <w:szCs w:val="22"/>
                <w:lang w:val="mn-MN"/>
              </w:rPr>
              <w:t>БОХЗТЛ болон</w:t>
            </w:r>
            <w:r w:rsidRPr="00034C1A">
              <w:rPr>
                <w:rFonts w:ascii="Arial" w:hAnsi="Arial" w:cs="Arial"/>
                <w:szCs w:val="22"/>
                <w:lang w:val="mn-MN"/>
              </w:rPr>
              <w:t xml:space="preserve"> Улаанбаатар хотын УЦУОШТөвийн даргаар</w:t>
            </w:r>
            <w:r w:rsidR="00F93899">
              <w:rPr>
                <w:rFonts w:ascii="Arial" w:hAnsi="Arial" w:cs="Arial"/>
                <w:szCs w:val="22"/>
                <w:lang w:val="mn-MN"/>
              </w:rPr>
              <w:t xml:space="preserve"> тус тус</w:t>
            </w:r>
            <w:r w:rsidRPr="00034C1A">
              <w:rPr>
                <w:rFonts w:ascii="Arial" w:hAnsi="Arial" w:cs="Arial"/>
                <w:szCs w:val="22"/>
                <w:lang w:val="mn-MN"/>
              </w:rPr>
              <w:t xml:space="preserve"> батлуулан графикийн дагуу шалгалт тохируулга, баталгаажуулалтын ажлыг бүрэн хийж гүйцэтгэсэн</w:t>
            </w:r>
            <w:r w:rsidRPr="00034C1A">
              <w:rPr>
                <w:rFonts w:ascii="Arial" w:hAnsi="Arial" w:cs="Arial"/>
                <w:sz w:val="20"/>
                <w:lang w:val="mn-MN"/>
              </w:rPr>
              <w:t xml:space="preserve">. </w:t>
            </w:r>
          </w:p>
          <w:p w:rsidR="004D610F" w:rsidRPr="00446891" w:rsidRDefault="004D610F" w:rsidP="00F93899">
            <w:pPr>
              <w:jc w:val="both"/>
              <w:rPr>
                <w:rFonts w:ascii="Arial" w:eastAsia="Calibri" w:hAnsi="Arial" w:cs="Arial"/>
                <w:bCs/>
                <w:szCs w:val="22"/>
                <w:lang w:val="mn-MN"/>
              </w:rPr>
            </w:pPr>
            <w:r w:rsidRPr="00446891">
              <w:rPr>
                <w:rFonts w:ascii="Arial" w:hAnsi="Arial" w:cs="Arial"/>
                <w:szCs w:val="22"/>
                <w:lang w:val="mn-MN"/>
              </w:rPr>
              <w:t>Тайлангийн ирц 100%, ажлын чанар 100%,</w:t>
            </w:r>
            <w:r w:rsidR="00F93899">
              <w:rPr>
                <w:rFonts w:ascii="Arial" w:hAnsi="Arial" w:cs="Arial"/>
                <w:szCs w:val="22"/>
                <w:lang w:val="mn-MN"/>
              </w:rPr>
              <w:t xml:space="preserve"> тайлан боловсруулалт  98.0%, нэгдсэн дүн</w:t>
            </w:r>
            <w:r w:rsidRPr="00446891">
              <w:rPr>
                <w:rFonts w:ascii="Arial" w:hAnsi="Arial" w:cs="Arial"/>
                <w:szCs w:val="22"/>
                <w:lang w:val="mn-MN"/>
              </w:rPr>
              <w:t xml:space="preserve"> </w:t>
            </w:r>
            <w:r w:rsidRPr="00F93899">
              <w:rPr>
                <w:rFonts w:ascii="Arial" w:hAnsi="Arial" w:cs="Arial"/>
                <w:b/>
                <w:szCs w:val="22"/>
                <w:lang w:val="mn-MN"/>
              </w:rPr>
              <w:t>99.33%</w:t>
            </w:r>
            <w:r w:rsidR="00F93899">
              <w:rPr>
                <w:rFonts w:ascii="Arial" w:hAnsi="Arial" w:cs="Arial"/>
                <w:szCs w:val="22"/>
                <w:lang w:val="mn-MN"/>
              </w:rPr>
              <w:t xml:space="preserve"> дүгнэгдсэн байна. </w:t>
            </w:r>
          </w:p>
        </w:tc>
        <w:tc>
          <w:tcPr>
            <w:tcW w:w="851" w:type="dxa"/>
            <w:vAlign w:val="center"/>
          </w:tcPr>
          <w:p w:rsidR="003339A3" w:rsidRPr="006B0D8B" w:rsidRDefault="00B15132" w:rsidP="003339A3">
            <w:pPr>
              <w:spacing w:line="276" w:lineRule="auto"/>
              <w:jc w:val="center"/>
              <w:rPr>
                <w:rFonts w:ascii="Arial" w:hAnsi="Arial" w:cs="Arial"/>
                <w:szCs w:val="22"/>
                <w:lang w:val="mn-MN"/>
              </w:rPr>
            </w:pPr>
            <w:r>
              <w:rPr>
                <w:rFonts w:ascii="Arial" w:hAnsi="Arial" w:cs="Arial"/>
                <w:szCs w:val="22"/>
              </w:rPr>
              <w:lastRenderedPageBreak/>
              <w:t>99.3</w:t>
            </w:r>
            <w:r w:rsidR="003339A3" w:rsidRPr="00FF187E">
              <w:rPr>
                <w:rFonts w:ascii="Arial" w:hAnsi="Arial" w:cs="Arial"/>
                <w:szCs w:val="22"/>
                <w:lang w:val="mn-MN"/>
              </w:rPr>
              <w:t>%</w:t>
            </w:r>
          </w:p>
        </w:tc>
      </w:tr>
      <w:tr w:rsidR="003339A3" w:rsidRPr="006B0D8B" w:rsidTr="00AD3965">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1.2.3</w:t>
            </w:r>
          </w:p>
        </w:tc>
        <w:tc>
          <w:tcPr>
            <w:tcW w:w="2126" w:type="dxa"/>
          </w:tcPr>
          <w:p w:rsidR="003339A3" w:rsidRPr="006B0D8B" w:rsidRDefault="004D610F" w:rsidP="003339A3">
            <w:pPr>
              <w:spacing w:line="276" w:lineRule="auto"/>
              <w:jc w:val="both"/>
              <w:rPr>
                <w:rFonts w:ascii="Arial" w:hAnsi="Arial" w:cs="Arial"/>
                <w:szCs w:val="22"/>
                <w:lang w:val="mn-MN"/>
              </w:rPr>
            </w:pPr>
            <w:r>
              <w:rPr>
                <w:rFonts w:ascii="Arial" w:hAnsi="Arial" w:cs="Arial"/>
                <w:iCs/>
                <w:szCs w:val="22"/>
                <w:lang w:val="mn-MN"/>
              </w:rPr>
              <w:t>А</w:t>
            </w:r>
            <w:r w:rsidR="003339A3" w:rsidRPr="006B0D8B">
              <w:rPr>
                <w:rFonts w:ascii="Arial" w:hAnsi="Arial" w:cs="Arial"/>
                <w:iCs/>
                <w:szCs w:val="22"/>
                <w:lang w:val="mn-MN"/>
              </w:rPr>
              <w:t>втомат тоног төхөөрөмжийг графикийн дагуу баталгаажуулалтад хамруулж, гэрчилгээжүүлэх</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Баталгаажуулалтын төлөвлөгөө биелэлт, хувиар</w:t>
            </w:r>
          </w:p>
        </w:tc>
        <w:tc>
          <w:tcPr>
            <w:tcW w:w="2268" w:type="dxa"/>
          </w:tcPr>
          <w:p w:rsidR="003339A3" w:rsidRPr="006B0D8B" w:rsidRDefault="003339A3" w:rsidP="003339A3">
            <w:pPr>
              <w:jc w:val="center"/>
              <w:rPr>
                <w:rFonts w:ascii="Arial" w:hAnsi="Arial" w:cs="Arial"/>
                <w:bCs/>
                <w:szCs w:val="22"/>
                <w:lang w:val="mn-MN"/>
              </w:rPr>
            </w:pPr>
            <w:r w:rsidRPr="006B0D8B">
              <w:rPr>
                <w:rFonts w:ascii="Arial" w:eastAsia="Calibri" w:hAnsi="Arial" w:cs="Arial"/>
                <w:szCs w:val="22"/>
                <w:lang w:val="mn-MN"/>
              </w:rPr>
              <w:t>100%</w:t>
            </w:r>
          </w:p>
        </w:tc>
        <w:tc>
          <w:tcPr>
            <w:tcW w:w="2381" w:type="dxa"/>
          </w:tcPr>
          <w:p w:rsidR="003339A3" w:rsidRPr="006B0D8B" w:rsidRDefault="003339A3" w:rsidP="003339A3">
            <w:pPr>
              <w:spacing w:line="276" w:lineRule="auto"/>
              <w:jc w:val="center"/>
              <w:rPr>
                <w:rFonts w:ascii="Arial" w:hAnsi="Arial" w:cs="Arial"/>
                <w:szCs w:val="22"/>
                <w:lang w:val="mn-MN"/>
              </w:rPr>
            </w:pPr>
            <w:r w:rsidRPr="006B0D8B">
              <w:rPr>
                <w:rFonts w:ascii="Arial" w:eastAsia="Calibri" w:hAnsi="Arial" w:cs="Arial"/>
                <w:szCs w:val="22"/>
                <w:lang w:val="mn-MN"/>
              </w:rPr>
              <w:t>100%</w:t>
            </w:r>
          </w:p>
        </w:tc>
        <w:tc>
          <w:tcPr>
            <w:tcW w:w="3260" w:type="dxa"/>
          </w:tcPr>
          <w:p w:rsidR="003339A3" w:rsidRDefault="003339A3" w:rsidP="003339A3">
            <w:pPr>
              <w:pStyle w:val="ListParagraph"/>
              <w:ind w:left="0"/>
              <w:jc w:val="both"/>
              <w:rPr>
                <w:rFonts w:ascii="Arial" w:hAnsi="Arial" w:cs="Arial"/>
                <w:szCs w:val="22"/>
                <w:lang w:val="mn-MN"/>
              </w:rPr>
            </w:pPr>
            <w:r w:rsidRPr="00906886">
              <w:rPr>
                <w:rFonts w:ascii="Arial" w:hAnsi="Arial" w:cs="Arial"/>
                <w:szCs w:val="22"/>
                <w:lang w:val="mn-MN"/>
              </w:rPr>
              <w:t xml:space="preserve">Шинжилгээний хэмжих хэрэгслийн шалгалт тохируулгын баталгаажуулалт хийх 2025 оны график төлөвлөгөөний дагуу </w:t>
            </w:r>
            <w:r w:rsidR="006D1D38">
              <w:rPr>
                <w:rFonts w:ascii="Arial" w:hAnsi="Arial" w:cs="Arial"/>
                <w:szCs w:val="22"/>
                <w:lang w:val="mn-MN"/>
              </w:rPr>
              <w:t>хийгдсэн.</w:t>
            </w:r>
          </w:p>
          <w:p w:rsidR="004D610F" w:rsidRPr="004D610F" w:rsidRDefault="004D610F" w:rsidP="004D610F">
            <w:pPr>
              <w:pStyle w:val="ListParagraph"/>
              <w:numPr>
                <w:ilvl w:val="0"/>
                <w:numId w:val="31"/>
              </w:numPr>
              <w:jc w:val="both"/>
              <w:rPr>
                <w:rFonts w:ascii="Arial" w:hAnsi="Arial" w:cs="Arial"/>
                <w:szCs w:val="22"/>
                <w:lang w:val="mn-MN"/>
              </w:rPr>
            </w:pPr>
            <w:r w:rsidRPr="004D610F">
              <w:rPr>
                <w:rFonts w:ascii="Arial" w:hAnsi="Arial" w:cs="Arial"/>
                <w:szCs w:val="22"/>
                <w:lang w:val="mn-MN"/>
              </w:rPr>
              <w:t>Аэрологийн өртөөний 4ш хийн баллоны манометрыг шинэчилж “Стандарт хэмжил зүйн” газрын даралтын лабораториор баталгаажуулж ажилд хүлээлгэж өгсөн.</w:t>
            </w:r>
          </w:p>
          <w:p w:rsidR="004D610F" w:rsidRPr="004D610F" w:rsidRDefault="004D610F" w:rsidP="004D610F">
            <w:pPr>
              <w:pStyle w:val="ListParagraph"/>
              <w:numPr>
                <w:ilvl w:val="0"/>
                <w:numId w:val="31"/>
              </w:numPr>
              <w:jc w:val="both"/>
              <w:rPr>
                <w:rFonts w:ascii="Arial" w:hAnsi="Arial" w:cs="Arial"/>
                <w:szCs w:val="22"/>
                <w:lang w:val="mn-MN"/>
              </w:rPr>
            </w:pPr>
            <w:r w:rsidRPr="004D610F">
              <w:rPr>
                <w:rFonts w:ascii="Arial" w:hAnsi="Arial" w:cs="Arial"/>
                <w:szCs w:val="22"/>
                <w:lang w:val="mn-MN"/>
              </w:rPr>
              <w:t>Те</w:t>
            </w:r>
            <w:r>
              <w:rPr>
                <w:rFonts w:ascii="Arial" w:hAnsi="Arial" w:cs="Arial"/>
                <w:szCs w:val="22"/>
                <w:lang w:val="mn-MN"/>
              </w:rPr>
              <w:t>мператур, чийгийн эталон багажийн</w:t>
            </w:r>
            <w:r w:rsidRPr="004D610F">
              <w:rPr>
                <w:rFonts w:ascii="Arial" w:hAnsi="Arial" w:cs="Arial"/>
                <w:szCs w:val="22"/>
                <w:lang w:val="mn-MN"/>
              </w:rPr>
              <w:t xml:space="preserve"> шалган тохируулгын хугацаа дууссан байсныг 2025</w:t>
            </w:r>
            <w:r>
              <w:rPr>
                <w:rFonts w:ascii="Arial" w:hAnsi="Arial" w:cs="Arial"/>
                <w:szCs w:val="22"/>
                <w:lang w:val="mn-MN"/>
              </w:rPr>
              <w:t xml:space="preserve"> оны </w:t>
            </w:r>
            <w:r w:rsidRPr="004D610F">
              <w:rPr>
                <w:rFonts w:ascii="Arial" w:hAnsi="Arial" w:cs="Arial"/>
                <w:szCs w:val="22"/>
                <w:lang w:val="mn-MN"/>
              </w:rPr>
              <w:t>02</w:t>
            </w:r>
            <w:r>
              <w:rPr>
                <w:rFonts w:ascii="Arial" w:hAnsi="Arial" w:cs="Arial"/>
                <w:szCs w:val="22"/>
                <w:lang w:val="mn-MN"/>
              </w:rPr>
              <w:t xml:space="preserve"> дугаар </w:t>
            </w:r>
            <w:r w:rsidRPr="004D610F">
              <w:rPr>
                <w:rFonts w:ascii="Arial" w:hAnsi="Arial" w:cs="Arial"/>
                <w:szCs w:val="22"/>
                <w:lang w:val="mn-MN"/>
              </w:rPr>
              <w:t xml:space="preserve"> сард БОХЗТЛ-д баталгаажуулж хүлээн авсан. </w:t>
            </w:r>
          </w:p>
          <w:p w:rsidR="004D610F" w:rsidRPr="004D610F" w:rsidRDefault="004D610F" w:rsidP="004D610F">
            <w:pPr>
              <w:pStyle w:val="ListParagraph"/>
              <w:numPr>
                <w:ilvl w:val="0"/>
                <w:numId w:val="31"/>
              </w:numPr>
              <w:jc w:val="both"/>
              <w:rPr>
                <w:rFonts w:ascii="Arial" w:hAnsi="Arial" w:cs="Arial"/>
                <w:szCs w:val="22"/>
                <w:lang w:val="mn-MN"/>
              </w:rPr>
            </w:pPr>
            <w:r>
              <w:rPr>
                <w:rFonts w:ascii="Arial" w:hAnsi="Arial" w:cs="Arial"/>
                <w:szCs w:val="22"/>
                <w:lang w:val="mn-MN"/>
              </w:rPr>
              <w:t xml:space="preserve">Нарны цацрагийн </w:t>
            </w:r>
            <w:r>
              <w:rPr>
                <w:rFonts w:ascii="Arial" w:hAnsi="Arial" w:cs="Arial"/>
                <w:szCs w:val="22"/>
                <w:lang w:val="mn-MN"/>
              </w:rPr>
              <w:lastRenderedPageBreak/>
              <w:t>автомат станцын</w:t>
            </w:r>
            <w:r w:rsidR="00856CD8">
              <w:rPr>
                <w:rFonts w:ascii="Arial" w:hAnsi="Arial" w:cs="Arial"/>
                <w:szCs w:val="22"/>
                <w:lang w:val="mn-MN"/>
              </w:rPr>
              <w:t xml:space="preserve"> шалган тохируул</w:t>
            </w:r>
            <w:r w:rsidRPr="004D610F">
              <w:rPr>
                <w:rFonts w:ascii="Arial" w:hAnsi="Arial" w:cs="Arial"/>
                <w:szCs w:val="22"/>
                <w:lang w:val="mn-MN"/>
              </w:rPr>
              <w:t xml:space="preserve">гын </w:t>
            </w:r>
            <w:r>
              <w:rPr>
                <w:rFonts w:ascii="Arial" w:hAnsi="Arial" w:cs="Arial"/>
                <w:szCs w:val="22"/>
                <w:lang w:val="mn-MN"/>
              </w:rPr>
              <w:t xml:space="preserve">ажлыг 2025 оны 10 дугаар сарны </w:t>
            </w:r>
            <w:r w:rsidRPr="004D610F">
              <w:rPr>
                <w:rFonts w:ascii="Arial" w:hAnsi="Arial" w:cs="Arial"/>
                <w:szCs w:val="22"/>
                <w:lang w:val="mn-MN"/>
              </w:rPr>
              <w:t xml:space="preserve">10-ний </w:t>
            </w:r>
            <w:r>
              <w:rPr>
                <w:rFonts w:ascii="Arial" w:hAnsi="Arial" w:cs="Arial"/>
                <w:szCs w:val="22"/>
                <w:lang w:val="mn-MN"/>
              </w:rPr>
              <w:t xml:space="preserve">өдөр </w:t>
            </w:r>
            <w:r w:rsidRPr="004D610F">
              <w:rPr>
                <w:rFonts w:ascii="Arial" w:hAnsi="Arial" w:cs="Arial"/>
                <w:szCs w:val="22"/>
                <w:lang w:val="mn-MN"/>
              </w:rPr>
              <w:t>хийж гүйцэтгэн гэрчилгээг  сунгасан.</w:t>
            </w:r>
          </w:p>
          <w:p w:rsidR="004D610F" w:rsidRPr="004D610F" w:rsidRDefault="004D610F" w:rsidP="004D610F">
            <w:pPr>
              <w:pStyle w:val="ListParagraph"/>
              <w:numPr>
                <w:ilvl w:val="0"/>
                <w:numId w:val="31"/>
              </w:numPr>
              <w:jc w:val="both"/>
              <w:rPr>
                <w:rFonts w:ascii="Arial" w:hAnsi="Arial" w:cs="Arial"/>
                <w:szCs w:val="22"/>
                <w:lang w:val="mn-MN"/>
              </w:rPr>
            </w:pPr>
            <w:r w:rsidRPr="004D610F">
              <w:rPr>
                <w:rFonts w:ascii="Arial" w:hAnsi="Arial" w:cs="Arial"/>
                <w:szCs w:val="22"/>
                <w:lang w:val="mn-MN"/>
              </w:rPr>
              <w:t>2025 оны 06-07 дугаар саруудад:</w:t>
            </w:r>
          </w:p>
          <w:p w:rsidR="004D610F" w:rsidRPr="004D610F" w:rsidRDefault="004D610F" w:rsidP="004D610F">
            <w:pPr>
              <w:pStyle w:val="ListParagraph"/>
              <w:jc w:val="both"/>
              <w:rPr>
                <w:rFonts w:ascii="Arial" w:hAnsi="Arial" w:cs="Arial"/>
                <w:szCs w:val="22"/>
                <w:lang w:val="mn-MN"/>
              </w:rPr>
            </w:pPr>
            <w:r>
              <w:rPr>
                <w:rFonts w:ascii="Arial" w:hAnsi="Arial" w:cs="Arial"/>
                <w:szCs w:val="22"/>
                <w:lang w:val="mn-MN"/>
              </w:rPr>
              <w:t>Улаанбаатар</w:t>
            </w:r>
            <w:r w:rsidRPr="004D610F">
              <w:rPr>
                <w:rFonts w:ascii="Arial" w:hAnsi="Arial" w:cs="Arial"/>
                <w:szCs w:val="22"/>
                <w:lang w:val="mn-MN"/>
              </w:rPr>
              <w:t xml:space="preserve"> болон Хан-Уул цаг уурын өртөөний автомат станц  /ММS-04/</w:t>
            </w:r>
            <w:r>
              <w:rPr>
                <w:rFonts w:ascii="Arial" w:hAnsi="Arial" w:cs="Arial"/>
                <w:szCs w:val="22"/>
                <w:lang w:val="mn-MN"/>
              </w:rPr>
              <w:t xml:space="preserve">, </w:t>
            </w:r>
            <w:r w:rsidR="00F42CD3" w:rsidRPr="00E351A3">
              <w:rPr>
                <w:rFonts w:ascii="Arial" w:hAnsi="Arial" w:cs="Arial"/>
                <w:szCs w:val="22"/>
                <w:lang w:val="mn-MN"/>
              </w:rPr>
              <w:t>Улаанбаатар</w:t>
            </w:r>
            <w:r w:rsidRPr="00E351A3">
              <w:rPr>
                <w:rFonts w:ascii="Arial" w:hAnsi="Arial" w:cs="Arial"/>
                <w:szCs w:val="22"/>
                <w:lang w:val="mn-MN"/>
              </w:rPr>
              <w:t xml:space="preserve">, Тэрэлж цаг уурын өртөө болон </w:t>
            </w:r>
            <w:r w:rsidRPr="004D610F">
              <w:rPr>
                <w:rFonts w:ascii="Arial" w:hAnsi="Arial" w:cs="Arial"/>
                <w:szCs w:val="22"/>
                <w:lang w:val="mn-MN"/>
              </w:rPr>
              <w:t>Улиастай, Партизан, Өлзийт цаг уурын харуулын автомат станц</w:t>
            </w:r>
            <w:r>
              <w:rPr>
                <w:rFonts w:ascii="Arial" w:hAnsi="Arial" w:cs="Arial"/>
                <w:szCs w:val="22"/>
                <w:lang w:val="mn-MN"/>
              </w:rPr>
              <w:t xml:space="preserve"> </w:t>
            </w:r>
            <w:r w:rsidR="00F42CD3">
              <w:rPr>
                <w:rFonts w:ascii="Arial" w:hAnsi="Arial" w:cs="Arial"/>
                <w:szCs w:val="22"/>
                <w:lang w:val="mn-MN"/>
              </w:rPr>
              <w:t>/</w:t>
            </w:r>
            <w:r w:rsidRPr="004D610F">
              <w:rPr>
                <w:rFonts w:ascii="Arial" w:hAnsi="Arial" w:cs="Arial"/>
                <w:szCs w:val="22"/>
                <w:lang w:val="mn-MN"/>
              </w:rPr>
              <w:t>CR1000X Jyson/</w:t>
            </w:r>
            <w:r>
              <w:rPr>
                <w:rFonts w:ascii="Arial" w:hAnsi="Arial" w:cs="Arial"/>
                <w:szCs w:val="22"/>
                <w:lang w:val="mn-MN"/>
              </w:rPr>
              <w:t>,</w:t>
            </w:r>
          </w:p>
          <w:p w:rsidR="004D610F" w:rsidRPr="004D610F" w:rsidRDefault="004D610F" w:rsidP="004D610F">
            <w:pPr>
              <w:pStyle w:val="ListParagraph"/>
              <w:jc w:val="both"/>
              <w:rPr>
                <w:rFonts w:ascii="Arial" w:hAnsi="Arial" w:cs="Arial"/>
                <w:szCs w:val="22"/>
                <w:lang w:val="mn-MN"/>
              </w:rPr>
            </w:pPr>
            <w:r w:rsidRPr="004D610F">
              <w:rPr>
                <w:rFonts w:ascii="Arial" w:hAnsi="Arial" w:cs="Arial"/>
                <w:szCs w:val="22"/>
                <w:lang w:val="mn-MN"/>
              </w:rPr>
              <w:t>Багануур цаг</w:t>
            </w:r>
            <w:r w:rsidR="00CF3C60">
              <w:rPr>
                <w:rFonts w:ascii="Arial" w:hAnsi="Arial" w:cs="Arial"/>
                <w:szCs w:val="22"/>
                <w:lang w:val="mn-MN"/>
              </w:rPr>
              <w:t xml:space="preserve"> уурын өртөөний автомат станц </w:t>
            </w:r>
            <w:r w:rsidRPr="004D610F">
              <w:rPr>
                <w:rFonts w:ascii="Arial" w:hAnsi="Arial" w:cs="Arial"/>
                <w:szCs w:val="22"/>
                <w:lang w:val="mn-MN"/>
              </w:rPr>
              <w:t>/AWS-310/</w:t>
            </w:r>
            <w:r w:rsidR="00CF3C60">
              <w:rPr>
                <w:rFonts w:ascii="Arial" w:hAnsi="Arial" w:cs="Arial"/>
                <w:szCs w:val="22"/>
                <w:lang w:val="mn-MN"/>
              </w:rPr>
              <w:t>-д</w:t>
            </w:r>
          </w:p>
          <w:p w:rsidR="004D610F" w:rsidRPr="00CD7949" w:rsidRDefault="004D610F" w:rsidP="004D610F">
            <w:pPr>
              <w:pStyle w:val="ListParagraph"/>
              <w:jc w:val="both"/>
              <w:rPr>
                <w:rFonts w:ascii="Arial" w:hAnsi="Arial" w:cs="Arial"/>
                <w:szCs w:val="22"/>
              </w:rPr>
            </w:pPr>
            <w:r w:rsidRPr="004D610F">
              <w:rPr>
                <w:rFonts w:ascii="Arial" w:hAnsi="Arial" w:cs="Arial"/>
                <w:szCs w:val="22"/>
                <w:lang w:val="mn-MN"/>
              </w:rPr>
              <w:t>баталгаажуулалт хийсэн</w:t>
            </w:r>
            <w:r w:rsidR="00CD7949">
              <w:rPr>
                <w:rFonts w:ascii="Arial" w:hAnsi="Arial" w:cs="Arial"/>
                <w:szCs w:val="22"/>
              </w:rPr>
              <w:t>.</w:t>
            </w:r>
          </w:p>
          <w:p w:rsidR="004D610F" w:rsidRPr="004D610F" w:rsidRDefault="006D1D53" w:rsidP="004D610F">
            <w:pPr>
              <w:pStyle w:val="ListParagraph"/>
              <w:numPr>
                <w:ilvl w:val="0"/>
                <w:numId w:val="31"/>
              </w:numPr>
              <w:jc w:val="both"/>
              <w:rPr>
                <w:rFonts w:ascii="Arial" w:hAnsi="Arial" w:cs="Arial"/>
                <w:szCs w:val="22"/>
                <w:lang w:val="mn-MN"/>
              </w:rPr>
            </w:pPr>
            <w:r>
              <w:rPr>
                <w:rFonts w:ascii="Arial" w:hAnsi="Arial" w:cs="Arial"/>
                <w:szCs w:val="22"/>
                <w:lang w:val="mn-MN"/>
              </w:rPr>
              <w:t xml:space="preserve">Улаанбаатар, </w:t>
            </w:r>
            <w:r w:rsidR="004D610F">
              <w:rPr>
                <w:rFonts w:ascii="Arial" w:hAnsi="Arial" w:cs="Arial"/>
                <w:szCs w:val="22"/>
                <w:lang w:val="mn-MN"/>
              </w:rPr>
              <w:t>Багануур, Тэрэлж, Хан-Уул цаг уурын өртөөд</w:t>
            </w:r>
            <w:r w:rsidR="004D610F" w:rsidRPr="004D610F">
              <w:rPr>
                <w:rFonts w:ascii="Arial" w:hAnsi="Arial" w:cs="Arial"/>
                <w:szCs w:val="22"/>
                <w:lang w:val="mn-MN"/>
              </w:rPr>
              <w:t>ийн даралт хэмжих анериод барометрүүдийг шалган тохируулга хийж гэрчилгээг 1 жилээр сунгасан.</w:t>
            </w:r>
          </w:p>
          <w:p w:rsidR="004D610F" w:rsidRPr="00E351A3" w:rsidRDefault="00CF3C60" w:rsidP="004D610F">
            <w:pPr>
              <w:pStyle w:val="ListParagraph"/>
              <w:numPr>
                <w:ilvl w:val="0"/>
                <w:numId w:val="31"/>
              </w:numPr>
              <w:jc w:val="both"/>
              <w:rPr>
                <w:rFonts w:ascii="Arial" w:hAnsi="Arial" w:cs="Arial"/>
                <w:szCs w:val="22"/>
                <w:lang w:val="mn-MN"/>
              </w:rPr>
            </w:pPr>
            <w:r>
              <w:rPr>
                <w:rFonts w:ascii="Arial" w:hAnsi="Arial" w:cs="Arial"/>
                <w:szCs w:val="22"/>
                <w:lang w:val="mn-MN"/>
              </w:rPr>
              <w:t>Ус судлалын өртөөний нивлерийг</w:t>
            </w:r>
            <w:r w:rsidR="00E351A3" w:rsidRPr="00E351A3">
              <w:rPr>
                <w:rFonts w:ascii="Arial" w:hAnsi="Arial" w:cs="Arial"/>
                <w:szCs w:val="22"/>
                <w:lang w:val="mn-MN"/>
              </w:rPr>
              <w:t xml:space="preserve"> 2 сард </w:t>
            </w:r>
            <w:r w:rsidR="00E351A3" w:rsidRPr="00E351A3">
              <w:rPr>
                <w:rFonts w:ascii="Arial" w:hAnsi="Arial" w:cs="Arial"/>
                <w:szCs w:val="22"/>
                <w:lang w:val="mn-MN"/>
              </w:rPr>
              <w:lastRenderedPageBreak/>
              <w:t>баталгаажуулалтад оруулж гэрчилгээг 1 жилээр сунгасан.</w:t>
            </w:r>
          </w:p>
          <w:p w:rsidR="003339A3" w:rsidRPr="00F42CD3" w:rsidRDefault="00CD7949" w:rsidP="00F42CD3">
            <w:pPr>
              <w:pStyle w:val="ListParagraph"/>
              <w:numPr>
                <w:ilvl w:val="0"/>
                <w:numId w:val="31"/>
              </w:numPr>
              <w:jc w:val="both"/>
              <w:rPr>
                <w:rFonts w:ascii="Arial" w:eastAsia="Calibri" w:hAnsi="Arial" w:cs="Arial"/>
                <w:szCs w:val="22"/>
                <w:lang w:val="mn-MN"/>
              </w:rPr>
            </w:pPr>
            <w:r>
              <w:rPr>
                <w:rFonts w:ascii="Arial" w:eastAsia="Calibri" w:hAnsi="Arial" w:cs="Arial"/>
                <w:szCs w:val="22"/>
                <w:lang w:val="mn-MN"/>
              </w:rPr>
              <w:t>Архив мэдээллийн</w:t>
            </w:r>
            <w:r w:rsidR="003339A3" w:rsidRPr="00906886">
              <w:rPr>
                <w:rFonts w:ascii="Arial" w:eastAsia="Calibri" w:hAnsi="Arial" w:cs="Arial"/>
                <w:szCs w:val="22"/>
                <w:lang w:val="mn-MN"/>
              </w:rPr>
              <w:t xml:space="preserve"> дэд сангийн чийг</w:t>
            </w:r>
            <w:r w:rsidR="00CF3C60">
              <w:rPr>
                <w:rFonts w:ascii="Arial" w:eastAsia="Calibri" w:hAnsi="Arial" w:cs="Arial"/>
                <w:szCs w:val="22"/>
                <w:lang w:val="mn-MN"/>
              </w:rPr>
              <w:t>,</w:t>
            </w:r>
            <w:r w:rsidR="003339A3" w:rsidRPr="00906886">
              <w:rPr>
                <w:rFonts w:ascii="Arial" w:eastAsia="Calibri" w:hAnsi="Arial" w:cs="Arial"/>
                <w:szCs w:val="22"/>
                <w:lang w:val="mn-MN"/>
              </w:rPr>
              <w:t xml:space="preserve"> темпер</w:t>
            </w:r>
            <w:r w:rsidR="00856CD8">
              <w:rPr>
                <w:rFonts w:ascii="Arial" w:eastAsia="Calibri" w:hAnsi="Arial" w:cs="Arial"/>
                <w:szCs w:val="22"/>
                <w:lang w:val="mn-MN"/>
              </w:rPr>
              <w:t>а</w:t>
            </w:r>
            <w:r w:rsidR="003339A3" w:rsidRPr="00906886">
              <w:rPr>
                <w:rFonts w:ascii="Arial" w:eastAsia="Calibri" w:hAnsi="Arial" w:cs="Arial"/>
                <w:szCs w:val="22"/>
                <w:lang w:val="mn-MN"/>
              </w:rPr>
              <w:t>тур хэмжигч</w:t>
            </w:r>
            <w:r w:rsidR="00CF3C60">
              <w:rPr>
                <w:rFonts w:ascii="Arial" w:eastAsia="Calibri" w:hAnsi="Arial" w:cs="Arial"/>
                <w:szCs w:val="22"/>
                <w:lang w:val="mn-MN"/>
              </w:rPr>
              <w:t>ийг баталгаажуулсан байна.</w:t>
            </w:r>
          </w:p>
        </w:tc>
        <w:tc>
          <w:tcPr>
            <w:tcW w:w="851" w:type="dxa"/>
            <w:vAlign w:val="center"/>
          </w:tcPr>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r w:rsidRPr="00E94834">
              <w:rPr>
                <w:rFonts w:ascii="Arial" w:hAnsi="Arial" w:cs="Arial"/>
                <w:szCs w:val="22"/>
                <w:lang w:val="mn-MN"/>
              </w:rPr>
              <w:t>100%</w:t>
            </w:r>
          </w:p>
        </w:tc>
      </w:tr>
      <w:tr w:rsidR="003339A3" w:rsidRPr="00203E7E" w:rsidTr="00AD3965">
        <w:trPr>
          <w:trHeight w:val="655"/>
        </w:trPr>
        <w:tc>
          <w:tcPr>
            <w:tcW w:w="14430" w:type="dxa"/>
            <w:gridSpan w:val="8"/>
            <w:vAlign w:val="center"/>
          </w:tcPr>
          <w:p w:rsidR="003339A3" w:rsidRPr="00906886" w:rsidRDefault="003339A3" w:rsidP="003339A3">
            <w:pPr>
              <w:jc w:val="center"/>
              <w:rPr>
                <w:rFonts w:ascii="Arial" w:eastAsia="Arial" w:hAnsi="Arial" w:cs="Arial"/>
                <w:color w:val="000000"/>
                <w:szCs w:val="22"/>
                <w:lang w:val="mn-MN"/>
              </w:rPr>
            </w:pPr>
            <w:r w:rsidRPr="00906886">
              <w:rPr>
                <w:rFonts w:ascii="Arial" w:eastAsia="Arial" w:hAnsi="Arial" w:cs="Arial"/>
                <w:color w:val="000000"/>
                <w:szCs w:val="22"/>
                <w:lang w:val="mn-MN"/>
              </w:rPr>
              <w:lastRenderedPageBreak/>
              <w:t>ЗОРИЛТ № 1.3 УС ЦАГ УУР, ОРЧНЫ ШИНЖИЛГЭЭНИЙ АЖЛЫН ЦАХИМ БОЛОН ЦААСАН СУУРЬТАЙ БАРИМТЫН САН ХӨМРӨГИЙГ</w:t>
            </w:r>
          </w:p>
          <w:p w:rsidR="003339A3" w:rsidRPr="00906886" w:rsidRDefault="003339A3" w:rsidP="003339A3">
            <w:pPr>
              <w:jc w:val="center"/>
              <w:rPr>
                <w:rFonts w:ascii="Arial" w:eastAsia="Arial" w:hAnsi="Arial" w:cs="Arial"/>
                <w:szCs w:val="22"/>
                <w:lang w:val="mn-MN"/>
              </w:rPr>
            </w:pPr>
            <w:r w:rsidRPr="00906886">
              <w:rPr>
                <w:rFonts w:ascii="Arial" w:eastAsia="Arial" w:hAnsi="Arial" w:cs="Arial"/>
                <w:color w:val="000000"/>
                <w:szCs w:val="22"/>
                <w:lang w:val="mn-MN"/>
              </w:rPr>
              <w:t>НӨХӨН БҮРДҮҮЛЭХ, ХАДГАЛАЛТ, ХАМГААЛАЛТЫН СТАНДАРТЫГ ХАНГАХ</w:t>
            </w:r>
          </w:p>
        </w:tc>
      </w:tr>
      <w:tr w:rsidR="003339A3" w:rsidRPr="006B0D8B" w:rsidTr="00AD3965">
        <w:trPr>
          <w:trHeight w:val="1138"/>
        </w:trPr>
        <w:tc>
          <w:tcPr>
            <w:tcW w:w="851" w:type="dxa"/>
            <w:vAlign w:val="center"/>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д/д</w:t>
            </w:r>
          </w:p>
        </w:tc>
        <w:tc>
          <w:tcPr>
            <w:tcW w:w="2126" w:type="dxa"/>
            <w:vAlign w:val="center"/>
          </w:tcPr>
          <w:p w:rsidR="003339A3" w:rsidRPr="006B0D8B" w:rsidRDefault="003339A3" w:rsidP="003339A3">
            <w:pPr>
              <w:spacing w:line="276" w:lineRule="auto"/>
              <w:jc w:val="center"/>
              <w:rPr>
                <w:rFonts w:ascii="Arial" w:hAnsi="Arial" w:cs="Arial"/>
                <w:color w:val="000000" w:themeColor="text1"/>
                <w:szCs w:val="22"/>
                <w:lang w:val="mn-MN"/>
              </w:rPr>
            </w:pPr>
            <w:r w:rsidRPr="006B0D8B">
              <w:rPr>
                <w:rFonts w:ascii="Arial" w:hAnsi="Arial" w:cs="Arial"/>
                <w:szCs w:val="22"/>
                <w:lang w:val="mn-MN"/>
              </w:rPr>
              <w:t>Зорилт 1.3</w:t>
            </w:r>
          </w:p>
        </w:tc>
        <w:tc>
          <w:tcPr>
            <w:tcW w:w="992"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Төсөв</w:t>
            </w:r>
          </w:p>
        </w:tc>
        <w:tc>
          <w:tcPr>
            <w:tcW w:w="1701"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Шалгуур үзүүлэлт</w:t>
            </w:r>
          </w:p>
        </w:tc>
        <w:tc>
          <w:tcPr>
            <w:tcW w:w="2268"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Суурь түвшин</w:t>
            </w:r>
          </w:p>
        </w:tc>
        <w:tc>
          <w:tcPr>
            <w:tcW w:w="2381"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Зорилтот түвшин</w:t>
            </w:r>
          </w:p>
        </w:tc>
        <w:tc>
          <w:tcPr>
            <w:tcW w:w="3260" w:type="dxa"/>
            <w:vAlign w:val="center"/>
          </w:tcPr>
          <w:p w:rsidR="003339A3" w:rsidRPr="00906886" w:rsidRDefault="003339A3" w:rsidP="003339A3">
            <w:pPr>
              <w:jc w:val="center"/>
              <w:rPr>
                <w:rFonts w:ascii="Arial" w:eastAsia="Arial" w:hAnsi="Arial" w:cs="Arial"/>
                <w:szCs w:val="22"/>
                <w:lang w:val="mn-MN"/>
              </w:rPr>
            </w:pPr>
            <w:r w:rsidRPr="00906886">
              <w:rPr>
                <w:rFonts w:ascii="Arial" w:hAnsi="Arial" w:cs="Arial"/>
                <w:szCs w:val="22"/>
                <w:lang w:val="mn-MN"/>
              </w:rPr>
              <w:t>Хүрсэн түвшин буюу хэрэгжилт (хүрээгүй бол тайлбар)</w:t>
            </w:r>
          </w:p>
        </w:tc>
        <w:tc>
          <w:tcPr>
            <w:tcW w:w="851" w:type="dxa"/>
            <w:textDirection w:val="tbRl"/>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Гүйцэтгэ</w:t>
            </w:r>
            <w:r>
              <w:rPr>
                <w:rFonts w:ascii="Arial" w:eastAsia="Arial" w:hAnsi="Arial" w:cs="Arial"/>
                <w:szCs w:val="22"/>
                <w:lang w:val="mn-MN"/>
              </w:rPr>
              <w:t>л -и</w:t>
            </w:r>
            <w:r w:rsidRPr="006B0D8B">
              <w:rPr>
                <w:rFonts w:ascii="Arial" w:eastAsia="Arial" w:hAnsi="Arial" w:cs="Arial"/>
                <w:szCs w:val="22"/>
                <w:lang w:val="mn-MN"/>
              </w:rPr>
              <w:t>йн хувь</w:t>
            </w:r>
          </w:p>
        </w:tc>
      </w:tr>
      <w:tr w:rsidR="003339A3" w:rsidRPr="006B0D8B" w:rsidTr="00AD3965">
        <w:trPr>
          <w:trHeight w:val="2976"/>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1.3.1</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Шинжилгээний архивын цаасан суурьтай баримтыг хүлээн авч цахимжуулах,</w:t>
            </w:r>
            <w:r w:rsidRPr="006B0D8B">
              <w:rPr>
                <w:rFonts w:ascii="Arial" w:eastAsia="Calibri" w:hAnsi="Arial" w:cs="Arial"/>
                <w:szCs w:val="22"/>
                <w:lang w:val="mn-MN"/>
              </w:rPr>
              <w:t xml:space="preserve"> тайланг </w:t>
            </w:r>
            <w:r w:rsidRPr="006B0D8B">
              <w:rPr>
                <w:rFonts w:ascii="Arial" w:hAnsi="Arial" w:cs="Arial"/>
                <w:iCs/>
                <w:szCs w:val="22"/>
                <w:lang w:val="mn-MN"/>
              </w:rPr>
              <w:t>АМХ-т хүргэх</w:t>
            </w:r>
            <w:r w:rsidRPr="006B0D8B">
              <w:rPr>
                <w:rFonts w:ascii="Arial" w:eastAsia="Calibri" w:hAnsi="Arial" w:cs="Arial"/>
                <w:szCs w:val="22"/>
                <w:lang w:val="mn-MN"/>
              </w:rPr>
              <w:t xml:space="preserve">, АМС төлөвлөгөө боловсруулах. </w:t>
            </w:r>
          </w:p>
        </w:tc>
        <w:tc>
          <w:tcPr>
            <w:tcW w:w="992" w:type="dxa"/>
          </w:tcPr>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jc w:val="both"/>
              <w:rPr>
                <w:rFonts w:ascii="Arial" w:hAnsi="Arial" w:cs="Arial"/>
                <w:szCs w:val="22"/>
                <w:lang w:val="mn-MN"/>
              </w:rPr>
            </w:pPr>
            <w:r w:rsidRPr="006B0D8B">
              <w:rPr>
                <w:rFonts w:ascii="Arial" w:eastAsia="Calibri" w:hAnsi="Arial" w:cs="Arial"/>
                <w:szCs w:val="22"/>
                <w:lang w:val="mn-MN"/>
              </w:rPr>
              <w:t>Нөхөн бүрдүүлэлтийн тоо</w:t>
            </w:r>
          </w:p>
        </w:tc>
        <w:tc>
          <w:tcPr>
            <w:tcW w:w="2268" w:type="dxa"/>
            <w:shd w:val="clear" w:color="auto" w:fill="auto"/>
          </w:tcPr>
          <w:p w:rsidR="003339A3" w:rsidRPr="006B0D8B" w:rsidRDefault="003339A3" w:rsidP="003339A3">
            <w:pPr>
              <w:jc w:val="both"/>
              <w:rPr>
                <w:rFonts w:ascii="Arial" w:hAnsi="Arial" w:cs="Arial"/>
                <w:szCs w:val="22"/>
                <w:lang w:val="mn-MN"/>
              </w:rPr>
            </w:pPr>
            <w:r w:rsidRPr="006B0D8B">
              <w:rPr>
                <w:rFonts w:ascii="Arial" w:eastAsia="Times New Roman" w:hAnsi="Arial" w:cs="Arial"/>
                <w:szCs w:val="22"/>
                <w:lang w:val="mn-MN"/>
              </w:rPr>
              <w:t xml:space="preserve">Өртөөдийн термограф, гигрограф, барографын 3132 лент, </w:t>
            </w:r>
            <w:r w:rsidRPr="006B0D8B">
              <w:rPr>
                <w:rFonts w:ascii="Arial" w:hAnsi="Arial" w:cs="Arial"/>
                <w:szCs w:val="22"/>
                <w:lang w:val="mn-MN"/>
              </w:rPr>
              <w:t xml:space="preserve">2024 онд хүлээн авсан 2023 оны баримтыг бүртгэн /ADRSS/ системд бүртгэж, 1952 ХН, 393447 хуудас баримт болов. </w:t>
            </w:r>
          </w:p>
          <w:p w:rsidR="003339A3" w:rsidRPr="006B0D8B" w:rsidRDefault="003339A3" w:rsidP="003339A3">
            <w:pPr>
              <w:spacing w:line="276" w:lineRule="auto"/>
              <w:jc w:val="both"/>
              <w:rPr>
                <w:rFonts w:ascii="Arial" w:hAnsi="Arial" w:cs="Arial"/>
                <w:szCs w:val="22"/>
                <w:lang w:val="mn-MN"/>
              </w:rPr>
            </w:pPr>
          </w:p>
        </w:tc>
        <w:tc>
          <w:tcPr>
            <w:tcW w:w="2381" w:type="dxa"/>
            <w:shd w:val="clear" w:color="auto" w:fill="FFFFFF"/>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bCs/>
                <w:iCs/>
                <w:szCs w:val="22"/>
                <w:lang w:val="mn-MN"/>
              </w:rPr>
              <w:t xml:space="preserve"> Цаасан суурьтай материалыг </w:t>
            </w:r>
            <w:r w:rsidRPr="006B0D8B">
              <w:rPr>
                <w:rFonts w:ascii="Arial" w:eastAsia="Calibri" w:hAnsi="Arial" w:cs="Arial"/>
                <w:szCs w:val="22"/>
                <w:lang w:val="mn-MN"/>
              </w:rPr>
              <w:t xml:space="preserve">хүлээн авч, </w:t>
            </w:r>
            <w:r w:rsidRPr="006B0D8B">
              <w:rPr>
                <w:rFonts w:ascii="Arial" w:hAnsi="Arial" w:cs="Arial"/>
                <w:szCs w:val="22"/>
                <w:lang w:val="mn-MN"/>
              </w:rPr>
              <w:t xml:space="preserve">эрэл хайлтын систем “ADRSS”-д бүртгэж, </w:t>
            </w:r>
            <w:r w:rsidRPr="006B0D8B">
              <w:rPr>
                <w:rFonts w:ascii="Arial" w:hAnsi="Arial" w:cs="Arial"/>
                <w:iCs/>
                <w:szCs w:val="22"/>
                <w:lang w:val="mn-MN"/>
              </w:rPr>
              <w:t xml:space="preserve"> МАЯГТ-1 мэдээг МАЯГТ-2 бүрэн тайлагнах, АМСХ-т </w:t>
            </w:r>
            <w:r w:rsidRPr="006B0D8B">
              <w:rPr>
                <w:rFonts w:ascii="Arial" w:hAnsi="Arial" w:cs="Arial"/>
                <w:szCs w:val="22"/>
                <w:lang w:val="mn-MN"/>
              </w:rPr>
              <w:t>100%</w:t>
            </w:r>
            <w:r w:rsidRPr="006B0D8B">
              <w:rPr>
                <w:rFonts w:ascii="Arial" w:hAnsi="Arial" w:cs="Arial"/>
                <w:iCs/>
                <w:szCs w:val="22"/>
                <w:lang w:val="mn-MN"/>
              </w:rPr>
              <w:t xml:space="preserve"> хүргэх.</w:t>
            </w:r>
          </w:p>
        </w:tc>
        <w:tc>
          <w:tcPr>
            <w:tcW w:w="3260" w:type="dxa"/>
          </w:tcPr>
          <w:p w:rsidR="006D1D53" w:rsidRPr="00A92ED4" w:rsidRDefault="003339A3" w:rsidP="003339A3">
            <w:pPr>
              <w:spacing w:before="60" w:after="60"/>
              <w:jc w:val="both"/>
              <w:rPr>
                <w:rFonts w:ascii="Arial" w:eastAsia="Times New Roman" w:hAnsi="Arial" w:cs="Arial"/>
                <w:szCs w:val="22"/>
                <w:lang w:val="mn-MN"/>
              </w:rPr>
            </w:pPr>
            <w:r w:rsidRPr="00A92ED4">
              <w:rPr>
                <w:rFonts w:ascii="Arial" w:eastAsia="Times New Roman" w:hAnsi="Arial" w:cs="Arial"/>
                <w:szCs w:val="22"/>
                <w:lang w:val="mn-MN"/>
              </w:rPr>
              <w:t>2025 оны гүйцэтгэлийн төлөвлөгөө, цаасан болон цахим баримтын нөхөн бүрдүүлэлтийн төлөвлөгөөг гаргаж, баталгаажуулж 01 дүгээр сарын 20-ны дотор АМСХэлтэст хүлээлгэн өгсөн.</w:t>
            </w:r>
            <w:r w:rsidR="006D1D53" w:rsidRPr="00A92ED4">
              <w:rPr>
                <w:rFonts w:ascii="Arial" w:hAnsi="Arial" w:cs="Arial"/>
                <w:szCs w:val="22"/>
                <w:lang w:val="mn-MN"/>
              </w:rPr>
              <w:t xml:space="preserve"> </w:t>
            </w:r>
          </w:p>
          <w:p w:rsidR="003339A3" w:rsidRPr="00A92ED4" w:rsidRDefault="003339A3" w:rsidP="003339A3">
            <w:pPr>
              <w:spacing w:before="60" w:after="60"/>
              <w:jc w:val="both"/>
              <w:rPr>
                <w:rFonts w:ascii="Arial" w:hAnsi="Arial" w:cs="Arial"/>
                <w:szCs w:val="22"/>
                <w:lang w:val="mn-MN"/>
              </w:rPr>
            </w:pPr>
            <w:r w:rsidRPr="00A92ED4">
              <w:rPr>
                <w:rFonts w:ascii="Arial" w:hAnsi="Arial" w:cs="Arial"/>
                <w:szCs w:val="22"/>
                <w:lang w:val="mn-MN"/>
              </w:rPr>
              <w:t>Цахим баримтын нөөц хувь үүсгэж 2024 оны мэдээг зөөврийн hard-д хуулж ажиллаа.</w:t>
            </w:r>
          </w:p>
          <w:p w:rsidR="00BF7300" w:rsidRPr="00A92ED4" w:rsidRDefault="00BF7300" w:rsidP="003339A3">
            <w:pPr>
              <w:spacing w:before="60" w:after="60"/>
              <w:jc w:val="both"/>
              <w:rPr>
                <w:rFonts w:ascii="Arial" w:eastAsia="Calibri" w:hAnsi="Arial" w:cs="Arial"/>
                <w:szCs w:val="22"/>
                <w:lang w:val="mn-MN"/>
              </w:rPr>
            </w:pPr>
            <w:r w:rsidRPr="00A92ED4">
              <w:rPr>
                <w:rFonts w:ascii="Arial" w:hAnsi="Arial" w:cs="Arial"/>
                <w:bCs/>
                <w:iCs/>
                <w:szCs w:val="22"/>
                <w:lang w:val="mn-MN"/>
              </w:rPr>
              <w:t>Салбаруудаас 2024 оны шинжилгээний ажлын цаасан суурьтай материалыг “</w:t>
            </w:r>
            <w:r w:rsidRPr="00A92ED4">
              <w:rPr>
                <w:rFonts w:ascii="Arial" w:eastAsia="Calibri" w:hAnsi="Arial" w:cs="Arial"/>
                <w:szCs w:val="22"/>
                <w:lang w:val="mn-MN"/>
              </w:rPr>
              <w:t>Байгууллагын архивын ажлын үндсэн заавар”-ын даг</w:t>
            </w:r>
            <w:r w:rsidR="00856CD8">
              <w:rPr>
                <w:rFonts w:ascii="Arial" w:eastAsia="Calibri" w:hAnsi="Arial" w:cs="Arial"/>
                <w:szCs w:val="22"/>
                <w:lang w:val="mn-MN"/>
              </w:rPr>
              <w:t>уу хүлээн авч данс бүртгэл хөтөл</w:t>
            </w:r>
            <w:r w:rsidRPr="00A92ED4">
              <w:rPr>
                <w:rFonts w:ascii="Arial" w:eastAsia="Calibri" w:hAnsi="Arial" w:cs="Arial"/>
                <w:szCs w:val="22"/>
                <w:lang w:val="mn-MN"/>
              </w:rPr>
              <w:t xml:space="preserve">сөн. /1-р </w:t>
            </w:r>
            <w:r w:rsidRPr="00A92ED4">
              <w:rPr>
                <w:rFonts w:ascii="Arial" w:eastAsia="Calibri" w:hAnsi="Arial" w:cs="Arial"/>
                <w:szCs w:val="22"/>
                <w:lang w:val="mn-MN"/>
              </w:rPr>
              <w:lastRenderedPageBreak/>
              <w:t>улиралд/</w:t>
            </w:r>
          </w:p>
          <w:p w:rsidR="003339A3" w:rsidRPr="00A92ED4" w:rsidRDefault="00856CD8" w:rsidP="003339A3">
            <w:pPr>
              <w:spacing w:before="60" w:after="60"/>
              <w:jc w:val="both"/>
              <w:rPr>
                <w:rFonts w:ascii="Arial" w:hAnsi="Arial" w:cs="Arial"/>
                <w:szCs w:val="22"/>
                <w:lang w:val="mn-MN"/>
              </w:rPr>
            </w:pPr>
            <w:r>
              <w:rPr>
                <w:rFonts w:ascii="Arial" w:hAnsi="Arial" w:cs="Arial"/>
                <w:szCs w:val="22"/>
                <w:lang w:val="mn-MN"/>
              </w:rPr>
              <w:t>Архивд</w:t>
            </w:r>
            <w:r w:rsidR="003339A3" w:rsidRPr="00A92ED4">
              <w:rPr>
                <w:rFonts w:ascii="Arial" w:hAnsi="Arial" w:cs="Arial"/>
                <w:szCs w:val="22"/>
                <w:lang w:val="mn-MN"/>
              </w:rPr>
              <w:t xml:space="preserve"> байгаа баримтын бүрдлийг шалгаж, 2025 онд хүлээн авсан 2024 оны баримтаа бүртгэн архивын баримтын бүртгэл эрэл хай</w:t>
            </w:r>
            <w:r w:rsidR="00287664">
              <w:rPr>
                <w:rFonts w:ascii="Arial" w:hAnsi="Arial" w:cs="Arial"/>
                <w:szCs w:val="22"/>
                <w:lang w:val="mn-MN"/>
              </w:rPr>
              <w:t xml:space="preserve">лтын систем /ADRSS/-д бүртгэн, </w:t>
            </w:r>
            <w:r w:rsidR="003339A3" w:rsidRPr="00A92ED4">
              <w:rPr>
                <w:rFonts w:ascii="Arial" w:hAnsi="Arial" w:cs="Arial"/>
                <w:szCs w:val="22"/>
                <w:lang w:val="mn-MN"/>
              </w:rPr>
              <w:t>файл</w:t>
            </w:r>
            <w:r w:rsidR="00BF7300" w:rsidRPr="00A92ED4">
              <w:rPr>
                <w:rFonts w:ascii="Arial" w:hAnsi="Arial" w:cs="Arial"/>
                <w:szCs w:val="22"/>
                <w:lang w:val="mn-MN"/>
              </w:rPr>
              <w:t xml:space="preserve"> болон</w:t>
            </w:r>
            <w:r w:rsidR="003339A3" w:rsidRPr="00A92ED4">
              <w:rPr>
                <w:rFonts w:ascii="Arial" w:hAnsi="Arial" w:cs="Arial"/>
                <w:szCs w:val="22"/>
                <w:lang w:val="mn-MN"/>
              </w:rPr>
              <w:t xml:space="preserve"> цаасан баримтын тооллогын дүнг м</w:t>
            </w:r>
            <w:r>
              <w:rPr>
                <w:rFonts w:ascii="Arial" w:hAnsi="Arial" w:cs="Arial"/>
                <w:szCs w:val="22"/>
                <w:lang w:val="mn-MN"/>
              </w:rPr>
              <w:t>эдээллийн нэгдсэн сангийн архивд</w:t>
            </w:r>
            <w:r w:rsidR="003339A3" w:rsidRPr="00A92ED4">
              <w:rPr>
                <w:rFonts w:ascii="Arial" w:hAnsi="Arial" w:cs="Arial"/>
                <w:szCs w:val="22"/>
                <w:lang w:val="mn-MN"/>
              </w:rPr>
              <w:t xml:space="preserve"> 05 дугаар сарын 15-ны дотор  явуулсан байна.</w:t>
            </w:r>
          </w:p>
          <w:p w:rsidR="00BF7300" w:rsidRPr="00A92ED4" w:rsidRDefault="00BF7300" w:rsidP="00BF7300">
            <w:pPr>
              <w:jc w:val="both"/>
              <w:rPr>
                <w:rFonts w:ascii="Arial" w:eastAsia="Calibri" w:hAnsi="Arial" w:cs="Arial"/>
                <w:szCs w:val="22"/>
                <w:lang w:val="mn-MN"/>
              </w:rPr>
            </w:pPr>
            <w:r w:rsidRPr="00A92ED4">
              <w:rPr>
                <w:rFonts w:ascii="Arial" w:eastAsia="Calibri" w:hAnsi="Arial" w:cs="Arial"/>
                <w:szCs w:val="22"/>
                <w:lang w:val="mn-MN"/>
              </w:rPr>
              <w:t>1988-1990 оны цаг уурын ажиглалтын ЦД-1 дэвтрийг сканердаж, хадгаламжийн нэгж тус бүрийг архивын зориулалтын хавтаст хийж, данс бүртгэлийн хамт 05 дугаар сарын 01-ний дотор АМСХ-т хүргүүлсэн.</w:t>
            </w:r>
          </w:p>
          <w:p w:rsidR="006D1D53" w:rsidRPr="00A92ED4" w:rsidRDefault="006D1D53" w:rsidP="003339A3">
            <w:pPr>
              <w:spacing w:before="60" w:after="60"/>
              <w:jc w:val="both"/>
              <w:rPr>
                <w:rFonts w:ascii="Arial" w:hAnsi="Arial" w:cs="Arial"/>
                <w:szCs w:val="22"/>
                <w:lang w:val="mn-MN"/>
              </w:rPr>
            </w:pPr>
            <w:r w:rsidRPr="00A92ED4">
              <w:rPr>
                <w:rFonts w:ascii="Arial" w:hAnsi="Arial" w:cs="Arial"/>
                <w:szCs w:val="22"/>
                <w:lang w:val="mn-MN"/>
              </w:rPr>
              <w:t>Ц</w:t>
            </w:r>
            <w:r w:rsidR="00287664">
              <w:rPr>
                <w:rFonts w:ascii="Arial" w:hAnsi="Arial" w:cs="Arial"/>
                <w:szCs w:val="22"/>
                <w:lang w:val="mn-MN"/>
              </w:rPr>
              <w:t xml:space="preserve">ахим баримтын удирдлагын систем </w:t>
            </w:r>
            <w:r w:rsidRPr="00A92ED4">
              <w:rPr>
                <w:rFonts w:ascii="Arial" w:hAnsi="Arial" w:cs="Arial"/>
                <w:szCs w:val="22"/>
                <w:lang w:val="mn-MN"/>
              </w:rPr>
              <w:t xml:space="preserve">/M_WAMS/-н санд 2024 оны 3136 ширхэг </w:t>
            </w:r>
            <w:r w:rsidR="00287664">
              <w:rPr>
                <w:rFonts w:ascii="Arial" w:hAnsi="Arial" w:cs="Arial"/>
                <w:szCs w:val="22"/>
                <w:lang w:val="mn-MN"/>
              </w:rPr>
              <w:t>термограф, барограф, гигрограф</w:t>
            </w:r>
            <w:r w:rsidR="00856CD8">
              <w:rPr>
                <w:rFonts w:ascii="Arial" w:hAnsi="Arial" w:cs="Arial"/>
                <w:szCs w:val="22"/>
                <w:lang w:val="mn-MN"/>
              </w:rPr>
              <w:t xml:space="preserve"> лентийг ска</w:t>
            </w:r>
            <w:r w:rsidRPr="00A92ED4">
              <w:rPr>
                <w:rFonts w:ascii="Arial" w:hAnsi="Arial" w:cs="Arial"/>
                <w:szCs w:val="22"/>
                <w:lang w:val="mn-MN"/>
              </w:rPr>
              <w:t>нердаж оруулсан.</w:t>
            </w:r>
          </w:p>
          <w:p w:rsidR="00A92ED4" w:rsidRPr="00A92ED4" w:rsidRDefault="006D1D53" w:rsidP="00A92ED4">
            <w:pPr>
              <w:jc w:val="both"/>
              <w:rPr>
                <w:rFonts w:ascii="Arial" w:hAnsi="Arial" w:cs="Arial"/>
                <w:iCs/>
                <w:szCs w:val="22"/>
                <w:lang w:val="mn-MN"/>
              </w:rPr>
            </w:pPr>
            <w:r w:rsidRPr="00A92ED4">
              <w:rPr>
                <w:rFonts w:ascii="Arial" w:hAnsi="Arial" w:cs="Arial"/>
                <w:iCs/>
                <w:szCs w:val="22"/>
                <w:lang w:val="mn-MN"/>
              </w:rPr>
              <w:t>Салбар архивын ү</w:t>
            </w:r>
            <w:r w:rsidR="00287664">
              <w:rPr>
                <w:rFonts w:ascii="Arial" w:hAnsi="Arial" w:cs="Arial"/>
                <w:iCs/>
                <w:szCs w:val="22"/>
                <w:lang w:val="mn-MN"/>
              </w:rPr>
              <w:t>ндсэн баримтын мэдээг МАЯГТ-1, ү</w:t>
            </w:r>
            <w:r w:rsidRPr="00A92ED4">
              <w:rPr>
                <w:rFonts w:ascii="Arial" w:hAnsi="Arial" w:cs="Arial"/>
                <w:iCs/>
                <w:szCs w:val="22"/>
                <w:lang w:val="mn-MN"/>
              </w:rPr>
              <w:t xml:space="preserve">ндсэн үйл ажиллагааны мэдээг МАЯГТ-2-ын дагуу гаргаж </w:t>
            </w:r>
            <w:r w:rsidRPr="00A92ED4">
              <w:rPr>
                <w:rFonts w:ascii="Arial" w:eastAsia="Calibri" w:hAnsi="Arial" w:cs="Arial"/>
                <w:szCs w:val="22"/>
                <w:lang w:val="mn-MN"/>
              </w:rPr>
              <w:t xml:space="preserve">11 дүгээр сарын 20-ны дотор </w:t>
            </w:r>
            <w:r w:rsidR="00856CD8">
              <w:rPr>
                <w:rFonts w:ascii="Arial" w:hAnsi="Arial" w:cs="Arial"/>
                <w:iCs/>
                <w:szCs w:val="22"/>
                <w:lang w:val="mn-MN"/>
              </w:rPr>
              <w:t>өгч ажилласан.</w:t>
            </w:r>
          </w:p>
        </w:tc>
        <w:tc>
          <w:tcPr>
            <w:tcW w:w="851" w:type="dxa"/>
            <w:vAlign w:val="center"/>
          </w:tcPr>
          <w:p w:rsidR="003339A3" w:rsidRPr="00785316" w:rsidRDefault="003339A3" w:rsidP="003339A3">
            <w:pPr>
              <w:jc w:val="center"/>
              <w:rPr>
                <w:rFonts w:ascii="Arial" w:hAnsi="Arial" w:cs="Arial"/>
                <w:szCs w:val="22"/>
                <w:lang w:val="mn-MN"/>
              </w:rPr>
            </w:pPr>
            <w:r>
              <w:rPr>
                <w:rFonts w:ascii="Arial" w:hAnsi="Arial" w:cs="Arial"/>
                <w:szCs w:val="22"/>
                <w:lang w:val="mn-MN"/>
              </w:rPr>
              <w:lastRenderedPageBreak/>
              <w:t>100</w:t>
            </w:r>
            <w:r>
              <w:rPr>
                <w:rFonts w:ascii="Arial" w:hAnsi="Arial" w:cs="Arial"/>
                <w:szCs w:val="22"/>
              </w:rPr>
              <w:t>%</w:t>
            </w:r>
          </w:p>
        </w:tc>
      </w:tr>
      <w:tr w:rsidR="003339A3" w:rsidRPr="006B0D8B" w:rsidTr="004B3973">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rPr>
              <w:lastRenderedPageBreak/>
              <w:t>1</w:t>
            </w:r>
            <w:r w:rsidRPr="006B0D8B">
              <w:rPr>
                <w:rFonts w:ascii="Arial" w:hAnsi="Arial" w:cs="Arial"/>
                <w:szCs w:val="22"/>
                <w:lang w:val="mn-MN"/>
              </w:rPr>
              <w:t>.3.2</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eastAsia="Calibri" w:hAnsi="Arial" w:cs="Arial"/>
                <w:szCs w:val="22"/>
                <w:lang w:val="mn-MN"/>
              </w:rPr>
              <w:t xml:space="preserve">Мэдээллийн сангийн  /"CliWare"/ </w:t>
            </w:r>
            <w:r w:rsidRPr="006B0D8B">
              <w:rPr>
                <w:rFonts w:ascii="Arial" w:eastAsia="Calibri" w:hAnsi="Arial" w:cs="Arial"/>
                <w:szCs w:val="22"/>
                <w:lang w:val="mn-MN"/>
              </w:rPr>
              <w:lastRenderedPageBreak/>
              <w:t>системийн мэдээллийн сан бүрдүүлэх, эх мэдээг бэлтгэх, архивын бүрдүүлэлт хийх, баяжуулах, хэрэглэгчдийг мэдээллээр хангах.</w:t>
            </w:r>
          </w:p>
        </w:tc>
        <w:tc>
          <w:tcPr>
            <w:tcW w:w="992" w:type="dxa"/>
          </w:tcPr>
          <w:p w:rsidR="003339A3" w:rsidRPr="006B0D8B" w:rsidRDefault="003339A3" w:rsidP="004B3973">
            <w:pPr>
              <w:rPr>
                <w:rFonts w:ascii="Arial" w:hAnsi="Arial" w:cs="Arial"/>
                <w:szCs w:val="22"/>
                <w:lang w:val="mn-MN"/>
              </w:rPr>
            </w:pPr>
            <w:r w:rsidRPr="006B0D8B">
              <w:rPr>
                <w:rFonts w:ascii="Arial" w:hAnsi="Arial" w:cs="Arial"/>
                <w:szCs w:val="22"/>
                <w:lang w:val="mn-MN"/>
              </w:rPr>
              <w:lastRenderedPageBreak/>
              <w:t>Улсын төсөв</w:t>
            </w:r>
          </w:p>
        </w:tc>
        <w:tc>
          <w:tcPr>
            <w:tcW w:w="1701" w:type="dxa"/>
          </w:tcPr>
          <w:p w:rsidR="003339A3" w:rsidRPr="006B0D8B" w:rsidRDefault="003339A3" w:rsidP="003339A3">
            <w:pPr>
              <w:spacing w:line="276" w:lineRule="auto"/>
              <w:rPr>
                <w:rFonts w:ascii="Arial" w:hAnsi="Arial" w:cs="Arial"/>
                <w:szCs w:val="22"/>
                <w:lang w:val="mn-MN"/>
              </w:rPr>
            </w:pPr>
            <w:r w:rsidRPr="006B0D8B">
              <w:rPr>
                <w:rFonts w:ascii="Arial" w:eastAsia="Calibri" w:hAnsi="Arial" w:cs="Arial"/>
                <w:szCs w:val="22"/>
                <w:lang w:val="mn-MN"/>
              </w:rPr>
              <w:t>Мэдээллийн сангийн баяжуулалты</w:t>
            </w:r>
            <w:r w:rsidRPr="006B0D8B">
              <w:rPr>
                <w:rFonts w:ascii="Arial" w:eastAsia="Calibri" w:hAnsi="Arial" w:cs="Arial"/>
                <w:szCs w:val="22"/>
                <w:lang w:val="mn-MN"/>
              </w:rPr>
              <w:lastRenderedPageBreak/>
              <w:t>н тоо</w:t>
            </w:r>
          </w:p>
        </w:tc>
        <w:tc>
          <w:tcPr>
            <w:tcW w:w="2268" w:type="dxa"/>
          </w:tcPr>
          <w:p w:rsidR="003339A3" w:rsidRPr="006B0D8B" w:rsidRDefault="003339A3" w:rsidP="00856CD8">
            <w:pPr>
              <w:jc w:val="both"/>
              <w:rPr>
                <w:rFonts w:ascii="Arial" w:eastAsia="Calibri" w:hAnsi="Arial" w:cs="Arial"/>
                <w:szCs w:val="22"/>
                <w:lang w:val="mn-MN"/>
              </w:rPr>
            </w:pPr>
            <w:r w:rsidRPr="006B0D8B">
              <w:rPr>
                <w:rFonts w:ascii="Arial" w:hAnsi="Arial" w:cs="Arial"/>
                <w:szCs w:val="22"/>
                <w:lang w:val="mn-MN"/>
              </w:rPr>
              <w:lastRenderedPageBreak/>
              <w:t xml:space="preserve">5 хөмрөгийн 1902 хадгаламжийн нэгж, 383059 </w:t>
            </w:r>
            <w:r w:rsidRPr="006B0D8B">
              <w:rPr>
                <w:rFonts w:ascii="Arial" w:hAnsi="Arial" w:cs="Arial"/>
                <w:szCs w:val="22"/>
                <w:lang w:val="mn-MN"/>
              </w:rPr>
              <w:lastRenderedPageBreak/>
              <w:t>хуудас баримт төрийн архив</w:t>
            </w:r>
            <w:r w:rsidR="00856CD8">
              <w:rPr>
                <w:rFonts w:ascii="Arial" w:hAnsi="Arial" w:cs="Arial"/>
                <w:szCs w:val="22"/>
                <w:lang w:val="mn-MN"/>
              </w:rPr>
              <w:t>д</w:t>
            </w:r>
            <w:r w:rsidRPr="006B0D8B">
              <w:rPr>
                <w:rFonts w:ascii="Arial" w:hAnsi="Arial" w:cs="Arial"/>
                <w:szCs w:val="22"/>
                <w:lang w:val="mn-MN"/>
              </w:rPr>
              <w:t xml:space="preserve"> хадгалагдаж байна</w:t>
            </w:r>
          </w:p>
        </w:tc>
        <w:tc>
          <w:tcPr>
            <w:tcW w:w="2381" w:type="dxa"/>
          </w:tcPr>
          <w:p w:rsidR="003339A3" w:rsidRPr="006B0D8B" w:rsidRDefault="003339A3" w:rsidP="006D1D53">
            <w:pPr>
              <w:spacing w:line="276" w:lineRule="auto"/>
              <w:jc w:val="both"/>
              <w:rPr>
                <w:rFonts w:ascii="Arial" w:hAnsi="Arial" w:cs="Arial"/>
                <w:szCs w:val="22"/>
                <w:lang w:val="mn-MN"/>
              </w:rPr>
            </w:pPr>
            <w:r w:rsidRPr="006B0D8B">
              <w:rPr>
                <w:rFonts w:ascii="Arial" w:hAnsi="Arial" w:cs="Arial"/>
                <w:szCs w:val="22"/>
                <w:lang w:val="mn-MN"/>
              </w:rPr>
              <w:lastRenderedPageBreak/>
              <w:t xml:space="preserve">5 хөмрөгийн </w:t>
            </w:r>
            <w:r w:rsidR="006D1D53">
              <w:rPr>
                <w:rFonts w:ascii="Arial" w:hAnsi="Arial" w:cs="Arial"/>
                <w:szCs w:val="22"/>
                <w:lang w:val="mn-MN"/>
              </w:rPr>
              <w:t>1902</w:t>
            </w:r>
            <w:r w:rsidRPr="006B0D8B">
              <w:rPr>
                <w:rFonts w:ascii="Arial" w:hAnsi="Arial" w:cs="Arial"/>
                <w:szCs w:val="22"/>
                <w:lang w:val="mn-MN"/>
              </w:rPr>
              <w:t xml:space="preserve"> хадгаламжийн нэгж, </w:t>
            </w:r>
            <w:r w:rsidR="006D1D53">
              <w:rPr>
                <w:rFonts w:ascii="Arial" w:hAnsi="Arial" w:cs="Arial"/>
                <w:szCs w:val="22"/>
                <w:lang w:val="mn-MN"/>
              </w:rPr>
              <w:t>383059</w:t>
            </w:r>
            <w:r w:rsidRPr="006B0D8B">
              <w:rPr>
                <w:rFonts w:ascii="Arial" w:hAnsi="Arial" w:cs="Arial"/>
                <w:szCs w:val="22"/>
                <w:lang w:val="mn-MN"/>
              </w:rPr>
              <w:t xml:space="preserve"> хуудас бүхий </w:t>
            </w:r>
            <w:r w:rsidRPr="006B0D8B">
              <w:rPr>
                <w:rFonts w:ascii="Arial" w:hAnsi="Arial" w:cs="Arial"/>
                <w:szCs w:val="22"/>
                <w:lang w:val="mn-MN"/>
              </w:rPr>
              <w:lastRenderedPageBreak/>
              <w:t xml:space="preserve">баримтаар шуурхай үйлчлэх. </w:t>
            </w:r>
          </w:p>
        </w:tc>
        <w:tc>
          <w:tcPr>
            <w:tcW w:w="3260" w:type="dxa"/>
          </w:tcPr>
          <w:p w:rsidR="003339A3" w:rsidRPr="00F916BE" w:rsidRDefault="003339A3" w:rsidP="003339A3">
            <w:pPr>
              <w:jc w:val="both"/>
              <w:rPr>
                <w:rFonts w:ascii="Arial" w:hAnsi="Arial" w:cs="Arial"/>
                <w:iCs/>
                <w:szCs w:val="22"/>
                <w:lang w:val="mn-MN"/>
              </w:rPr>
            </w:pPr>
            <w:r w:rsidRPr="006B0D8B">
              <w:rPr>
                <w:rFonts w:ascii="Arial" w:hAnsi="Arial" w:cs="Arial"/>
                <w:szCs w:val="22"/>
                <w:lang w:val="mn-MN"/>
              </w:rPr>
              <w:lastRenderedPageBreak/>
              <w:t>5</w:t>
            </w:r>
            <w:r>
              <w:rPr>
                <w:rFonts w:ascii="Arial" w:hAnsi="Arial" w:cs="Arial"/>
                <w:szCs w:val="22"/>
                <w:lang w:val="mn-MN"/>
              </w:rPr>
              <w:t xml:space="preserve"> </w:t>
            </w:r>
            <w:r w:rsidRPr="006B0D8B">
              <w:rPr>
                <w:rFonts w:ascii="Arial" w:hAnsi="Arial" w:cs="Arial"/>
                <w:szCs w:val="22"/>
                <w:lang w:val="mn-MN"/>
              </w:rPr>
              <w:t xml:space="preserve">хөмрөгийн </w:t>
            </w:r>
            <w:r>
              <w:rPr>
                <w:rFonts w:ascii="Arial" w:hAnsi="Arial" w:cs="Arial"/>
                <w:szCs w:val="22"/>
                <w:lang w:val="mn-MN"/>
              </w:rPr>
              <w:t>200</w:t>
            </w:r>
            <w:r w:rsidRPr="006B0D8B">
              <w:rPr>
                <w:rFonts w:ascii="Arial" w:hAnsi="Arial" w:cs="Arial"/>
                <w:szCs w:val="22"/>
                <w:lang w:val="mn-MN"/>
              </w:rPr>
              <w:t xml:space="preserve">2 хадгаламжийн нэгж, </w:t>
            </w:r>
            <w:r>
              <w:rPr>
                <w:rFonts w:ascii="Arial" w:hAnsi="Arial" w:cs="Arial"/>
                <w:szCs w:val="22"/>
                <w:lang w:val="mn-MN"/>
              </w:rPr>
              <w:t>403901</w:t>
            </w:r>
            <w:r w:rsidR="00856CD8">
              <w:rPr>
                <w:rFonts w:ascii="Arial" w:hAnsi="Arial" w:cs="Arial"/>
                <w:szCs w:val="22"/>
                <w:lang w:val="mn-MN"/>
              </w:rPr>
              <w:t xml:space="preserve"> хуудас баримт төрийн </w:t>
            </w:r>
            <w:r w:rsidR="00856CD8">
              <w:rPr>
                <w:rFonts w:ascii="Arial" w:hAnsi="Arial" w:cs="Arial"/>
                <w:szCs w:val="22"/>
                <w:lang w:val="mn-MN"/>
              </w:rPr>
              <w:lastRenderedPageBreak/>
              <w:t>архивд</w:t>
            </w:r>
            <w:r w:rsidRPr="006B0D8B">
              <w:rPr>
                <w:rFonts w:ascii="Arial" w:hAnsi="Arial" w:cs="Arial"/>
                <w:szCs w:val="22"/>
                <w:lang w:val="mn-MN"/>
              </w:rPr>
              <w:t xml:space="preserve"> хадгалагдаж байна</w:t>
            </w:r>
            <w:r>
              <w:rPr>
                <w:rFonts w:ascii="Arial" w:hAnsi="Arial" w:cs="Arial"/>
                <w:szCs w:val="22"/>
                <w:lang w:val="mn-MN"/>
              </w:rPr>
              <w:t xml:space="preserve">. </w:t>
            </w:r>
          </w:p>
          <w:p w:rsidR="003339A3" w:rsidRPr="00D04DCA" w:rsidRDefault="003339A3" w:rsidP="003339A3">
            <w:pPr>
              <w:shd w:val="clear" w:color="auto" w:fill="FFFFFF"/>
              <w:jc w:val="both"/>
              <w:rPr>
                <w:rStyle w:val="mceitemhidden"/>
                <w:rFonts w:ascii="Arial" w:hAnsi="Arial" w:cs="Arial"/>
                <w:szCs w:val="22"/>
                <w:lang w:val="mn-MN"/>
              </w:rPr>
            </w:pPr>
            <w:r w:rsidRPr="00D04DCA">
              <w:rPr>
                <w:rFonts w:ascii="Arial" w:hAnsi="Arial" w:cs="Arial"/>
                <w:szCs w:val="22"/>
                <w:lang w:val="mn-MN"/>
              </w:rPr>
              <w:t>Хан-Уул цаг уурын өртөөний дарга</w:t>
            </w:r>
            <w:r w:rsidRPr="00D04DCA">
              <w:rPr>
                <w:rFonts w:cs="Arial"/>
                <w:szCs w:val="22"/>
                <w:lang w:val="mn-MN"/>
              </w:rPr>
              <w:t xml:space="preserve"> </w:t>
            </w:r>
            <w:r w:rsidR="00856CD8">
              <w:rPr>
                <w:rStyle w:val="mceitemhidden"/>
                <w:rFonts w:ascii="Arial" w:hAnsi="Arial" w:cs="Arial"/>
                <w:szCs w:val="22"/>
                <w:lang w:val="mn-MN"/>
              </w:rPr>
              <w:t xml:space="preserve"> Б.Энхтуяагийн судал</w:t>
            </w:r>
            <w:r w:rsidRPr="00D04DCA">
              <w:rPr>
                <w:rStyle w:val="mceitemhidden"/>
                <w:rFonts w:ascii="Arial" w:hAnsi="Arial" w:cs="Arial"/>
                <w:szCs w:val="22"/>
                <w:lang w:val="mn-MN"/>
              </w:rPr>
              <w:t>гааны ажилд зориулж 2010-2014 оны агаар мандлын дээд давхаргын өндрийн мэдээг гаргаж өгсөн байна.</w:t>
            </w:r>
          </w:p>
          <w:p w:rsidR="006D1D53" w:rsidRPr="00785316" w:rsidRDefault="006D1D53" w:rsidP="006D1D53">
            <w:pPr>
              <w:jc w:val="both"/>
              <w:rPr>
                <w:rFonts w:ascii="Arial" w:hAnsi="Arial" w:cs="Arial"/>
                <w:color w:val="000000"/>
                <w:szCs w:val="22"/>
                <w:lang w:val="mn-MN"/>
              </w:rPr>
            </w:pPr>
          </w:p>
        </w:tc>
        <w:tc>
          <w:tcPr>
            <w:tcW w:w="851" w:type="dxa"/>
            <w:vAlign w:val="center"/>
          </w:tcPr>
          <w:p w:rsidR="003339A3" w:rsidRPr="006B0D8B" w:rsidRDefault="003339A3" w:rsidP="003339A3">
            <w:pPr>
              <w:spacing w:before="60" w:after="60"/>
              <w:jc w:val="center"/>
              <w:rPr>
                <w:rFonts w:ascii="Arial" w:hAnsi="Arial" w:cs="Arial"/>
                <w:szCs w:val="22"/>
                <w:lang w:val="mn-MN"/>
              </w:rPr>
            </w:pPr>
          </w:p>
          <w:p w:rsidR="003339A3" w:rsidRPr="006B0D8B" w:rsidRDefault="003339A3" w:rsidP="003339A3">
            <w:pPr>
              <w:spacing w:before="60" w:after="60"/>
              <w:jc w:val="center"/>
              <w:rPr>
                <w:rFonts w:ascii="Arial" w:hAnsi="Arial" w:cs="Arial"/>
                <w:szCs w:val="22"/>
                <w:lang w:val="mn-MN"/>
              </w:rPr>
            </w:pPr>
          </w:p>
          <w:p w:rsidR="003339A3" w:rsidRPr="006B0D8B" w:rsidRDefault="003339A3" w:rsidP="003339A3">
            <w:pPr>
              <w:spacing w:before="60" w:after="60"/>
              <w:jc w:val="center"/>
              <w:rPr>
                <w:rFonts w:ascii="Arial" w:hAnsi="Arial" w:cs="Arial"/>
                <w:szCs w:val="22"/>
                <w:lang w:val="mn-MN"/>
              </w:rPr>
            </w:pPr>
          </w:p>
          <w:p w:rsidR="003339A3" w:rsidRPr="00676971" w:rsidRDefault="003339A3" w:rsidP="003339A3">
            <w:pPr>
              <w:spacing w:before="60" w:after="60"/>
              <w:jc w:val="center"/>
              <w:rPr>
                <w:rFonts w:ascii="Arial" w:hAnsi="Arial" w:cs="Arial"/>
                <w:szCs w:val="22"/>
                <w:lang w:val="mn-MN"/>
              </w:rPr>
            </w:pPr>
            <w:r>
              <w:rPr>
                <w:rFonts w:ascii="Arial" w:hAnsi="Arial" w:cs="Arial"/>
                <w:szCs w:val="22"/>
                <w:lang w:val="mn-MN"/>
              </w:rPr>
              <w:t>100</w:t>
            </w:r>
            <w:r>
              <w:rPr>
                <w:rFonts w:ascii="Arial" w:hAnsi="Arial" w:cs="Arial"/>
                <w:szCs w:val="22"/>
              </w:rPr>
              <w:t>%</w:t>
            </w:r>
          </w:p>
          <w:p w:rsidR="003339A3" w:rsidRPr="006B0D8B" w:rsidRDefault="003339A3" w:rsidP="003339A3">
            <w:pPr>
              <w:spacing w:before="60" w:after="60"/>
              <w:jc w:val="center"/>
              <w:rPr>
                <w:rFonts w:ascii="Arial" w:hAnsi="Arial" w:cs="Arial"/>
                <w:szCs w:val="22"/>
                <w:lang w:val="mn-MN"/>
              </w:rPr>
            </w:pPr>
          </w:p>
        </w:tc>
      </w:tr>
      <w:tr w:rsidR="003339A3" w:rsidRPr="00380ED3" w:rsidTr="00AD3965">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ru-RU"/>
              </w:rPr>
              <w:lastRenderedPageBreak/>
              <w:t>1.3.3</w:t>
            </w:r>
          </w:p>
        </w:tc>
        <w:tc>
          <w:tcPr>
            <w:tcW w:w="2126" w:type="dxa"/>
            <w:shd w:val="clear" w:color="auto" w:fill="auto"/>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Шинжилгээний архивын </w:t>
            </w:r>
            <w:r w:rsidRPr="006B0D8B">
              <w:rPr>
                <w:rFonts w:ascii="Arial" w:eastAsia="Times New Roman" w:hAnsi="Arial" w:cs="Arial"/>
                <w:szCs w:val="22"/>
                <w:lang w:val="mn-MN"/>
              </w:rPr>
              <w:t xml:space="preserve">мэдээллээр </w:t>
            </w:r>
            <w:r w:rsidRPr="006B0D8B">
              <w:rPr>
                <w:rFonts w:ascii="Arial" w:hAnsi="Arial" w:cs="Arial"/>
                <w:szCs w:val="22"/>
                <w:lang w:val="mn-MN"/>
              </w:rPr>
              <w:t xml:space="preserve"> үйлчлэх.</w:t>
            </w:r>
          </w:p>
        </w:tc>
        <w:tc>
          <w:tcPr>
            <w:tcW w:w="992" w:type="dxa"/>
            <w:shd w:val="clear" w:color="auto" w:fill="auto"/>
          </w:tcPr>
          <w:p w:rsidR="003339A3" w:rsidRPr="006B0D8B" w:rsidRDefault="003339A3" w:rsidP="003339A3">
            <w:pPr>
              <w:jc w:val="both"/>
              <w:rPr>
                <w:rFonts w:ascii="Arial" w:eastAsia="Calibri" w:hAnsi="Arial" w:cs="Arial"/>
                <w:szCs w:val="22"/>
                <w:lang w:val="mn-MN"/>
              </w:rPr>
            </w:pPr>
          </w:p>
          <w:p w:rsidR="003339A3" w:rsidRPr="006B0D8B" w:rsidRDefault="003339A3" w:rsidP="003339A3">
            <w:pPr>
              <w:jc w:val="both"/>
              <w:rPr>
                <w:rFonts w:ascii="Arial" w:hAnsi="Arial" w:cs="Arial"/>
                <w:szCs w:val="22"/>
                <w:lang w:val="mn-MN"/>
              </w:rPr>
            </w:pPr>
            <w:r w:rsidRPr="006B0D8B">
              <w:rPr>
                <w:rFonts w:ascii="Arial" w:eastAsia="Calibri" w:hAnsi="Arial" w:cs="Arial"/>
                <w:szCs w:val="22"/>
                <w:lang w:val="mn-MN"/>
              </w:rPr>
              <w:t>Улсын төсөв</w:t>
            </w:r>
          </w:p>
        </w:tc>
        <w:tc>
          <w:tcPr>
            <w:tcW w:w="1701" w:type="dxa"/>
            <w:shd w:val="clear" w:color="auto" w:fill="auto"/>
          </w:tcPr>
          <w:p w:rsidR="003339A3" w:rsidRPr="006B0D8B" w:rsidRDefault="003339A3" w:rsidP="003339A3">
            <w:pPr>
              <w:spacing w:line="276" w:lineRule="auto"/>
              <w:jc w:val="center"/>
              <w:rPr>
                <w:rFonts w:ascii="Arial" w:eastAsia="Calibri" w:hAnsi="Arial" w:cs="Arial"/>
                <w:iCs/>
                <w:szCs w:val="22"/>
                <w:lang w:val="mn-MN"/>
              </w:rPr>
            </w:pPr>
          </w:p>
          <w:p w:rsidR="003339A3" w:rsidRPr="006B0D8B" w:rsidRDefault="003339A3" w:rsidP="003339A3">
            <w:pPr>
              <w:spacing w:line="276" w:lineRule="auto"/>
              <w:jc w:val="center"/>
              <w:rPr>
                <w:rFonts w:ascii="Arial" w:hAnsi="Arial" w:cs="Arial"/>
                <w:szCs w:val="22"/>
                <w:lang w:val="mn-MN"/>
              </w:rPr>
            </w:pPr>
            <w:r w:rsidRPr="006B0D8B">
              <w:rPr>
                <w:rFonts w:ascii="Arial" w:eastAsia="Calibri" w:hAnsi="Arial" w:cs="Arial"/>
                <w:iCs/>
                <w:szCs w:val="22"/>
                <w:lang w:val="mn-MN"/>
              </w:rPr>
              <w:t>орлогын хэмжээ</w:t>
            </w:r>
          </w:p>
        </w:tc>
        <w:tc>
          <w:tcPr>
            <w:tcW w:w="2268" w:type="dxa"/>
            <w:shd w:val="clear" w:color="auto" w:fill="auto"/>
          </w:tcPr>
          <w:p w:rsidR="003339A3" w:rsidRPr="006B0D8B" w:rsidRDefault="003339A3" w:rsidP="003339A3">
            <w:pPr>
              <w:jc w:val="center"/>
              <w:rPr>
                <w:rFonts w:ascii="Arial" w:eastAsia="Times New Roman" w:hAnsi="Arial" w:cs="Arial"/>
                <w:szCs w:val="22"/>
                <w:lang w:val="mn-MN"/>
              </w:rPr>
            </w:pPr>
          </w:p>
          <w:p w:rsidR="003339A3" w:rsidRPr="006B0D8B" w:rsidRDefault="003339A3" w:rsidP="003339A3">
            <w:pPr>
              <w:jc w:val="center"/>
              <w:rPr>
                <w:rFonts w:ascii="Arial" w:hAnsi="Arial" w:cs="Arial"/>
                <w:szCs w:val="22"/>
                <w:lang w:val="mn-MN"/>
              </w:rPr>
            </w:pPr>
            <w:r w:rsidRPr="006B0D8B">
              <w:rPr>
                <w:rFonts w:ascii="Arial" w:eastAsia="Times New Roman" w:hAnsi="Arial" w:cs="Arial"/>
                <w:szCs w:val="22"/>
                <w:lang w:val="mn-MN"/>
              </w:rPr>
              <w:t>655100</w:t>
            </w:r>
          </w:p>
          <w:p w:rsidR="003339A3" w:rsidRPr="006B0D8B" w:rsidRDefault="003339A3" w:rsidP="003339A3">
            <w:pPr>
              <w:jc w:val="both"/>
              <w:rPr>
                <w:rFonts w:ascii="Arial" w:hAnsi="Arial" w:cs="Arial"/>
                <w:szCs w:val="22"/>
                <w:lang w:val="mn-MN"/>
              </w:rPr>
            </w:pPr>
          </w:p>
        </w:tc>
        <w:tc>
          <w:tcPr>
            <w:tcW w:w="2381" w:type="dxa"/>
            <w:shd w:val="clear" w:color="auto" w:fill="FFFFFF"/>
          </w:tcPr>
          <w:p w:rsidR="003339A3" w:rsidRPr="006B0D8B" w:rsidRDefault="003339A3" w:rsidP="003339A3">
            <w:pPr>
              <w:spacing w:line="276" w:lineRule="auto"/>
              <w:jc w:val="center"/>
              <w:rPr>
                <w:rFonts w:ascii="Arial" w:eastAsia="Calibri" w:hAnsi="Arial" w:cs="Arial"/>
                <w:szCs w:val="22"/>
                <w:lang w:val="mn-MN"/>
              </w:rPr>
            </w:pPr>
          </w:p>
          <w:p w:rsidR="003339A3" w:rsidRPr="006B0D8B" w:rsidRDefault="003339A3" w:rsidP="003339A3">
            <w:pPr>
              <w:spacing w:line="276" w:lineRule="auto"/>
              <w:jc w:val="center"/>
              <w:rPr>
                <w:rFonts w:ascii="Arial" w:hAnsi="Arial" w:cs="Arial"/>
                <w:szCs w:val="22"/>
                <w:lang w:val="mn-MN"/>
              </w:rPr>
            </w:pPr>
            <w:r w:rsidRPr="006B0D8B">
              <w:rPr>
                <w:rFonts w:ascii="Arial" w:eastAsia="Calibri" w:hAnsi="Arial" w:cs="Arial"/>
                <w:szCs w:val="22"/>
                <w:lang w:val="mn-MN"/>
              </w:rPr>
              <w:t>1000000</w:t>
            </w:r>
          </w:p>
        </w:tc>
        <w:tc>
          <w:tcPr>
            <w:tcW w:w="3260" w:type="dxa"/>
            <w:vAlign w:val="center"/>
          </w:tcPr>
          <w:p w:rsidR="002F6218" w:rsidRPr="00F42CD3" w:rsidRDefault="002F6218" w:rsidP="003339A3">
            <w:pPr>
              <w:jc w:val="center"/>
              <w:rPr>
                <w:rFonts w:ascii="Arial" w:eastAsia="Times New Roman" w:hAnsi="Arial" w:cs="Arial"/>
                <w:bCs/>
                <w:szCs w:val="22"/>
                <w:lang w:val="mn-MN"/>
              </w:rPr>
            </w:pPr>
            <w:r w:rsidRPr="00F42CD3">
              <w:rPr>
                <w:rFonts w:ascii="Arial" w:hAnsi="Arial" w:cs="Arial"/>
                <w:color w:val="000000" w:themeColor="text1"/>
                <w:szCs w:val="22"/>
                <w:lang w:val="mn-MN"/>
              </w:rPr>
              <w:t>Энэ онд АМДС-с төлбөрт мэдээгээр үйлчлээгүй болно.</w:t>
            </w:r>
          </w:p>
        </w:tc>
        <w:tc>
          <w:tcPr>
            <w:tcW w:w="851" w:type="dxa"/>
            <w:vAlign w:val="center"/>
          </w:tcPr>
          <w:p w:rsidR="003339A3" w:rsidRPr="00B15132" w:rsidRDefault="00B15132" w:rsidP="003339A3">
            <w:pPr>
              <w:jc w:val="center"/>
              <w:rPr>
                <w:rFonts w:ascii="Arial" w:hAnsi="Arial" w:cs="Arial"/>
                <w:szCs w:val="22"/>
              </w:rPr>
            </w:pPr>
            <w:r>
              <w:rPr>
                <w:rFonts w:ascii="Arial" w:hAnsi="Arial" w:cs="Arial"/>
                <w:szCs w:val="22"/>
              </w:rPr>
              <w:t>0</w:t>
            </w:r>
          </w:p>
        </w:tc>
      </w:tr>
      <w:tr w:rsidR="003339A3" w:rsidRPr="006B0D8B" w:rsidTr="00AD3965">
        <w:trPr>
          <w:trHeight w:val="90"/>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1.3.4</w:t>
            </w:r>
          </w:p>
        </w:tc>
        <w:tc>
          <w:tcPr>
            <w:tcW w:w="2126" w:type="dxa"/>
          </w:tcPr>
          <w:p w:rsidR="00166045" w:rsidRDefault="003339A3" w:rsidP="003339A3">
            <w:pPr>
              <w:spacing w:line="276" w:lineRule="auto"/>
              <w:jc w:val="both"/>
              <w:rPr>
                <w:rFonts w:ascii="Arial" w:eastAsia="Calibri" w:hAnsi="Arial" w:cs="Arial"/>
                <w:szCs w:val="22"/>
                <w:lang w:val="mn-MN"/>
              </w:rPr>
            </w:pPr>
            <w:r w:rsidRPr="006B0D8B">
              <w:rPr>
                <w:rFonts w:ascii="Arial" w:eastAsia="Calibri" w:hAnsi="Arial" w:cs="Arial"/>
                <w:szCs w:val="22"/>
                <w:lang w:val="mn-MN"/>
              </w:rPr>
              <w:t>Мэдээллийн сүлжээ, тоног төхөөрөмжийн бүрэн бүтэн аюулгүй байдал, хадгалалт хамгаалалт, хэвийн  ажиллагааг хан</w:t>
            </w:r>
          </w:p>
          <w:p w:rsidR="003339A3" w:rsidRPr="006B0D8B" w:rsidRDefault="003339A3" w:rsidP="003339A3">
            <w:pPr>
              <w:spacing w:line="276" w:lineRule="auto"/>
              <w:jc w:val="both"/>
              <w:rPr>
                <w:rFonts w:ascii="Arial" w:hAnsi="Arial" w:cs="Arial"/>
                <w:szCs w:val="22"/>
                <w:lang w:val="mn-MN"/>
              </w:rPr>
            </w:pPr>
            <w:r w:rsidRPr="006B0D8B">
              <w:rPr>
                <w:rFonts w:ascii="Arial" w:eastAsia="Calibri" w:hAnsi="Arial" w:cs="Arial"/>
                <w:szCs w:val="22"/>
                <w:lang w:val="mn-MN"/>
              </w:rPr>
              <w:t>гах.</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jc w:val="both"/>
              <w:rPr>
                <w:rFonts w:ascii="Arial" w:hAnsi="Arial" w:cs="Arial"/>
                <w:szCs w:val="22"/>
                <w:lang w:val="mn-MN"/>
              </w:rPr>
            </w:pPr>
            <w:r w:rsidRPr="006B0D8B">
              <w:rPr>
                <w:rFonts w:ascii="Arial" w:eastAsia="Calibri" w:hAnsi="Arial" w:cs="Arial"/>
                <w:szCs w:val="22"/>
                <w:lang w:val="mn-MN"/>
              </w:rPr>
              <w:t>Мэдээллийн сүлжээний тоног төхөөрөмжийн хэвийн ажиллагааны хувь</w:t>
            </w:r>
          </w:p>
        </w:tc>
        <w:tc>
          <w:tcPr>
            <w:tcW w:w="2268"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100 хувь</w:t>
            </w:r>
          </w:p>
        </w:tc>
        <w:tc>
          <w:tcPr>
            <w:tcW w:w="2381" w:type="dxa"/>
          </w:tcPr>
          <w:p w:rsidR="003339A3" w:rsidRPr="006B0D8B" w:rsidRDefault="003339A3" w:rsidP="003339A3">
            <w:pPr>
              <w:jc w:val="center"/>
              <w:rPr>
                <w:rFonts w:ascii="Arial" w:hAnsi="Arial" w:cs="Arial"/>
                <w:szCs w:val="22"/>
                <w:lang w:val="mn-MN"/>
              </w:rPr>
            </w:pPr>
            <w:r w:rsidRPr="006B0D8B">
              <w:rPr>
                <w:rFonts w:ascii="Arial" w:eastAsia="Calibri" w:hAnsi="Arial" w:cs="Arial"/>
                <w:szCs w:val="22"/>
                <w:lang w:val="mn-MN"/>
              </w:rPr>
              <w:t>100 хувь</w:t>
            </w:r>
          </w:p>
        </w:tc>
        <w:tc>
          <w:tcPr>
            <w:tcW w:w="3260" w:type="dxa"/>
            <w:vAlign w:val="center"/>
          </w:tcPr>
          <w:p w:rsidR="003339A3" w:rsidRDefault="003339A3" w:rsidP="003339A3">
            <w:pPr>
              <w:jc w:val="both"/>
              <w:rPr>
                <w:rFonts w:ascii="Arial" w:eastAsia="Calibri" w:hAnsi="Arial" w:cs="Arial"/>
                <w:szCs w:val="22"/>
                <w:lang w:val="mn-MN"/>
              </w:rPr>
            </w:pPr>
            <w:r w:rsidRPr="006B0D8B">
              <w:rPr>
                <w:rFonts w:ascii="Arial" w:eastAsia="Calibri" w:hAnsi="Arial" w:cs="Arial"/>
                <w:szCs w:val="22"/>
                <w:lang w:val="mn-MN"/>
              </w:rPr>
              <w:t>Сүлжээний тоног төхөөрөмжийн хэвийн ажиллагаанд тогтмол хяналт тавьж</w:t>
            </w:r>
            <w:r w:rsidR="00287664">
              <w:rPr>
                <w:rFonts w:ascii="Arial" w:eastAsia="Calibri" w:hAnsi="Arial" w:cs="Arial"/>
                <w:szCs w:val="22"/>
                <w:lang w:val="mn-MN"/>
              </w:rPr>
              <w:t>,</w:t>
            </w:r>
            <w:r w:rsidRPr="006B0D8B">
              <w:rPr>
                <w:rFonts w:ascii="Arial" w:eastAsia="Calibri" w:hAnsi="Arial" w:cs="Arial"/>
                <w:szCs w:val="22"/>
                <w:lang w:val="mn-MN"/>
              </w:rPr>
              <w:t xml:space="preserve"> гарсан гэмтэл саатлыг тухай бүр шуурхай арилгах</w:t>
            </w:r>
            <w:r w:rsidR="006D1D38">
              <w:rPr>
                <w:rFonts w:ascii="Arial" w:eastAsia="Calibri" w:hAnsi="Arial" w:cs="Arial"/>
                <w:szCs w:val="22"/>
                <w:lang w:val="mn-MN"/>
              </w:rPr>
              <w:t>,</w:t>
            </w:r>
            <w:r w:rsidRPr="006B0D8B">
              <w:rPr>
                <w:rFonts w:ascii="Arial" w:eastAsia="Calibri" w:hAnsi="Arial" w:cs="Arial"/>
                <w:szCs w:val="22"/>
                <w:lang w:val="mn-MN"/>
              </w:rPr>
              <w:t xml:space="preserve"> тоног төхөөрөмжийн бүртгэл судалгаа</w:t>
            </w:r>
            <w:r>
              <w:rPr>
                <w:rFonts w:ascii="Arial" w:eastAsia="Calibri" w:hAnsi="Arial" w:cs="Arial"/>
                <w:szCs w:val="22"/>
                <w:lang w:val="mn-MN"/>
              </w:rPr>
              <w:t>,</w:t>
            </w:r>
            <w:r w:rsidRPr="006B0D8B">
              <w:rPr>
                <w:rFonts w:ascii="Arial" w:eastAsia="Calibri" w:hAnsi="Arial" w:cs="Arial"/>
                <w:szCs w:val="22"/>
                <w:lang w:val="mn-MN"/>
              </w:rPr>
              <w:t xml:space="preserve"> үзлэг үйлчилгээг тогтмол хийсэн. </w:t>
            </w:r>
          </w:p>
          <w:p w:rsidR="003339A3" w:rsidRDefault="003339A3" w:rsidP="003339A3">
            <w:pPr>
              <w:jc w:val="both"/>
              <w:rPr>
                <w:rFonts w:ascii="Arial" w:eastAsia="Calibri" w:hAnsi="Arial" w:cs="Arial"/>
                <w:szCs w:val="22"/>
                <w:lang w:val="mn-MN"/>
              </w:rPr>
            </w:pPr>
            <w:r w:rsidRPr="006B0D8B">
              <w:rPr>
                <w:rFonts w:ascii="Arial" w:eastAsia="Calibri" w:hAnsi="Arial" w:cs="Arial"/>
                <w:szCs w:val="22"/>
                <w:lang w:val="mn-MN"/>
              </w:rPr>
              <w:t xml:space="preserve">Үүнд switch 10/10/1000-24 port 2 ширхэг, Сүлжээний hub-6port-10/100 2 ширхэг, media connector A/B-1 ширхэг, </w:t>
            </w:r>
            <w:r w:rsidR="006D1D38">
              <w:rPr>
                <w:rFonts w:ascii="Arial" w:eastAsia="Calibri" w:hAnsi="Arial" w:cs="Arial"/>
                <w:szCs w:val="22"/>
                <w:lang w:val="mn-MN"/>
              </w:rPr>
              <w:t>ш</w:t>
            </w:r>
            <w:r w:rsidRPr="006B0D8B">
              <w:rPr>
                <w:rFonts w:ascii="Arial" w:eastAsia="Calibri" w:hAnsi="Arial" w:cs="Arial"/>
                <w:szCs w:val="22"/>
                <w:lang w:val="mn-MN"/>
              </w:rPr>
              <w:t xml:space="preserve">илэн кабелийн </w:t>
            </w:r>
            <w:r>
              <w:rPr>
                <w:rFonts w:ascii="Arial" w:eastAsia="Calibri" w:hAnsi="Arial" w:cs="Arial"/>
                <w:szCs w:val="22"/>
                <w:lang w:val="mn-MN"/>
              </w:rPr>
              <w:t xml:space="preserve">хүлээн авагч-1 ширхэг төхөөрөмжүүдэд сар бүр тогтмол үзлэг үйлчилгээ хийж, хэвийн ажиллагааг хангаж ажилласан. Байгууллагын төв байранд </w:t>
            </w:r>
            <w:r w:rsidRPr="006039DF">
              <w:rPr>
                <w:rFonts w:ascii="Arial" w:eastAsia="Calibri" w:hAnsi="Arial" w:cs="Arial"/>
                <w:szCs w:val="22"/>
                <w:lang w:val="mn-MN"/>
              </w:rPr>
              <w:t>wifi</w:t>
            </w:r>
            <w:r>
              <w:rPr>
                <w:rFonts w:ascii="Arial" w:eastAsia="Calibri" w:hAnsi="Arial" w:cs="Arial"/>
                <w:szCs w:val="22"/>
                <w:lang w:val="mn-MN"/>
              </w:rPr>
              <w:t xml:space="preserve"> цацагч байрлуулж цаг </w:t>
            </w:r>
            <w:r>
              <w:rPr>
                <w:rFonts w:ascii="Arial" w:eastAsia="Calibri" w:hAnsi="Arial" w:cs="Arial"/>
                <w:szCs w:val="22"/>
                <w:lang w:val="mn-MN"/>
              </w:rPr>
              <w:lastRenderedPageBreak/>
              <w:t>бүртгэлийн ER</w:t>
            </w:r>
            <w:r w:rsidRPr="00D96B97">
              <w:rPr>
                <w:rFonts w:ascii="Arial" w:eastAsia="Calibri" w:hAnsi="Arial" w:cs="Arial"/>
                <w:szCs w:val="22"/>
                <w:lang w:val="mn-MN"/>
              </w:rPr>
              <w:t>P</w:t>
            </w:r>
            <w:r w:rsidRPr="006039DF">
              <w:rPr>
                <w:rFonts w:ascii="Arial" w:eastAsia="Calibri" w:hAnsi="Arial" w:cs="Arial"/>
                <w:szCs w:val="22"/>
                <w:lang w:val="mn-MN"/>
              </w:rPr>
              <w:t xml:space="preserve"> E</w:t>
            </w:r>
            <w:r>
              <w:rPr>
                <w:rFonts w:ascii="Arial" w:eastAsia="Calibri" w:hAnsi="Arial" w:cs="Arial"/>
                <w:szCs w:val="22"/>
                <w:lang w:val="mn-MN"/>
              </w:rPr>
              <w:t xml:space="preserve">mongolia системийн шаардлагыг бүрэн хангасан. </w:t>
            </w:r>
          </w:p>
          <w:p w:rsidR="0029575B" w:rsidRPr="0029575B" w:rsidRDefault="0029575B" w:rsidP="00856CD8">
            <w:pPr>
              <w:jc w:val="both"/>
              <w:rPr>
                <w:rFonts w:ascii="Arial" w:eastAsia="Calibri" w:hAnsi="Arial" w:cs="Arial"/>
                <w:szCs w:val="22"/>
                <w:lang w:val="mn-MN"/>
              </w:rPr>
            </w:pPr>
            <w:r w:rsidRPr="0029575B">
              <w:rPr>
                <w:rFonts w:ascii="Arial" w:eastAsia="Calibri" w:hAnsi="Arial" w:cs="Arial"/>
                <w:szCs w:val="22"/>
                <w:lang w:val="mn-MN"/>
              </w:rPr>
              <w:t xml:space="preserve">ЦУОШГазраас </w:t>
            </w:r>
            <w:r>
              <w:rPr>
                <w:rFonts w:ascii="Arial" w:eastAsia="Calibri" w:hAnsi="Arial" w:cs="Arial"/>
                <w:szCs w:val="22"/>
                <w:lang w:val="mn-MN"/>
              </w:rPr>
              <w:t xml:space="preserve">нийт </w:t>
            </w:r>
            <w:r w:rsidRPr="0029575B">
              <w:rPr>
                <w:rFonts w:ascii="Arial" w:eastAsia="Calibri" w:hAnsi="Arial" w:cs="Arial"/>
                <w:szCs w:val="22"/>
                <w:lang w:val="mn-MN"/>
              </w:rPr>
              <w:t>50 ширхэг антивирус</w:t>
            </w:r>
            <w:r w:rsidR="00856CD8">
              <w:rPr>
                <w:rFonts w:ascii="Arial" w:eastAsia="Calibri" w:hAnsi="Arial" w:cs="Arial"/>
                <w:szCs w:val="22"/>
                <w:lang w:val="mn-MN"/>
              </w:rPr>
              <w:t>ий</w:t>
            </w:r>
            <w:r w:rsidRPr="0029575B">
              <w:rPr>
                <w:rFonts w:ascii="Arial" w:eastAsia="Calibri" w:hAnsi="Arial" w:cs="Arial"/>
                <w:szCs w:val="22"/>
                <w:lang w:val="mn-MN"/>
              </w:rPr>
              <w:t xml:space="preserve">н программ өгснөөс </w:t>
            </w:r>
            <w:r>
              <w:rPr>
                <w:rFonts w:ascii="Arial" w:eastAsia="Calibri" w:hAnsi="Arial" w:cs="Arial"/>
                <w:szCs w:val="22"/>
                <w:lang w:val="mn-MN"/>
              </w:rPr>
              <w:t>а</w:t>
            </w:r>
            <w:r w:rsidRPr="0029575B">
              <w:rPr>
                <w:rFonts w:ascii="Arial" w:eastAsia="Calibri" w:hAnsi="Arial" w:cs="Arial"/>
                <w:szCs w:val="22"/>
                <w:lang w:val="mn-MN"/>
              </w:rPr>
              <w:t>лбан хаагчдын ашиглаж</w:t>
            </w:r>
            <w:r>
              <w:rPr>
                <w:rFonts w:ascii="Arial" w:eastAsia="Calibri" w:hAnsi="Arial" w:cs="Arial"/>
                <w:szCs w:val="22"/>
                <w:lang w:val="mn-MN"/>
              </w:rPr>
              <w:t xml:space="preserve"> байгаа</w:t>
            </w:r>
            <w:r w:rsidRPr="0029575B">
              <w:rPr>
                <w:rFonts w:ascii="Arial" w:eastAsia="Calibri" w:hAnsi="Arial" w:cs="Arial"/>
                <w:szCs w:val="22"/>
                <w:lang w:val="mn-MN"/>
              </w:rPr>
              <w:t xml:space="preserve"> </w:t>
            </w:r>
            <w:r w:rsidR="006D1D38">
              <w:rPr>
                <w:rFonts w:ascii="Arial" w:eastAsia="Calibri" w:hAnsi="Arial" w:cs="Arial"/>
                <w:szCs w:val="22"/>
                <w:lang w:val="mn-MN"/>
              </w:rPr>
              <w:t>4</w:t>
            </w:r>
            <w:r w:rsidRPr="0029575B">
              <w:rPr>
                <w:rFonts w:ascii="Arial" w:eastAsia="Calibri" w:hAnsi="Arial" w:cs="Arial"/>
                <w:szCs w:val="22"/>
                <w:lang w:val="mn-MN"/>
              </w:rPr>
              <w:t>0 компьютерт одоогийн байдлаар суулгасан байна.</w:t>
            </w:r>
          </w:p>
        </w:tc>
        <w:tc>
          <w:tcPr>
            <w:tcW w:w="851" w:type="dxa"/>
            <w:vAlign w:val="center"/>
          </w:tcPr>
          <w:p w:rsidR="003339A3" w:rsidRPr="00676971" w:rsidRDefault="003339A3" w:rsidP="003339A3">
            <w:pPr>
              <w:spacing w:line="276" w:lineRule="auto"/>
              <w:jc w:val="center"/>
              <w:rPr>
                <w:rFonts w:ascii="Arial" w:hAnsi="Arial" w:cs="Arial"/>
                <w:szCs w:val="22"/>
                <w:lang w:val="mn-MN"/>
              </w:rPr>
            </w:pPr>
          </w:p>
          <w:p w:rsidR="003339A3" w:rsidRPr="00676971" w:rsidRDefault="003339A3" w:rsidP="003339A3">
            <w:pPr>
              <w:spacing w:line="276" w:lineRule="auto"/>
              <w:jc w:val="center"/>
              <w:rPr>
                <w:rFonts w:ascii="Arial" w:hAnsi="Arial" w:cs="Arial"/>
                <w:szCs w:val="22"/>
                <w:lang w:val="mn-MN"/>
              </w:rPr>
            </w:pPr>
          </w:p>
          <w:p w:rsidR="003339A3" w:rsidRPr="00676971" w:rsidRDefault="003339A3" w:rsidP="003339A3">
            <w:pPr>
              <w:spacing w:line="276" w:lineRule="auto"/>
              <w:jc w:val="center"/>
              <w:rPr>
                <w:rFonts w:ascii="Arial" w:hAnsi="Arial" w:cs="Arial"/>
                <w:szCs w:val="22"/>
                <w:lang w:val="mn-MN"/>
              </w:rPr>
            </w:pPr>
          </w:p>
          <w:p w:rsidR="003339A3" w:rsidRPr="00676971" w:rsidRDefault="003339A3" w:rsidP="003339A3">
            <w:pPr>
              <w:spacing w:line="276" w:lineRule="auto"/>
              <w:jc w:val="center"/>
              <w:rPr>
                <w:rFonts w:ascii="Arial" w:hAnsi="Arial" w:cs="Arial"/>
                <w:szCs w:val="22"/>
                <w:lang w:val="mn-MN"/>
              </w:rPr>
            </w:pPr>
            <w:r w:rsidRPr="00676971">
              <w:rPr>
                <w:rFonts w:ascii="Arial" w:hAnsi="Arial" w:cs="Arial"/>
                <w:szCs w:val="22"/>
                <w:lang w:val="mn-MN"/>
              </w:rPr>
              <w:t>100%</w:t>
            </w:r>
          </w:p>
          <w:p w:rsidR="003339A3" w:rsidRPr="006B0D8B" w:rsidRDefault="003339A3" w:rsidP="003339A3">
            <w:pPr>
              <w:spacing w:line="276" w:lineRule="auto"/>
              <w:jc w:val="center"/>
              <w:rPr>
                <w:rFonts w:ascii="Arial" w:hAnsi="Arial" w:cs="Arial"/>
                <w:szCs w:val="22"/>
              </w:rPr>
            </w:pPr>
          </w:p>
        </w:tc>
      </w:tr>
      <w:tr w:rsidR="003339A3" w:rsidRPr="006B0D8B" w:rsidTr="00AD3965">
        <w:trPr>
          <w:trHeight w:val="699"/>
        </w:trPr>
        <w:tc>
          <w:tcPr>
            <w:tcW w:w="851" w:type="dxa"/>
            <w:tcBorders>
              <w:bottom w:val="single" w:sz="4" w:space="0" w:color="auto"/>
            </w:tcBorders>
          </w:tcPr>
          <w:p w:rsidR="003339A3" w:rsidRPr="006B0D8B" w:rsidRDefault="003339A3" w:rsidP="003339A3">
            <w:pPr>
              <w:jc w:val="both"/>
              <w:rPr>
                <w:rFonts w:ascii="Arial" w:hAnsi="Arial" w:cs="Arial"/>
                <w:szCs w:val="22"/>
                <w:lang w:val="mn-MN"/>
              </w:rPr>
            </w:pPr>
            <w:r w:rsidRPr="006B0D8B">
              <w:rPr>
                <w:rFonts w:ascii="Arial" w:hAnsi="Arial" w:cs="Arial"/>
                <w:szCs w:val="22"/>
              </w:rPr>
              <w:lastRenderedPageBreak/>
              <w:t>1</w:t>
            </w:r>
            <w:r w:rsidRPr="006B0D8B">
              <w:rPr>
                <w:rFonts w:ascii="Arial" w:hAnsi="Arial" w:cs="Arial"/>
                <w:szCs w:val="22"/>
                <w:lang w:val="mn-MN"/>
              </w:rPr>
              <w:t>.3.5</w:t>
            </w:r>
          </w:p>
        </w:tc>
        <w:tc>
          <w:tcPr>
            <w:tcW w:w="2126" w:type="dxa"/>
            <w:tcBorders>
              <w:bottom w:val="single" w:sz="4" w:space="0" w:color="auto"/>
            </w:tcBorders>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color w:val="000000"/>
                <w:szCs w:val="22"/>
                <w:lang w:val="mn-MN"/>
              </w:rPr>
              <w:t>Үйлчилгээний тайлан гаргаж хүргэх.</w:t>
            </w:r>
          </w:p>
        </w:tc>
        <w:tc>
          <w:tcPr>
            <w:tcW w:w="992" w:type="dxa"/>
            <w:tcBorders>
              <w:bottom w:val="single" w:sz="4" w:space="0" w:color="auto"/>
            </w:tcBorders>
          </w:tcPr>
          <w:p w:rsidR="003339A3" w:rsidRPr="006B0D8B" w:rsidRDefault="003339A3" w:rsidP="003339A3">
            <w:pPr>
              <w:jc w:val="both"/>
              <w:rPr>
                <w:rFonts w:ascii="Arial" w:eastAsia="Calibri" w:hAnsi="Arial" w:cs="Arial"/>
                <w:szCs w:val="22"/>
                <w:lang w:val="mn-MN"/>
              </w:rPr>
            </w:pPr>
          </w:p>
          <w:p w:rsidR="003339A3" w:rsidRPr="006B0D8B" w:rsidRDefault="003339A3" w:rsidP="003339A3">
            <w:pPr>
              <w:jc w:val="both"/>
              <w:rPr>
                <w:rFonts w:ascii="Arial" w:hAnsi="Arial" w:cs="Arial"/>
                <w:szCs w:val="22"/>
                <w:lang w:val="mn-MN"/>
              </w:rPr>
            </w:pPr>
            <w:r w:rsidRPr="006B0D8B">
              <w:rPr>
                <w:rFonts w:ascii="Arial" w:eastAsia="Calibri" w:hAnsi="Arial" w:cs="Arial"/>
                <w:szCs w:val="22"/>
                <w:lang w:val="mn-MN"/>
              </w:rPr>
              <w:t>Улсын төсөв</w:t>
            </w:r>
          </w:p>
        </w:tc>
        <w:tc>
          <w:tcPr>
            <w:tcW w:w="1701" w:type="dxa"/>
            <w:tcBorders>
              <w:bottom w:val="single" w:sz="4" w:space="0" w:color="auto"/>
            </w:tcBorders>
          </w:tcPr>
          <w:p w:rsidR="003339A3" w:rsidRPr="006B0D8B" w:rsidRDefault="003339A3" w:rsidP="003339A3">
            <w:pPr>
              <w:jc w:val="center"/>
              <w:rPr>
                <w:rFonts w:ascii="Arial" w:hAnsi="Arial" w:cs="Arial"/>
                <w:iCs/>
                <w:color w:val="000000"/>
                <w:szCs w:val="22"/>
              </w:rPr>
            </w:pPr>
            <w:r w:rsidRPr="006B0D8B">
              <w:rPr>
                <w:rFonts w:ascii="Arial" w:hAnsi="Arial" w:cs="Arial"/>
                <w:iCs/>
                <w:color w:val="000000"/>
                <w:szCs w:val="22"/>
                <w:lang w:val="mn-MN"/>
              </w:rPr>
              <w:t>Цахим тайлангийн тоо, хэмжээ</w:t>
            </w:r>
          </w:p>
          <w:p w:rsidR="003339A3" w:rsidRPr="006B0D8B" w:rsidRDefault="003339A3" w:rsidP="003339A3">
            <w:pPr>
              <w:jc w:val="center"/>
              <w:rPr>
                <w:rFonts w:ascii="Arial" w:hAnsi="Arial" w:cs="Arial"/>
                <w:iCs/>
                <w:color w:val="000000"/>
                <w:szCs w:val="22"/>
              </w:rPr>
            </w:pPr>
          </w:p>
          <w:p w:rsidR="003339A3" w:rsidRPr="006B0D8B" w:rsidRDefault="003339A3" w:rsidP="003339A3">
            <w:pPr>
              <w:jc w:val="both"/>
              <w:rPr>
                <w:rFonts w:ascii="Arial" w:hAnsi="Arial" w:cs="Arial"/>
                <w:szCs w:val="22"/>
                <w:lang w:val="mn-MN"/>
              </w:rPr>
            </w:pPr>
            <w:r w:rsidRPr="006B0D8B">
              <w:rPr>
                <w:rFonts w:ascii="Arial" w:hAnsi="Arial" w:cs="Arial"/>
                <w:iCs/>
                <w:color w:val="000000"/>
                <w:szCs w:val="22"/>
                <w:lang w:val="mn-MN"/>
              </w:rPr>
              <w:t>.</w:t>
            </w:r>
          </w:p>
        </w:tc>
        <w:tc>
          <w:tcPr>
            <w:tcW w:w="2268" w:type="dxa"/>
            <w:tcBorders>
              <w:bottom w:val="single" w:sz="4" w:space="0" w:color="auto"/>
            </w:tcBorders>
          </w:tcPr>
          <w:p w:rsidR="003339A3" w:rsidRPr="006B0D8B" w:rsidRDefault="003339A3" w:rsidP="003339A3">
            <w:pPr>
              <w:jc w:val="both"/>
              <w:rPr>
                <w:rFonts w:ascii="Arial" w:hAnsi="Arial" w:cs="Arial"/>
                <w:szCs w:val="22"/>
                <w:lang w:val="mn-MN"/>
              </w:rPr>
            </w:pPr>
            <w:r w:rsidRPr="006B0D8B">
              <w:rPr>
                <w:rFonts w:ascii="Arial" w:eastAsia="Calibri" w:hAnsi="Arial" w:cs="Arial"/>
                <w:szCs w:val="22"/>
                <w:lang w:val="mn-MN"/>
              </w:rPr>
              <w:t>УЦУОСМХ-д 2023.11-2024.10-р сарын нарны 39.7 Mb мэдээ, 2023.11-2024.10-р сарын цаг уур, хөрс, нарны автомат станцын 275 Mb хэмжээ мэдээг, аэрологийн 2023.11-2024.10-р сарын 670 Mb хэмжээтэй мэдээг, Уур амьсгалын горимын 2023.10-2024.09-р сарын ISX,TAB,RES 28.9 Mb хэмжээтэй мэдээг АМСХэлтэст дамжуулсан.</w:t>
            </w:r>
          </w:p>
        </w:tc>
        <w:tc>
          <w:tcPr>
            <w:tcW w:w="2381" w:type="dxa"/>
            <w:tcBorders>
              <w:bottom w:val="single" w:sz="4" w:space="0" w:color="auto"/>
            </w:tcBorders>
          </w:tcPr>
          <w:p w:rsidR="003339A3" w:rsidRPr="006B0D8B" w:rsidRDefault="003339A3" w:rsidP="003339A3">
            <w:pPr>
              <w:jc w:val="both"/>
              <w:rPr>
                <w:rFonts w:ascii="Arial" w:hAnsi="Arial" w:cs="Arial"/>
                <w:szCs w:val="22"/>
                <w:lang w:val="mn-MN"/>
              </w:rPr>
            </w:pPr>
            <w:r>
              <w:rPr>
                <w:rFonts w:ascii="Arial" w:eastAsia="Calibri" w:hAnsi="Arial" w:cs="Arial"/>
                <w:szCs w:val="22"/>
                <w:lang w:val="mn-MN"/>
              </w:rPr>
              <w:t>Ц</w:t>
            </w:r>
            <w:r w:rsidRPr="006B0D8B">
              <w:rPr>
                <w:rFonts w:ascii="Arial" w:eastAsia="Calibri" w:hAnsi="Arial" w:cs="Arial"/>
                <w:szCs w:val="22"/>
                <w:lang w:val="mn-MN"/>
              </w:rPr>
              <w:t xml:space="preserve">аг уур, автомат станц, аэрологи, уур амьсгалын горимын мэдээг цахим актаар  </w:t>
            </w:r>
            <w:r w:rsidRPr="006B0D8B">
              <w:rPr>
                <w:rFonts w:ascii="Arial" w:hAnsi="Arial" w:cs="Arial"/>
                <w:iCs/>
                <w:color w:val="000000"/>
                <w:szCs w:val="22"/>
                <w:lang w:val="mn-MN"/>
              </w:rPr>
              <w:t xml:space="preserve"> МНС-д дамжуулах.</w:t>
            </w:r>
          </w:p>
        </w:tc>
        <w:tc>
          <w:tcPr>
            <w:tcW w:w="3260" w:type="dxa"/>
            <w:tcBorders>
              <w:bottom w:val="single" w:sz="4" w:space="0" w:color="auto"/>
            </w:tcBorders>
          </w:tcPr>
          <w:p w:rsidR="003339A3" w:rsidRPr="00A92ED4" w:rsidRDefault="003339A3" w:rsidP="003339A3">
            <w:pPr>
              <w:shd w:val="clear" w:color="auto" w:fill="FFFFFF"/>
              <w:jc w:val="both"/>
              <w:rPr>
                <w:rFonts w:ascii="Arial" w:eastAsia="Calibri" w:hAnsi="Arial" w:cs="Arial"/>
                <w:szCs w:val="22"/>
                <w:lang w:val="mn-MN"/>
              </w:rPr>
            </w:pPr>
            <w:r w:rsidRPr="00A92ED4">
              <w:rPr>
                <w:rFonts w:ascii="Arial" w:eastAsia="Calibri" w:hAnsi="Arial" w:cs="Arial"/>
                <w:szCs w:val="22"/>
                <w:lang w:val="mn-MN"/>
              </w:rPr>
              <w:t>2024 о</w:t>
            </w:r>
            <w:r w:rsidR="00A92ED4" w:rsidRPr="00A92ED4">
              <w:rPr>
                <w:rFonts w:ascii="Arial" w:eastAsia="Calibri" w:hAnsi="Arial" w:cs="Arial"/>
                <w:szCs w:val="22"/>
                <w:lang w:val="mn-MN"/>
              </w:rPr>
              <w:t>ны 12 дугаар сараас, 2025 оны 11</w:t>
            </w:r>
            <w:r w:rsidRPr="00A92ED4">
              <w:rPr>
                <w:rFonts w:ascii="Arial" w:eastAsia="Calibri" w:hAnsi="Arial" w:cs="Arial"/>
                <w:szCs w:val="22"/>
                <w:lang w:val="mn-MN"/>
              </w:rPr>
              <w:t xml:space="preserve"> д</w:t>
            </w:r>
            <w:r w:rsidR="00A92ED4" w:rsidRPr="00A92ED4">
              <w:rPr>
                <w:rFonts w:ascii="Arial" w:eastAsia="Calibri" w:hAnsi="Arial" w:cs="Arial"/>
                <w:szCs w:val="22"/>
                <w:lang w:val="mn-MN"/>
              </w:rPr>
              <w:t>үгээ</w:t>
            </w:r>
            <w:r w:rsidRPr="00A92ED4">
              <w:rPr>
                <w:rFonts w:ascii="Arial" w:eastAsia="Calibri" w:hAnsi="Arial" w:cs="Arial"/>
                <w:szCs w:val="22"/>
                <w:lang w:val="mn-MN"/>
              </w:rPr>
              <w:t>р сарын</w:t>
            </w:r>
            <w:r w:rsidR="00A92ED4" w:rsidRPr="00A92ED4">
              <w:rPr>
                <w:rFonts w:ascii="Arial" w:eastAsia="Calibri" w:hAnsi="Arial" w:cs="Arial"/>
                <w:szCs w:val="22"/>
                <w:lang w:val="mn-MN"/>
              </w:rPr>
              <w:t xml:space="preserve"> </w:t>
            </w:r>
            <w:r w:rsidRPr="00A92ED4">
              <w:rPr>
                <w:rFonts w:ascii="Arial" w:eastAsia="Calibri" w:hAnsi="Arial" w:cs="Arial"/>
                <w:szCs w:val="22"/>
                <w:lang w:val="mn-MN"/>
              </w:rPr>
              <w:t xml:space="preserve"> цаг уур, нарны автомат станцуудын 148 мб мэдээ, Аэрологийн 413 мб цахим мэдээг  сүлжээгээр татан авч, шалгаж цахим акт, протоколын хамт, 2024 оны 10 дугаар сараас 2025 оны </w:t>
            </w:r>
            <w:r w:rsidR="00A92ED4" w:rsidRPr="00A92ED4">
              <w:rPr>
                <w:rFonts w:ascii="Arial" w:eastAsia="Calibri" w:hAnsi="Arial" w:cs="Arial"/>
                <w:szCs w:val="22"/>
                <w:lang w:val="mn-MN"/>
              </w:rPr>
              <w:t xml:space="preserve"> 09 </w:t>
            </w:r>
            <w:r w:rsidRPr="00A92ED4">
              <w:rPr>
                <w:rFonts w:ascii="Arial" w:eastAsia="Calibri" w:hAnsi="Arial" w:cs="Arial"/>
                <w:szCs w:val="22"/>
                <w:lang w:val="mn-MN"/>
              </w:rPr>
              <w:t xml:space="preserve">дүгээр сар  хүртэлх 10.6 мб хэмжээтэй  Уур амьсгалын  горимын мэдээг татан авч цахим актаар мэдээллийн нэгдсэн санд дамжуулсан. </w:t>
            </w:r>
          </w:p>
          <w:p w:rsidR="003339A3" w:rsidRPr="00A92ED4" w:rsidRDefault="003339A3" w:rsidP="003339A3">
            <w:pPr>
              <w:shd w:val="clear" w:color="auto" w:fill="FFFFFF"/>
              <w:jc w:val="both"/>
              <w:rPr>
                <w:rFonts w:ascii="Arial" w:hAnsi="Arial" w:cs="Arial"/>
                <w:szCs w:val="22"/>
                <w:lang w:val="mn-MN"/>
              </w:rPr>
            </w:pPr>
            <w:r w:rsidRPr="00A92ED4">
              <w:rPr>
                <w:rFonts w:ascii="Arial" w:eastAsia="Calibri" w:hAnsi="Arial" w:cs="Arial"/>
                <w:szCs w:val="22"/>
                <w:lang w:val="mn-MN"/>
              </w:rPr>
              <w:t>CR-1000 нарны автомат станцын гелио, нарны 34,2мб мэдээг программд хөрвүүлж, сүлжээнд тавьсан.</w:t>
            </w:r>
            <w:r w:rsidRPr="00A92ED4">
              <w:rPr>
                <w:rFonts w:ascii="Arial" w:hAnsi="Arial" w:cs="Arial"/>
                <w:szCs w:val="22"/>
                <w:lang w:val="mn-MN"/>
              </w:rPr>
              <w:t xml:space="preserve"> </w:t>
            </w:r>
          </w:p>
          <w:p w:rsidR="00A92ED4" w:rsidRPr="00A92ED4" w:rsidRDefault="003339A3" w:rsidP="003339A3">
            <w:pPr>
              <w:shd w:val="clear" w:color="auto" w:fill="FFFFFF"/>
              <w:jc w:val="both"/>
              <w:rPr>
                <w:rFonts w:cs="Arial"/>
                <w:sz w:val="20"/>
                <w:lang w:val="mn-MN"/>
              </w:rPr>
            </w:pPr>
            <w:r w:rsidRPr="00A92ED4">
              <w:rPr>
                <w:rFonts w:ascii="Arial" w:hAnsi="Arial" w:cs="Arial"/>
                <w:szCs w:val="22"/>
                <w:lang w:val="mn-MN"/>
              </w:rPr>
              <w:t>Солонгос Jyson CR1000X автоматын 08, 14, 20 гэсэн үндсэн цагуудад серверт ачааллын улмаас гацалт их гарч байна</w:t>
            </w:r>
            <w:r w:rsidRPr="00A92ED4">
              <w:rPr>
                <w:rFonts w:cs="Arial"/>
                <w:sz w:val="20"/>
                <w:lang w:val="mn-MN"/>
              </w:rPr>
              <w:t xml:space="preserve">. </w:t>
            </w:r>
          </w:p>
          <w:p w:rsidR="003339A3" w:rsidRPr="00A92ED4" w:rsidRDefault="003339A3" w:rsidP="003339A3">
            <w:pPr>
              <w:shd w:val="clear" w:color="auto" w:fill="FFFFFF"/>
              <w:jc w:val="both"/>
              <w:rPr>
                <w:rFonts w:ascii="Arial" w:hAnsi="Arial" w:cs="Arial"/>
                <w:szCs w:val="22"/>
                <w:lang w:val="mn-MN"/>
              </w:rPr>
            </w:pPr>
            <w:r w:rsidRPr="00A92ED4">
              <w:rPr>
                <w:rStyle w:val="mceitemhidden"/>
                <w:rFonts w:ascii="Arial" w:hAnsi="Arial" w:cs="Arial"/>
                <w:szCs w:val="22"/>
                <w:lang w:val="mn-MN"/>
              </w:rPr>
              <w:t xml:space="preserve">CR1000X автомат станцын мэдээний тасралтыг бүртгэн, цахим актаар баталгаажуулж </w:t>
            </w:r>
            <w:r w:rsidRPr="00A92ED4">
              <w:rPr>
                <w:rStyle w:val="mceitemhidden"/>
                <w:rFonts w:ascii="Arial" w:hAnsi="Arial" w:cs="Arial"/>
                <w:szCs w:val="22"/>
                <w:lang w:val="mn-MN"/>
              </w:rPr>
              <w:lastRenderedPageBreak/>
              <w:t xml:space="preserve">сүлжээнд тавьж байна. </w:t>
            </w:r>
            <w:r w:rsidRPr="00A92ED4">
              <w:rPr>
                <w:rFonts w:ascii="Arial" w:hAnsi="Arial" w:cs="Arial"/>
                <w:szCs w:val="22"/>
                <w:lang w:val="mn-MN"/>
              </w:rPr>
              <w:t>AWS310 автомат станцыг 30 минутаар, MMS автомат станцын мэдээний тасралтыг 1 минутаар шалгаж  .xls-н файлыг .csv өргөтгөлтэй болгон хөрвүүлж мэдээг сүлжээнд тавьдаг.</w:t>
            </w:r>
          </w:p>
          <w:p w:rsidR="003339A3" w:rsidRPr="00A92ED4" w:rsidRDefault="003339A3" w:rsidP="003339A3">
            <w:pPr>
              <w:shd w:val="clear" w:color="auto" w:fill="FFFFFF"/>
              <w:jc w:val="both"/>
              <w:rPr>
                <w:rFonts w:ascii="Arial" w:hAnsi="Arial" w:cs="Arial"/>
                <w:szCs w:val="22"/>
                <w:lang w:val="mn-MN"/>
              </w:rPr>
            </w:pPr>
            <w:r w:rsidRPr="00A92ED4">
              <w:rPr>
                <w:rStyle w:val="mceitemhidden"/>
                <w:rFonts w:ascii="Arial" w:hAnsi="Arial" w:cs="Arial"/>
                <w:szCs w:val="22"/>
                <w:lang w:val="mn-MN"/>
              </w:rPr>
              <w:t>CR1000X</w:t>
            </w:r>
            <w:r w:rsidRPr="00A92ED4">
              <w:rPr>
                <w:rFonts w:ascii="Arial" w:hAnsi="Arial" w:cs="Arial"/>
                <w:szCs w:val="22"/>
                <w:lang w:val="mn-MN"/>
              </w:rPr>
              <w:t xml:space="preserve"> автомат станцын мэдээг 119.40.97.100:18080-д админ эрхээр нэвтрэн мэдээг татан авч дамжуулж байна. 2024 </w:t>
            </w:r>
            <w:r w:rsidR="00A92ED4" w:rsidRPr="00A92ED4">
              <w:rPr>
                <w:rFonts w:ascii="Arial" w:hAnsi="Arial" w:cs="Arial"/>
                <w:szCs w:val="22"/>
                <w:lang w:val="mn-MN"/>
              </w:rPr>
              <w:t>оны 11 дүгээр сараас 2025 оны 10 дугаар</w:t>
            </w:r>
            <w:r w:rsidRPr="00A92ED4">
              <w:rPr>
                <w:rFonts w:ascii="Arial" w:hAnsi="Arial" w:cs="Arial"/>
                <w:szCs w:val="22"/>
                <w:lang w:val="mn-MN"/>
              </w:rPr>
              <w:t xml:space="preserve"> сар</w:t>
            </w:r>
            <w:r w:rsidRPr="00A92ED4">
              <w:rPr>
                <w:rStyle w:val="mceitemhidden"/>
                <w:rFonts w:ascii="Arial" w:hAnsi="Arial" w:cs="Arial"/>
                <w:szCs w:val="22"/>
                <w:lang w:val="mn-MN"/>
              </w:rPr>
              <w:t xml:space="preserve"> хүртэлх автомат станцын 224мб</w:t>
            </w:r>
            <w:r w:rsidRPr="00A92ED4">
              <w:rPr>
                <w:rStyle w:val="mceitemhiddenspellword"/>
                <w:rFonts w:ascii="Arial" w:hAnsi="Arial" w:cs="Arial"/>
                <w:szCs w:val="22"/>
                <w:lang w:val="mn-MN"/>
              </w:rPr>
              <w:t xml:space="preserve"> хэмжээтэй мэдээг </w:t>
            </w:r>
            <w:r w:rsidRPr="00A92ED4">
              <w:rPr>
                <w:rStyle w:val="mceitemhidden"/>
                <w:rFonts w:ascii="Arial" w:hAnsi="Arial" w:cs="Arial"/>
                <w:szCs w:val="22"/>
                <w:lang w:val="mn-MN"/>
              </w:rPr>
              <w:t>сар бүрийн 10-ны дотор АМСХ-т мэдээ тасарсан шалтгаан, цахим актын хамт дамжуулсан </w:t>
            </w:r>
            <w:r w:rsidRPr="00A92ED4">
              <w:rPr>
                <w:rFonts w:ascii="Arial" w:hAnsi="Arial" w:cs="Arial"/>
                <w:szCs w:val="22"/>
                <w:lang w:val="mn-MN"/>
              </w:rPr>
              <w:t xml:space="preserve">байна. </w:t>
            </w:r>
          </w:p>
          <w:p w:rsidR="003339A3" w:rsidRPr="00A92ED4" w:rsidRDefault="003339A3" w:rsidP="003339A3">
            <w:pPr>
              <w:jc w:val="both"/>
              <w:rPr>
                <w:rFonts w:ascii="Arial" w:eastAsia="Calibri" w:hAnsi="Arial" w:cs="Arial"/>
                <w:szCs w:val="22"/>
                <w:lang w:val="mn-MN"/>
              </w:rPr>
            </w:pPr>
            <w:r w:rsidRPr="00A92ED4">
              <w:rPr>
                <w:rFonts w:ascii="Arial" w:eastAsia="Calibri" w:hAnsi="Arial" w:cs="Arial"/>
                <w:szCs w:val="22"/>
                <w:lang w:val="mn-MN"/>
              </w:rPr>
              <w:t>Цахим мэдээний сан 100% дүгнэгдсэн.</w:t>
            </w:r>
          </w:p>
        </w:tc>
        <w:tc>
          <w:tcPr>
            <w:tcW w:w="851" w:type="dxa"/>
            <w:tcBorders>
              <w:bottom w:val="single" w:sz="4" w:space="0" w:color="auto"/>
            </w:tcBorders>
            <w:vAlign w:val="center"/>
          </w:tcPr>
          <w:p w:rsidR="00D43C3F" w:rsidRPr="00676971" w:rsidRDefault="00D43C3F" w:rsidP="00D43C3F">
            <w:pPr>
              <w:spacing w:line="276" w:lineRule="auto"/>
              <w:jc w:val="center"/>
              <w:rPr>
                <w:rFonts w:ascii="Arial" w:hAnsi="Arial" w:cs="Arial"/>
                <w:szCs w:val="22"/>
                <w:lang w:val="mn-MN"/>
              </w:rPr>
            </w:pPr>
            <w:r w:rsidRPr="00676971">
              <w:rPr>
                <w:rFonts w:ascii="Arial" w:hAnsi="Arial" w:cs="Arial"/>
                <w:szCs w:val="22"/>
                <w:lang w:val="mn-MN"/>
              </w:rPr>
              <w:lastRenderedPageBreak/>
              <w:t>100%</w:t>
            </w:r>
          </w:p>
          <w:p w:rsidR="003339A3" w:rsidRPr="006B0D8B" w:rsidRDefault="003339A3" w:rsidP="003339A3">
            <w:pPr>
              <w:jc w:val="center"/>
              <w:rPr>
                <w:rFonts w:ascii="Arial" w:hAnsi="Arial" w:cs="Arial"/>
                <w:szCs w:val="22"/>
                <w:lang w:val="mn-MN"/>
              </w:rPr>
            </w:pPr>
          </w:p>
        </w:tc>
      </w:tr>
      <w:tr w:rsidR="003339A3" w:rsidRPr="00203E7E" w:rsidTr="00AD3965">
        <w:trPr>
          <w:trHeight w:val="569"/>
        </w:trPr>
        <w:tc>
          <w:tcPr>
            <w:tcW w:w="14430" w:type="dxa"/>
            <w:gridSpan w:val="8"/>
            <w:vAlign w:val="center"/>
          </w:tcPr>
          <w:p w:rsidR="003339A3" w:rsidRPr="0029575B" w:rsidRDefault="003339A3" w:rsidP="003339A3">
            <w:pPr>
              <w:spacing w:line="276" w:lineRule="auto"/>
              <w:jc w:val="center"/>
              <w:rPr>
                <w:rFonts w:ascii="Arial" w:hAnsi="Arial" w:cs="Arial"/>
                <w:b/>
                <w:szCs w:val="22"/>
                <w:lang w:val="mn-MN"/>
              </w:rPr>
            </w:pPr>
            <w:r w:rsidRPr="0029575B">
              <w:rPr>
                <w:rFonts w:ascii="Arial" w:hAnsi="Arial" w:cs="Arial"/>
                <w:b/>
                <w:szCs w:val="22"/>
                <w:lang w:val="mn-MN"/>
              </w:rPr>
              <w:lastRenderedPageBreak/>
              <w:t>I</w:t>
            </w:r>
            <w:r w:rsidRPr="0029575B">
              <w:rPr>
                <w:rFonts w:ascii="Arial" w:hAnsi="Arial" w:cs="Arial"/>
                <w:b/>
                <w:szCs w:val="22"/>
              </w:rPr>
              <w:t>I</w:t>
            </w:r>
            <w:r w:rsidRPr="0029575B">
              <w:rPr>
                <w:rFonts w:ascii="Arial" w:hAnsi="Arial" w:cs="Arial"/>
                <w:b/>
                <w:szCs w:val="22"/>
                <w:lang w:val="mn-MN"/>
              </w:rPr>
              <w:t>.ХУУЛИАР ТУСГАЙЛАН ОЛГОСОН НИЙТЛЭГ ЧИГ ҮҮРГИЙГ ХЭРЭГЖҮҮЛЭХ ЗОРИЛТ, АРГА ХЭМЖЭЭ</w:t>
            </w:r>
          </w:p>
          <w:p w:rsidR="003339A3" w:rsidRPr="006B0D8B" w:rsidRDefault="003339A3" w:rsidP="003339A3">
            <w:pPr>
              <w:spacing w:line="276" w:lineRule="auto"/>
              <w:jc w:val="center"/>
              <w:rPr>
                <w:rFonts w:ascii="Arial" w:hAnsi="Arial" w:cs="Arial"/>
                <w:szCs w:val="22"/>
                <w:lang w:val="mn-MN"/>
              </w:rPr>
            </w:pPr>
            <w:r w:rsidRPr="0029575B">
              <w:rPr>
                <w:rFonts w:ascii="Arial" w:hAnsi="Arial" w:cs="Arial"/>
                <w:caps/>
                <w:szCs w:val="22"/>
                <w:lang w:val="mn-MN"/>
              </w:rPr>
              <w:t>ЗОРИЛТ № 2.1 ТӨРИЙН ЗАХИРГААНЫ БОЛОН ХҮНИЙ НӨӨЦИЙН УДИРДЛАГЫН МАНЛАЙЛЛААР ХАНГАХ</w:t>
            </w:r>
          </w:p>
        </w:tc>
      </w:tr>
      <w:tr w:rsidR="003339A3" w:rsidRPr="006B0D8B" w:rsidTr="00AD3965">
        <w:trPr>
          <w:trHeight w:val="1246"/>
        </w:trPr>
        <w:tc>
          <w:tcPr>
            <w:tcW w:w="851" w:type="dxa"/>
            <w:vAlign w:val="center"/>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д/д</w:t>
            </w:r>
          </w:p>
        </w:tc>
        <w:tc>
          <w:tcPr>
            <w:tcW w:w="2126" w:type="dxa"/>
            <w:vAlign w:val="center"/>
          </w:tcPr>
          <w:p w:rsidR="003339A3" w:rsidRPr="006B0D8B" w:rsidRDefault="003339A3" w:rsidP="003339A3">
            <w:pPr>
              <w:spacing w:line="276" w:lineRule="auto"/>
              <w:jc w:val="both"/>
              <w:rPr>
                <w:rFonts w:ascii="Arial" w:hAnsi="Arial" w:cs="Arial"/>
                <w:color w:val="000000" w:themeColor="text1"/>
                <w:szCs w:val="22"/>
                <w:lang w:val="mn-MN"/>
              </w:rPr>
            </w:pPr>
            <w:r w:rsidRPr="006B0D8B">
              <w:rPr>
                <w:rFonts w:ascii="Arial" w:hAnsi="Arial" w:cs="Arial"/>
                <w:szCs w:val="22"/>
                <w:lang w:val="mr-IN"/>
              </w:rPr>
              <w:t>Стратеги</w:t>
            </w:r>
            <w:r>
              <w:rPr>
                <w:rFonts w:ascii="Arial" w:hAnsi="Arial" w:cs="Arial"/>
                <w:szCs w:val="22"/>
                <w:lang w:val="mr-IN"/>
              </w:rPr>
              <w:t xml:space="preserve"> </w:t>
            </w:r>
            <w:r w:rsidRPr="006B0D8B">
              <w:rPr>
                <w:rFonts w:ascii="Arial" w:hAnsi="Arial" w:cs="Arial"/>
                <w:szCs w:val="22"/>
                <w:lang w:val="mr-IN"/>
              </w:rPr>
              <w:t xml:space="preserve">төлөвлөгөө болон </w:t>
            </w:r>
            <w:r w:rsidRPr="006B0D8B">
              <w:rPr>
                <w:rFonts w:ascii="Arial" w:hAnsi="Arial" w:cs="Arial"/>
                <w:szCs w:val="22"/>
                <w:lang w:val="mn-MN"/>
              </w:rPr>
              <w:t>үндэслэж</w:t>
            </w:r>
            <w:r>
              <w:rPr>
                <w:rFonts w:ascii="Arial" w:hAnsi="Arial" w:cs="Arial"/>
                <w:szCs w:val="22"/>
                <w:lang w:val="mn-MN"/>
              </w:rPr>
              <w:t xml:space="preserve"> </w:t>
            </w:r>
            <w:r w:rsidRPr="006B0D8B">
              <w:rPr>
                <w:rFonts w:ascii="Arial" w:hAnsi="Arial" w:cs="Arial"/>
                <w:szCs w:val="22"/>
                <w:lang w:val="mn-MN"/>
              </w:rPr>
              <w:t>байгаа бодлогын баримт бичиг</w:t>
            </w:r>
          </w:p>
        </w:tc>
        <w:tc>
          <w:tcPr>
            <w:tcW w:w="992"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Төсөв</w:t>
            </w:r>
          </w:p>
        </w:tc>
        <w:tc>
          <w:tcPr>
            <w:tcW w:w="1701"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Шалгуур үзүүлэлт</w:t>
            </w:r>
          </w:p>
        </w:tc>
        <w:tc>
          <w:tcPr>
            <w:tcW w:w="2268"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Суурь түвшин</w:t>
            </w:r>
            <w:r>
              <w:rPr>
                <w:rFonts w:ascii="Arial" w:eastAsia="Arial" w:hAnsi="Arial" w:cs="Arial"/>
                <w:szCs w:val="22"/>
                <w:lang w:val="mn-MN"/>
              </w:rPr>
              <w:t xml:space="preserve">  /2024 он/</w:t>
            </w:r>
          </w:p>
        </w:tc>
        <w:tc>
          <w:tcPr>
            <w:tcW w:w="2381" w:type="dxa"/>
            <w:vAlign w:val="center"/>
          </w:tcPr>
          <w:p w:rsidR="003339A3" w:rsidRPr="006B0D8B" w:rsidRDefault="003339A3" w:rsidP="003339A3">
            <w:pPr>
              <w:jc w:val="center"/>
              <w:rPr>
                <w:rFonts w:ascii="Arial" w:eastAsia="Arial" w:hAnsi="Arial" w:cs="Arial"/>
                <w:szCs w:val="22"/>
                <w:lang w:val="mn-MN"/>
              </w:rPr>
            </w:pPr>
            <w:r w:rsidRPr="006B0D8B">
              <w:rPr>
                <w:rFonts w:ascii="Arial" w:eastAsia="Arial" w:hAnsi="Arial" w:cs="Arial"/>
                <w:szCs w:val="22"/>
                <w:lang w:val="mn-MN"/>
              </w:rPr>
              <w:t>Зорилтот түвшин</w:t>
            </w:r>
          </w:p>
        </w:tc>
        <w:tc>
          <w:tcPr>
            <w:tcW w:w="3260" w:type="dxa"/>
            <w:vAlign w:val="center"/>
          </w:tcPr>
          <w:p w:rsidR="003339A3" w:rsidRPr="006B0D8B" w:rsidRDefault="003339A3" w:rsidP="003339A3">
            <w:pPr>
              <w:jc w:val="center"/>
              <w:rPr>
                <w:rFonts w:ascii="Arial" w:eastAsia="Arial" w:hAnsi="Arial" w:cs="Arial"/>
                <w:szCs w:val="22"/>
                <w:lang w:val="mn-MN"/>
              </w:rPr>
            </w:pPr>
            <w:r w:rsidRPr="006B0D8B">
              <w:rPr>
                <w:rFonts w:ascii="Arial" w:hAnsi="Arial" w:cs="Arial"/>
                <w:szCs w:val="22"/>
                <w:lang w:val="mn-MN"/>
              </w:rPr>
              <w:t>Хүрсэн түвшин буюу хэрэгжилт (хүрээгүй бол тайлбар)</w:t>
            </w:r>
          </w:p>
        </w:tc>
        <w:tc>
          <w:tcPr>
            <w:tcW w:w="851" w:type="dxa"/>
            <w:textDirection w:val="tbRl"/>
            <w:vAlign w:val="center"/>
          </w:tcPr>
          <w:p w:rsidR="003339A3" w:rsidRDefault="003339A3" w:rsidP="003339A3">
            <w:pPr>
              <w:jc w:val="center"/>
              <w:rPr>
                <w:rFonts w:ascii="Arial" w:eastAsia="Arial" w:hAnsi="Arial" w:cs="Arial"/>
                <w:szCs w:val="22"/>
                <w:lang w:val="mn-MN"/>
              </w:rPr>
            </w:pPr>
            <w:r w:rsidRPr="006B0D8B">
              <w:rPr>
                <w:rFonts w:ascii="Arial" w:eastAsia="Arial" w:hAnsi="Arial" w:cs="Arial"/>
                <w:szCs w:val="22"/>
                <w:lang w:val="mn-MN"/>
              </w:rPr>
              <w:t>Гүйцэтгэл</w:t>
            </w:r>
          </w:p>
          <w:p w:rsidR="003339A3" w:rsidRPr="006B0D8B" w:rsidRDefault="003339A3" w:rsidP="003339A3">
            <w:pPr>
              <w:jc w:val="center"/>
              <w:rPr>
                <w:rFonts w:ascii="Arial" w:eastAsia="Arial" w:hAnsi="Arial" w:cs="Arial"/>
                <w:szCs w:val="22"/>
                <w:lang w:val="mn-MN"/>
              </w:rPr>
            </w:pPr>
            <w:r>
              <w:rPr>
                <w:rFonts w:ascii="Arial" w:eastAsia="Arial" w:hAnsi="Arial" w:cs="Arial"/>
                <w:szCs w:val="22"/>
                <w:lang w:val="mn-MN"/>
              </w:rPr>
              <w:t>-</w:t>
            </w:r>
            <w:r w:rsidRPr="006B0D8B">
              <w:rPr>
                <w:rFonts w:ascii="Arial" w:eastAsia="Arial" w:hAnsi="Arial" w:cs="Arial"/>
                <w:szCs w:val="22"/>
                <w:lang w:val="mn-MN"/>
              </w:rPr>
              <w:t>ийн хувь</w:t>
            </w:r>
          </w:p>
        </w:tc>
      </w:tr>
      <w:tr w:rsidR="003339A3" w:rsidRPr="006B0D8B" w:rsidTr="00AD3965">
        <w:trPr>
          <w:trHeight w:val="1322"/>
        </w:trPr>
        <w:tc>
          <w:tcPr>
            <w:tcW w:w="851" w:type="dxa"/>
          </w:tcPr>
          <w:p w:rsidR="003339A3" w:rsidRPr="006B0D8B" w:rsidRDefault="003339A3" w:rsidP="003339A3">
            <w:pPr>
              <w:rPr>
                <w:rFonts w:ascii="Arial" w:hAnsi="Arial" w:cs="Arial"/>
                <w:szCs w:val="22"/>
                <w:lang w:val="mn-MN"/>
              </w:rPr>
            </w:pPr>
            <w:r w:rsidRPr="006B0D8B">
              <w:rPr>
                <w:rFonts w:ascii="Arial" w:hAnsi="Arial" w:cs="Arial"/>
                <w:szCs w:val="22"/>
                <w:lang w:val="mn-MN"/>
              </w:rPr>
              <w:t>2.1.1</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Авлига, ашиг сонирхлоос ангид байх, холбогдох хууль, тогтоомж, тогтоол </w:t>
            </w:r>
            <w:r w:rsidRPr="006B0D8B">
              <w:rPr>
                <w:rFonts w:ascii="Arial" w:hAnsi="Arial" w:cs="Arial"/>
                <w:szCs w:val="22"/>
                <w:lang w:val="mn-MN"/>
              </w:rPr>
              <w:lastRenderedPageBreak/>
              <w:t>шийдвэрийг хэрэгжүүлэн ажиллах, мэдүүлэг гаргах үйл ажиллагааг зохион байгуулах</w:t>
            </w:r>
          </w:p>
        </w:tc>
        <w:tc>
          <w:tcPr>
            <w:tcW w:w="992" w:type="dxa"/>
          </w:tcPr>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r w:rsidRPr="006B0D8B">
              <w:rPr>
                <w:rFonts w:ascii="Arial" w:hAnsi="Arial" w:cs="Arial"/>
                <w:szCs w:val="22"/>
                <w:lang w:val="mn-MN"/>
              </w:rPr>
              <w:t>Улсын төсөв</w:t>
            </w:r>
          </w:p>
        </w:tc>
        <w:tc>
          <w:tcPr>
            <w:tcW w:w="1701" w:type="dxa"/>
            <w:vAlign w:val="center"/>
          </w:tcPr>
          <w:p w:rsidR="003339A3" w:rsidRPr="006B0D8B" w:rsidRDefault="003339A3" w:rsidP="003339A3">
            <w:pPr>
              <w:spacing w:line="276" w:lineRule="auto"/>
              <w:jc w:val="center"/>
              <w:rPr>
                <w:rFonts w:ascii="Arial" w:hAnsi="Arial" w:cs="Arial"/>
                <w:color w:val="000000" w:themeColor="text1"/>
                <w:szCs w:val="22"/>
                <w:lang w:val="mn-MN"/>
              </w:rPr>
            </w:pPr>
            <w:r w:rsidRPr="006B0D8B">
              <w:rPr>
                <w:rFonts w:ascii="Arial" w:eastAsia="Calibri" w:hAnsi="Arial" w:cs="Arial"/>
                <w:bCs/>
                <w:noProof/>
                <w:color w:val="000000" w:themeColor="text1"/>
                <w:kern w:val="2"/>
                <w:szCs w:val="22"/>
                <w:lang w:val="mn-MN"/>
              </w:rPr>
              <w:t>Албан тушаалын тоо</w:t>
            </w:r>
          </w:p>
        </w:tc>
        <w:tc>
          <w:tcPr>
            <w:tcW w:w="2268" w:type="dxa"/>
            <w:vAlign w:val="center"/>
          </w:tcPr>
          <w:p w:rsidR="003339A3" w:rsidRPr="006B0D8B" w:rsidRDefault="003339A3" w:rsidP="003339A3">
            <w:pPr>
              <w:spacing w:line="276" w:lineRule="auto"/>
              <w:jc w:val="center"/>
              <w:rPr>
                <w:rFonts w:ascii="Arial" w:eastAsia="Calibri" w:hAnsi="Arial" w:cs="Arial"/>
                <w:bCs/>
                <w:noProof/>
                <w:kern w:val="2"/>
                <w:szCs w:val="22"/>
                <w:lang w:val="mn-MN"/>
              </w:rPr>
            </w:pPr>
            <w:r w:rsidRPr="006B0D8B">
              <w:rPr>
                <w:rFonts w:ascii="Arial" w:eastAsia="Calibri" w:hAnsi="Arial" w:cs="Arial"/>
                <w:bCs/>
                <w:noProof/>
                <w:kern w:val="2"/>
                <w:szCs w:val="22"/>
                <w:lang w:val="mn-MN"/>
              </w:rPr>
              <w:t>3</w:t>
            </w:r>
          </w:p>
        </w:tc>
        <w:tc>
          <w:tcPr>
            <w:tcW w:w="2381" w:type="dxa"/>
            <w:vAlign w:val="center"/>
          </w:tcPr>
          <w:p w:rsidR="003339A3" w:rsidRPr="006B0D8B" w:rsidRDefault="003339A3" w:rsidP="003339A3">
            <w:pPr>
              <w:jc w:val="center"/>
              <w:rPr>
                <w:rFonts w:ascii="Arial" w:hAnsi="Arial" w:cs="Arial"/>
                <w:szCs w:val="22"/>
                <w:lang w:val="mn-MN"/>
              </w:rPr>
            </w:pPr>
            <w:r w:rsidRPr="006B0D8B">
              <w:rPr>
                <w:rFonts w:ascii="Arial" w:eastAsia="Calibri" w:hAnsi="Arial" w:cs="Arial"/>
                <w:szCs w:val="22"/>
                <w:lang w:val="mn-MN"/>
              </w:rPr>
              <w:t>3</w:t>
            </w:r>
          </w:p>
        </w:tc>
        <w:tc>
          <w:tcPr>
            <w:tcW w:w="3260" w:type="dxa"/>
          </w:tcPr>
          <w:p w:rsidR="003339A3" w:rsidRPr="006F04B3" w:rsidRDefault="003339A3" w:rsidP="003339A3">
            <w:pPr>
              <w:jc w:val="both"/>
              <w:rPr>
                <w:rFonts w:ascii="Arial" w:hAnsi="Arial" w:cs="Arial"/>
                <w:szCs w:val="22"/>
                <w:lang w:val="mn-MN"/>
              </w:rPr>
            </w:pPr>
            <w:r w:rsidRPr="006F04B3">
              <w:rPr>
                <w:rFonts w:ascii="Arial" w:hAnsi="Arial" w:cs="Arial"/>
                <w:szCs w:val="22"/>
                <w:lang w:val="mn-MN"/>
              </w:rPr>
              <w:t xml:space="preserve">Авлига, ашиг сонирхлын зөрчлөөс урьдчилан сэргийлэхэд төвөөс өгсөн заавар зөвлөмжийг танилцуулж хамтран ажилласан. Байгууллагын </w:t>
            </w:r>
            <w:r w:rsidRPr="006F04B3">
              <w:rPr>
                <w:rFonts w:ascii="Arial" w:hAnsi="Arial" w:cs="Arial"/>
                <w:szCs w:val="22"/>
                <w:lang w:val="mn-MN"/>
              </w:rPr>
              <w:lastRenderedPageBreak/>
              <w:t>групп</w:t>
            </w:r>
            <w:r w:rsidR="00C01D46">
              <w:rPr>
                <w:rFonts w:ascii="Arial" w:hAnsi="Arial" w:cs="Arial"/>
                <w:szCs w:val="22"/>
                <w:lang w:val="mn-MN"/>
              </w:rPr>
              <w:t>э</w:t>
            </w:r>
            <w:r w:rsidRPr="006F04B3">
              <w:rPr>
                <w:rFonts w:ascii="Arial" w:hAnsi="Arial" w:cs="Arial"/>
                <w:szCs w:val="22"/>
                <w:lang w:val="mn-MN"/>
              </w:rPr>
              <w:t>д постер мэдээллийг цаг тухай бүрт  байршуулж ажилласан.</w:t>
            </w:r>
          </w:p>
          <w:p w:rsidR="003339A3" w:rsidRPr="006B0D8B" w:rsidRDefault="003339A3" w:rsidP="00287664">
            <w:pPr>
              <w:jc w:val="both"/>
              <w:rPr>
                <w:rFonts w:ascii="Arial" w:hAnsi="Arial" w:cs="Arial"/>
                <w:szCs w:val="22"/>
                <w:lang w:val="mn-MN"/>
              </w:rPr>
            </w:pPr>
            <w:r>
              <w:rPr>
                <w:rFonts w:ascii="Arial" w:hAnsi="Arial" w:cs="Arial"/>
                <w:szCs w:val="22"/>
                <w:lang w:val="mn-MN"/>
              </w:rPr>
              <w:t>2025 онд 3</w:t>
            </w:r>
            <w:r w:rsidRPr="006F04B3">
              <w:rPr>
                <w:rFonts w:ascii="Arial" w:hAnsi="Arial" w:cs="Arial"/>
                <w:szCs w:val="22"/>
                <w:lang w:val="mn-MN"/>
              </w:rPr>
              <w:t xml:space="preserve"> албан хаагчийн ХАСХОМ-</w:t>
            </w:r>
            <w:r w:rsidR="00287664">
              <w:rPr>
                <w:rFonts w:ascii="Arial" w:hAnsi="Arial" w:cs="Arial"/>
                <w:szCs w:val="22"/>
                <w:lang w:val="mn-MN"/>
              </w:rPr>
              <w:t>ий</w:t>
            </w:r>
            <w:r w:rsidRPr="006F04B3">
              <w:rPr>
                <w:rFonts w:ascii="Arial" w:hAnsi="Arial" w:cs="Arial"/>
                <w:szCs w:val="22"/>
                <w:lang w:val="mn-MN"/>
              </w:rPr>
              <w:t>г хугацаанд нь өгүүлсэн.</w:t>
            </w:r>
          </w:p>
        </w:tc>
        <w:tc>
          <w:tcPr>
            <w:tcW w:w="851" w:type="dxa"/>
            <w:vAlign w:val="center"/>
          </w:tcPr>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r w:rsidRPr="00676971">
              <w:rPr>
                <w:rFonts w:ascii="Arial" w:hAnsi="Arial" w:cs="Arial"/>
                <w:szCs w:val="22"/>
                <w:lang w:val="mn-MN"/>
              </w:rPr>
              <w:t>100%</w:t>
            </w:r>
          </w:p>
          <w:p w:rsidR="003339A3" w:rsidRPr="006B0D8B" w:rsidRDefault="003339A3" w:rsidP="003339A3">
            <w:pPr>
              <w:jc w:val="center"/>
              <w:rPr>
                <w:rFonts w:ascii="Arial" w:hAnsi="Arial" w:cs="Arial"/>
                <w:szCs w:val="22"/>
                <w:lang w:val="mn-MN"/>
              </w:rPr>
            </w:pPr>
          </w:p>
        </w:tc>
      </w:tr>
      <w:tr w:rsidR="003339A3" w:rsidRPr="007F1E5E" w:rsidTr="00287664">
        <w:trPr>
          <w:trHeight w:val="1552"/>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2.1.2</w:t>
            </w:r>
          </w:p>
        </w:tc>
        <w:tc>
          <w:tcPr>
            <w:tcW w:w="2126" w:type="dxa"/>
          </w:tcPr>
          <w:p w:rsidR="003339A3" w:rsidRPr="006B0D8B" w:rsidRDefault="003339A3" w:rsidP="003339A3">
            <w:pPr>
              <w:spacing w:line="276" w:lineRule="auto"/>
              <w:jc w:val="both"/>
              <w:rPr>
                <w:rFonts w:ascii="Arial" w:hAnsi="Arial" w:cs="Arial"/>
                <w:szCs w:val="22"/>
                <w:lang w:val="mn-MN"/>
              </w:rPr>
            </w:pPr>
            <w:r>
              <w:rPr>
                <w:rFonts w:ascii="Arial" w:eastAsia="Times New Roman" w:hAnsi="Arial" w:cs="Arial"/>
                <w:szCs w:val="22"/>
                <w:lang w:val="mn-MN"/>
              </w:rPr>
              <w:t>Хүний нөөцийн удирдлага мэдээллийн тогтолцооны</w:t>
            </w:r>
            <w:r w:rsidRPr="006B0D8B">
              <w:rPr>
                <w:rFonts w:ascii="Arial" w:eastAsia="Times New Roman" w:hAnsi="Arial" w:cs="Arial"/>
                <w:szCs w:val="22"/>
                <w:lang w:val="mn-MN"/>
              </w:rPr>
              <w:t xml:space="preserve"> сайтад албан хаагчдын шилжилт хөдөлгөөн, хувийн хэргийн нөхөн бүрдүүлэлт хийх тайланг хугацаанд нь явуулах.   </w:t>
            </w:r>
          </w:p>
        </w:tc>
        <w:tc>
          <w:tcPr>
            <w:tcW w:w="992"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Нөхөн бүрдүүлэлтийн тоо</w:t>
            </w:r>
          </w:p>
        </w:tc>
        <w:tc>
          <w:tcPr>
            <w:tcW w:w="2268"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 xml:space="preserve">49 хүний мэдээллийг шалган баталгаажуулж, 23 хүний мэдээлэлд нэмэлт засвар, нөхөн бүрдүүлэлт хийсэн байна. </w:t>
            </w: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 xml:space="preserve">Шинээр 10 ажилтан, орлон ажиглагч 9 ажилтан, жирэмсний амралтын 1, ажлаас чөлөөлсөн 4 хүний бүртгэлийг оруулж ажилласан.  </w:t>
            </w:r>
          </w:p>
          <w:p w:rsidR="003339A3" w:rsidRPr="006B0D8B" w:rsidRDefault="003339A3" w:rsidP="003339A3">
            <w:pPr>
              <w:jc w:val="both"/>
              <w:rPr>
                <w:rFonts w:ascii="Arial" w:hAnsi="Arial" w:cs="Arial"/>
                <w:szCs w:val="22"/>
                <w:lang w:val="mn-MN"/>
              </w:rPr>
            </w:pPr>
          </w:p>
        </w:tc>
        <w:tc>
          <w:tcPr>
            <w:tcW w:w="2381" w:type="dxa"/>
          </w:tcPr>
          <w:p w:rsidR="003339A3" w:rsidRPr="006B0D8B" w:rsidRDefault="003339A3" w:rsidP="00C01D46">
            <w:pPr>
              <w:jc w:val="both"/>
              <w:rPr>
                <w:rFonts w:ascii="Arial" w:hAnsi="Arial" w:cs="Arial"/>
                <w:szCs w:val="22"/>
                <w:lang w:val="mn-MN"/>
              </w:rPr>
            </w:pPr>
            <w:r w:rsidRPr="006B0D8B">
              <w:rPr>
                <w:rFonts w:ascii="Arial" w:hAnsi="Arial" w:cs="Arial"/>
                <w:szCs w:val="22"/>
                <w:lang w:val="mn-MN"/>
              </w:rPr>
              <w:t xml:space="preserve">2025 онд </w:t>
            </w:r>
            <w:r>
              <w:rPr>
                <w:rFonts w:ascii="Arial" w:hAnsi="Arial" w:cs="Arial"/>
                <w:szCs w:val="22"/>
                <w:lang w:val="mn-MN"/>
              </w:rPr>
              <w:t xml:space="preserve">Хүний нөөцийн удирдлага мэдээллийн тогтолцооны </w:t>
            </w:r>
            <w:r w:rsidRPr="006B0D8B">
              <w:rPr>
                <w:rFonts w:ascii="Arial" w:hAnsi="Arial" w:cs="Arial"/>
                <w:szCs w:val="22"/>
                <w:lang w:val="mn-MN"/>
              </w:rPr>
              <w:t>системд албан хаагчдын мэдээлэл, цалин хөлс, нэмэгдэл, урамшууллыг үнэн зөв бүртгэх. Шинээр ажилд орсон ажилтны хувийн хэргийн баяжилт бүрдүүлэлт хийх.</w:t>
            </w:r>
          </w:p>
        </w:tc>
        <w:tc>
          <w:tcPr>
            <w:tcW w:w="3260" w:type="dxa"/>
            <w:shd w:val="clear" w:color="auto" w:fill="FFFFFF" w:themeFill="background1"/>
            <w:vAlign w:val="center"/>
          </w:tcPr>
          <w:p w:rsidR="003339A3" w:rsidRPr="005954A6" w:rsidRDefault="003339A3" w:rsidP="003339A3">
            <w:pPr>
              <w:jc w:val="both"/>
              <w:rPr>
                <w:rFonts w:ascii="Arial" w:hAnsi="Arial" w:cs="Arial"/>
                <w:szCs w:val="22"/>
                <w:lang w:val="mn-MN"/>
              </w:rPr>
            </w:pPr>
            <w:r w:rsidRPr="005954A6">
              <w:rPr>
                <w:rFonts w:ascii="Arial" w:hAnsi="Arial" w:cs="Arial"/>
                <w:szCs w:val="22"/>
                <w:lang w:val="mn-MN"/>
              </w:rPr>
              <w:t xml:space="preserve">Төрийн албаны ХНУМТ-цахим системд албан хаагчдын мэдээллийг тухай бүр </w:t>
            </w:r>
            <w:r>
              <w:rPr>
                <w:rFonts w:ascii="Arial" w:hAnsi="Arial" w:cs="Arial"/>
                <w:szCs w:val="22"/>
                <w:lang w:val="mn-MN"/>
              </w:rPr>
              <w:t xml:space="preserve">үнэн зөв </w:t>
            </w:r>
            <w:r w:rsidRPr="005954A6">
              <w:rPr>
                <w:rFonts w:ascii="Arial" w:hAnsi="Arial" w:cs="Arial"/>
                <w:szCs w:val="22"/>
                <w:lang w:val="mn-MN"/>
              </w:rPr>
              <w:t xml:space="preserve">оруулж бүрдүүлэлт хийж  ажилласан. </w:t>
            </w:r>
          </w:p>
          <w:p w:rsidR="003339A3" w:rsidRPr="005954A6" w:rsidRDefault="003339A3" w:rsidP="003339A3">
            <w:pPr>
              <w:jc w:val="both"/>
              <w:rPr>
                <w:rFonts w:ascii="Arial" w:hAnsi="Arial" w:cs="Arial"/>
                <w:szCs w:val="22"/>
                <w:lang w:val="mn-MN"/>
              </w:rPr>
            </w:pPr>
            <w:r>
              <w:rPr>
                <w:rFonts w:ascii="Arial" w:hAnsi="Arial" w:cs="Arial"/>
                <w:szCs w:val="22"/>
                <w:lang w:val="mn-MN"/>
              </w:rPr>
              <w:t>Ажил хавсран гүйцэтгэсэн 3, шинээр орсон 14</w:t>
            </w:r>
            <w:r w:rsidRPr="005954A6">
              <w:rPr>
                <w:rFonts w:ascii="Arial" w:hAnsi="Arial" w:cs="Arial"/>
                <w:szCs w:val="22"/>
                <w:lang w:val="mn-MN"/>
              </w:rPr>
              <w:t>, жирэмсний</w:t>
            </w:r>
            <w:r w:rsidR="001F108A">
              <w:rPr>
                <w:rFonts w:ascii="Arial" w:hAnsi="Arial" w:cs="Arial"/>
                <w:szCs w:val="22"/>
                <w:lang w:val="mn-MN"/>
              </w:rPr>
              <w:t xml:space="preserve"> амралтын 3, ажлаас чөлөөлсөн 15</w:t>
            </w:r>
            <w:r w:rsidRPr="005954A6">
              <w:rPr>
                <w:rFonts w:ascii="Arial" w:hAnsi="Arial" w:cs="Arial"/>
                <w:szCs w:val="22"/>
                <w:lang w:val="mn-MN"/>
              </w:rPr>
              <w:t xml:space="preserve">, тэтгэвэрт гарсан 3, дадлагын ажилтан 4, байгууллага дотор шилжин томилогдсон 4 </w:t>
            </w:r>
            <w:r>
              <w:rPr>
                <w:rFonts w:ascii="Arial" w:hAnsi="Arial" w:cs="Arial"/>
                <w:szCs w:val="22"/>
                <w:lang w:val="mn-MN"/>
              </w:rPr>
              <w:t>албан хаагчийн</w:t>
            </w:r>
            <w:r w:rsidRPr="005954A6">
              <w:rPr>
                <w:rFonts w:ascii="Arial" w:hAnsi="Arial" w:cs="Arial"/>
                <w:szCs w:val="22"/>
                <w:lang w:val="mn-MN"/>
              </w:rPr>
              <w:t xml:space="preserve"> бүртгэлийг оруулж ажилласан. </w:t>
            </w:r>
          </w:p>
          <w:p w:rsidR="003339A3" w:rsidRPr="005954A6" w:rsidRDefault="003339A3" w:rsidP="003339A3">
            <w:pPr>
              <w:jc w:val="both"/>
              <w:rPr>
                <w:rFonts w:ascii="Arial" w:hAnsi="Arial" w:cs="Arial"/>
                <w:szCs w:val="22"/>
                <w:lang w:val="mn-MN"/>
              </w:rPr>
            </w:pPr>
            <w:r w:rsidRPr="005954A6">
              <w:rPr>
                <w:rFonts w:ascii="Arial" w:hAnsi="Arial" w:cs="Arial"/>
                <w:szCs w:val="22"/>
                <w:lang w:val="mn-MN"/>
              </w:rPr>
              <w:t>Зэргийн нэмэгдэл, хоол унааны мөнгө, цалингийн өөрчлөлт зэргийг тухай бүр  51 албан хаагч дээр шивж мэдээллийг оруулж ажилласан.</w:t>
            </w:r>
          </w:p>
          <w:p w:rsidR="003339A3" w:rsidRPr="00E56193" w:rsidRDefault="003339A3" w:rsidP="00287664">
            <w:pPr>
              <w:shd w:val="clear" w:color="auto" w:fill="FFFFFF" w:themeFill="background1"/>
              <w:jc w:val="both"/>
              <w:rPr>
                <w:rFonts w:ascii="Arial" w:hAnsi="Arial" w:cs="Arial"/>
                <w:color w:val="323130"/>
                <w:szCs w:val="22"/>
                <w:lang w:val="mn-MN"/>
              </w:rPr>
            </w:pPr>
            <w:r w:rsidRPr="00E56193">
              <w:rPr>
                <w:rFonts w:ascii="Arial" w:hAnsi="Arial" w:cs="Arial"/>
                <w:color w:val="323130"/>
                <w:szCs w:val="22"/>
                <w:lang w:val="mn-MN"/>
              </w:rPr>
              <w:t xml:space="preserve">“Төрийн албан хаагчийн улсын нэгдсэн тоо бүртгэл хөтлөх, мэдээлэл авах журам”-ын дагуу төрийн байгууллагын ажилтнуудын мэдээллийн үнэн зөв, бүрэн гүйцэд байдлыг хариуцан тайлант </w:t>
            </w:r>
            <w:r w:rsidRPr="00E56193">
              <w:rPr>
                <w:rFonts w:ascii="Arial" w:hAnsi="Arial" w:cs="Arial"/>
                <w:color w:val="323130"/>
                <w:szCs w:val="22"/>
                <w:lang w:val="mn-MN"/>
              </w:rPr>
              <w:lastRenderedPageBreak/>
              <w:t>хугацаанд </w:t>
            </w:r>
            <w:r w:rsidR="00C01D46">
              <w:rPr>
                <w:b/>
                <w:bCs/>
                <w:lang w:val="mn-MN"/>
              </w:rPr>
              <w:t>БАТАЛГААЖУУЛАЛ</w:t>
            </w:r>
            <w:r w:rsidRPr="0049586E">
              <w:rPr>
                <w:b/>
                <w:bCs/>
                <w:lang w:val="mn-MN"/>
              </w:rPr>
              <w:t>Т</w:t>
            </w:r>
            <w:r w:rsidRPr="00E56193">
              <w:rPr>
                <w:rFonts w:ascii="Arial" w:hAnsi="Arial" w:cs="Arial"/>
                <w:color w:val="323130"/>
                <w:szCs w:val="22"/>
                <w:lang w:val="mn-MN"/>
              </w:rPr>
              <w:t> хийх ажлын хүрээнд ХНУМТ цахим системд бүртгэлтэй 56 албан хаагчдаас 46 албан хаагчийн баталгаажуулалтыг хийж тайланг өгсөн.</w:t>
            </w:r>
          </w:p>
          <w:p w:rsidR="003339A3" w:rsidRPr="00396E4C" w:rsidRDefault="003339A3" w:rsidP="003339A3">
            <w:pPr>
              <w:jc w:val="both"/>
              <w:rPr>
                <w:rFonts w:ascii="Arial" w:hAnsi="Arial" w:cs="Arial"/>
                <w:color w:val="323130"/>
                <w:szCs w:val="22"/>
                <w:shd w:val="clear" w:color="auto" w:fill="FFF4CE"/>
                <w:lang w:val="mn-MN"/>
              </w:rPr>
            </w:pPr>
            <w:r w:rsidRPr="00287664">
              <w:rPr>
                <w:rFonts w:ascii="Arial" w:hAnsi="Arial" w:cs="Arial"/>
                <w:color w:val="323130"/>
                <w:szCs w:val="22"/>
                <w:lang w:val="mn-MN"/>
              </w:rPr>
              <w:t>ТАЗ-өөс ирүүлсэн 2025 оны 10 дугаар сарын 01-ний өдрийн 05/2076 дугаартай албан бичгийн хариуг тайлагнаж алдааг засаж ажилласан.</w:t>
            </w:r>
          </w:p>
        </w:tc>
        <w:tc>
          <w:tcPr>
            <w:tcW w:w="851" w:type="dxa"/>
            <w:vAlign w:val="center"/>
          </w:tcPr>
          <w:p w:rsidR="003339A3" w:rsidRPr="00676971"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p>
          <w:p w:rsidR="003339A3" w:rsidRPr="00676971" w:rsidRDefault="003339A3" w:rsidP="003339A3">
            <w:pPr>
              <w:jc w:val="center"/>
              <w:rPr>
                <w:rFonts w:ascii="Arial" w:hAnsi="Arial" w:cs="Arial"/>
                <w:szCs w:val="22"/>
                <w:lang w:val="mn-MN"/>
              </w:rPr>
            </w:pPr>
            <w:r w:rsidRPr="00676971">
              <w:rPr>
                <w:rFonts w:ascii="Arial" w:hAnsi="Arial" w:cs="Arial"/>
                <w:szCs w:val="22"/>
                <w:lang w:val="mn-MN"/>
              </w:rPr>
              <w:t>100%</w:t>
            </w:r>
          </w:p>
          <w:p w:rsidR="003339A3" w:rsidRPr="00FA0F8F" w:rsidRDefault="003339A3" w:rsidP="003339A3">
            <w:pPr>
              <w:jc w:val="center"/>
              <w:rPr>
                <w:rFonts w:ascii="Arial" w:hAnsi="Arial" w:cs="Arial"/>
                <w:szCs w:val="22"/>
                <w:lang w:val="mn-MN"/>
              </w:rPr>
            </w:pPr>
          </w:p>
          <w:p w:rsidR="003339A3" w:rsidRPr="006B0D8B" w:rsidRDefault="003339A3" w:rsidP="003339A3">
            <w:pPr>
              <w:jc w:val="both"/>
              <w:rPr>
                <w:rFonts w:ascii="Arial" w:hAnsi="Arial" w:cs="Arial"/>
                <w:szCs w:val="22"/>
                <w:lang w:val="mn-MN"/>
              </w:rPr>
            </w:pPr>
          </w:p>
        </w:tc>
      </w:tr>
      <w:tr w:rsidR="003339A3" w:rsidRPr="006B0D8B" w:rsidTr="00AD3965">
        <w:trPr>
          <w:trHeight w:val="708"/>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2.1.3</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eastAsia="Times New Roman" w:hAnsi="Arial" w:cs="Arial"/>
                <w:szCs w:val="22"/>
                <w:lang w:val="mn-MN"/>
              </w:rPr>
              <w:t xml:space="preserve">Албан хаагчдыг мэргэшүүлэх, мэргэжлийн хичээл, сургалтын  төлөвлөгөөг батлуулах </w:t>
            </w:r>
          </w:p>
          <w:p w:rsidR="003339A3" w:rsidRPr="006B0D8B" w:rsidRDefault="003339A3" w:rsidP="003339A3">
            <w:pPr>
              <w:spacing w:line="276" w:lineRule="auto"/>
              <w:jc w:val="both"/>
              <w:rPr>
                <w:rFonts w:ascii="Arial" w:hAnsi="Arial" w:cs="Arial"/>
                <w:szCs w:val="22"/>
                <w:lang w:val="mn-MN"/>
              </w:rPr>
            </w:pPr>
            <w:r w:rsidRPr="006B0D8B">
              <w:rPr>
                <w:rFonts w:ascii="Arial" w:eastAsia="Times New Roman" w:hAnsi="Arial" w:cs="Arial"/>
                <w:szCs w:val="22"/>
                <w:lang w:val="mn-MN"/>
              </w:rPr>
              <w:t xml:space="preserve"> хэрэгжүүлэх, суурь судалгааны ажлыг хийх</w:t>
            </w:r>
          </w:p>
        </w:tc>
        <w:tc>
          <w:tcPr>
            <w:tcW w:w="992"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сургалтын тоо</w:t>
            </w:r>
          </w:p>
          <w:p w:rsidR="003339A3" w:rsidRPr="006B0D8B" w:rsidRDefault="003339A3" w:rsidP="003339A3">
            <w:pPr>
              <w:rPr>
                <w:rFonts w:ascii="Arial" w:hAnsi="Arial" w:cs="Arial"/>
                <w:szCs w:val="22"/>
                <w:lang w:val="mn-MN"/>
              </w:rPr>
            </w:pPr>
          </w:p>
          <w:p w:rsidR="003339A3" w:rsidRPr="006B0D8B" w:rsidRDefault="003339A3" w:rsidP="003339A3">
            <w:pPr>
              <w:jc w:val="center"/>
              <w:rPr>
                <w:rFonts w:ascii="Arial" w:hAnsi="Arial" w:cs="Arial"/>
                <w:szCs w:val="22"/>
                <w:lang w:val="mn-MN"/>
              </w:rPr>
            </w:pPr>
          </w:p>
        </w:tc>
        <w:tc>
          <w:tcPr>
            <w:tcW w:w="2268" w:type="dxa"/>
          </w:tcPr>
          <w:p w:rsidR="003339A3" w:rsidRPr="006B0D8B" w:rsidRDefault="003339A3" w:rsidP="003339A3">
            <w:pPr>
              <w:jc w:val="both"/>
              <w:rPr>
                <w:rFonts w:ascii="Arial" w:hAnsi="Arial" w:cs="Arial"/>
                <w:szCs w:val="22"/>
                <w:lang w:val="mn-MN"/>
              </w:rPr>
            </w:pPr>
            <w:r>
              <w:rPr>
                <w:rFonts w:ascii="Arial" w:hAnsi="Arial" w:cs="Arial"/>
                <w:szCs w:val="22"/>
                <w:lang w:val="mn-MN"/>
              </w:rPr>
              <w:t xml:space="preserve">-АТГ, </w:t>
            </w:r>
            <w:r w:rsidRPr="006B0D8B">
              <w:rPr>
                <w:rFonts w:ascii="Arial" w:hAnsi="Arial" w:cs="Arial"/>
                <w:szCs w:val="22"/>
                <w:lang w:val="mn-MN"/>
              </w:rPr>
              <w:t>ЦУОШГ</w:t>
            </w:r>
            <w:r w:rsidR="00C01D46">
              <w:rPr>
                <w:rFonts w:ascii="Arial" w:hAnsi="Arial" w:cs="Arial"/>
                <w:szCs w:val="22"/>
                <w:lang w:val="mn-MN"/>
              </w:rPr>
              <w:t>-аас зохион байгуулсан сургалта</w:t>
            </w:r>
            <w:r w:rsidRPr="006B0D8B">
              <w:rPr>
                <w:rFonts w:ascii="Arial" w:hAnsi="Arial" w:cs="Arial"/>
                <w:szCs w:val="22"/>
                <w:lang w:val="mn-MN"/>
              </w:rPr>
              <w:t>д нийт ажиллагсдыг хамруулан ажилласан.</w:t>
            </w:r>
          </w:p>
          <w:p w:rsidR="003339A3" w:rsidRPr="006B0D8B" w:rsidRDefault="003339A3" w:rsidP="003339A3">
            <w:pPr>
              <w:jc w:val="both"/>
              <w:rPr>
                <w:rFonts w:ascii="Arial" w:hAnsi="Arial" w:cs="Arial"/>
                <w:szCs w:val="22"/>
                <w:lang w:val="mn-MN"/>
              </w:rPr>
            </w:pPr>
            <w:r>
              <w:rPr>
                <w:rFonts w:ascii="Arial" w:hAnsi="Arial" w:cs="Arial"/>
                <w:szCs w:val="22"/>
                <w:lang w:val="mn-MN"/>
              </w:rPr>
              <w:t>-Мэргэшлийн зэргийн шалгалта</w:t>
            </w:r>
            <w:r w:rsidRPr="006B0D8B">
              <w:rPr>
                <w:rFonts w:ascii="Arial" w:hAnsi="Arial" w:cs="Arial"/>
                <w:szCs w:val="22"/>
                <w:lang w:val="mn-MN"/>
              </w:rPr>
              <w:t xml:space="preserve">д цаг уурын ажиглагч нийт 7 хүн хамрагдсанаас 3-р зэрэгт 1, 2-р зэрэгт 1 ажиглагч, </w:t>
            </w: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Ус судлалын ажиглагч нарын зэргийн шалгалтад нийт 3 хүн орж, 3-р зэрэгт 2, 2-р зэрэгт 1 ажиглагч тус тус тэнцлээ.</w:t>
            </w:r>
          </w:p>
        </w:tc>
        <w:tc>
          <w:tcPr>
            <w:tcW w:w="2381"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Албан тушаалын тодорхойлолтын шаардлага хангасан </w:t>
            </w:r>
          </w:p>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 хүний нөөцийг бүрдүүлэх, шатлан дэвшүүлэх, ур чадварыг дээшлүүлэх, сурга</w:t>
            </w:r>
            <w:r>
              <w:rPr>
                <w:rFonts w:ascii="Arial" w:hAnsi="Arial" w:cs="Arial"/>
                <w:szCs w:val="22"/>
                <w:lang w:val="mn-MN"/>
              </w:rPr>
              <w:t>лт, мэргэшлийн зэргийн шалгалта</w:t>
            </w:r>
            <w:r w:rsidRPr="006B0D8B">
              <w:rPr>
                <w:rFonts w:ascii="Arial" w:hAnsi="Arial" w:cs="Arial"/>
                <w:szCs w:val="22"/>
                <w:lang w:val="mn-MN"/>
              </w:rPr>
              <w:t>д хамруулах.</w:t>
            </w:r>
          </w:p>
        </w:tc>
        <w:tc>
          <w:tcPr>
            <w:tcW w:w="3260" w:type="dxa"/>
          </w:tcPr>
          <w:p w:rsidR="003339A3" w:rsidRDefault="003339A3" w:rsidP="003339A3">
            <w:pPr>
              <w:jc w:val="both"/>
              <w:rPr>
                <w:rFonts w:ascii="Arial" w:hAnsi="Arial" w:cs="Arial"/>
                <w:szCs w:val="22"/>
                <w:lang w:val="mn-MN"/>
              </w:rPr>
            </w:pPr>
            <w:r>
              <w:rPr>
                <w:rFonts w:ascii="Arial" w:hAnsi="Arial" w:cs="Arial"/>
                <w:szCs w:val="22"/>
                <w:lang w:val="mn-MN"/>
              </w:rPr>
              <w:t>Албан тушаалын тодорхойлолтын шаардлага хангасан албан хаагчдыг дэвшүүлэх болон байгууллага дотор шилжин ажиллахаар хүний нөөцийн бүрдүүлэлтээ хийж ажиллаж байна. Энэ онд шатлан дэвшүүлэх зарчмаар 2 албан хаагч тушаал дэвшиж ажилласан байна.</w:t>
            </w:r>
          </w:p>
          <w:p w:rsidR="003339A3" w:rsidRPr="00D403CC" w:rsidRDefault="003339A3" w:rsidP="003339A3">
            <w:pPr>
              <w:jc w:val="both"/>
              <w:rPr>
                <w:rFonts w:ascii="Arial" w:hAnsi="Arial" w:cs="Arial"/>
                <w:szCs w:val="22"/>
                <w:lang w:val="mn-MN"/>
              </w:rPr>
            </w:pPr>
            <w:r>
              <w:rPr>
                <w:rFonts w:ascii="Arial" w:hAnsi="Arial" w:cs="Arial"/>
                <w:szCs w:val="22"/>
                <w:lang w:val="mn-MN"/>
              </w:rPr>
              <w:t xml:space="preserve">Албан хаагчдыг мэргэшүүлэх, мэргэжлийн чиглэлээр сургалтад хамруулах ажил </w:t>
            </w:r>
            <w:r w:rsidR="00266D17">
              <w:rPr>
                <w:rFonts w:ascii="Arial" w:hAnsi="Arial" w:cs="Arial"/>
                <w:szCs w:val="22"/>
                <w:lang w:val="mn-MN"/>
              </w:rPr>
              <w:t xml:space="preserve">хөтөлбөрийн дагуу </w:t>
            </w:r>
            <w:r>
              <w:rPr>
                <w:rFonts w:ascii="Arial" w:hAnsi="Arial" w:cs="Arial"/>
                <w:szCs w:val="22"/>
                <w:lang w:val="mn-MN"/>
              </w:rPr>
              <w:t>хийгдэж байна.</w:t>
            </w:r>
          </w:p>
          <w:p w:rsidR="00266D17" w:rsidRPr="00266D17" w:rsidRDefault="00266D17" w:rsidP="003339A3">
            <w:pPr>
              <w:pStyle w:val="ListParagraph"/>
              <w:numPr>
                <w:ilvl w:val="0"/>
                <w:numId w:val="31"/>
              </w:numPr>
              <w:jc w:val="both"/>
              <w:rPr>
                <w:rFonts w:ascii="Arial" w:hAnsi="Arial" w:cs="Arial"/>
                <w:szCs w:val="22"/>
                <w:lang w:val="mn-MN"/>
              </w:rPr>
            </w:pPr>
            <w:r w:rsidRPr="00266D17">
              <w:rPr>
                <w:rFonts w:ascii="Arial" w:hAnsi="Arial" w:cs="Arial"/>
                <w:lang w:val="mn-MN"/>
              </w:rPr>
              <w:t xml:space="preserve">Удирдлагын академийн “Удирдах ажилтны ур чадвар, манлайлал” сэдэвт сургалтад </w:t>
            </w:r>
            <w:r>
              <w:rPr>
                <w:rFonts w:ascii="Arial" w:hAnsi="Arial" w:cs="Arial"/>
                <w:lang w:val="mn-MN"/>
              </w:rPr>
              <w:t xml:space="preserve">төвийн дарга </w:t>
            </w:r>
            <w:r w:rsidRPr="00266D17">
              <w:rPr>
                <w:rFonts w:ascii="Arial" w:hAnsi="Arial" w:cs="Arial"/>
                <w:lang w:val="mn-MN"/>
              </w:rPr>
              <w:t>хамрагдаж</w:t>
            </w:r>
            <w:r>
              <w:rPr>
                <w:rFonts w:ascii="Arial" w:hAnsi="Arial" w:cs="Arial"/>
                <w:lang w:val="mn-MN"/>
              </w:rPr>
              <w:t xml:space="preserve"> 16 </w:t>
            </w:r>
            <w:r>
              <w:rPr>
                <w:rFonts w:ascii="Arial" w:hAnsi="Arial" w:cs="Arial"/>
                <w:lang w:val="mn-MN"/>
              </w:rPr>
              <w:lastRenderedPageBreak/>
              <w:t>цагийн хичээл судлан үнэмлэх</w:t>
            </w:r>
            <w:r w:rsidRPr="00266D17">
              <w:rPr>
                <w:rFonts w:ascii="Arial" w:hAnsi="Arial" w:cs="Arial"/>
                <w:lang w:val="mn-MN"/>
              </w:rPr>
              <w:t xml:space="preserve"> авсан.</w:t>
            </w:r>
          </w:p>
          <w:p w:rsidR="003339A3" w:rsidRDefault="003339A3" w:rsidP="003339A3">
            <w:pPr>
              <w:pStyle w:val="ListParagraph"/>
              <w:numPr>
                <w:ilvl w:val="0"/>
                <w:numId w:val="31"/>
              </w:numPr>
              <w:jc w:val="both"/>
              <w:rPr>
                <w:rFonts w:ascii="Arial" w:hAnsi="Arial" w:cs="Arial"/>
                <w:szCs w:val="22"/>
                <w:lang w:val="mn-MN"/>
              </w:rPr>
            </w:pPr>
            <w:r w:rsidRPr="0098649D">
              <w:rPr>
                <w:rFonts w:ascii="Arial" w:hAnsi="Arial" w:cs="Arial"/>
                <w:szCs w:val="22"/>
                <w:lang w:val="mn-MN"/>
              </w:rPr>
              <w:t>2025 02 дугаар сарын 11-нд СХД-ийн онцгой б</w:t>
            </w:r>
            <w:r w:rsidR="00C01D46">
              <w:rPr>
                <w:rFonts w:ascii="Arial" w:hAnsi="Arial" w:cs="Arial"/>
                <w:szCs w:val="22"/>
                <w:lang w:val="mn-MN"/>
              </w:rPr>
              <w:t>айдлын газраас мэргэжилтэн</w:t>
            </w:r>
            <w:r>
              <w:rPr>
                <w:rFonts w:ascii="Arial" w:hAnsi="Arial" w:cs="Arial"/>
                <w:szCs w:val="22"/>
                <w:lang w:val="mn-MN"/>
              </w:rPr>
              <w:t xml:space="preserve"> урьж байгууллагын албан хаагчдад</w:t>
            </w:r>
            <w:r w:rsidRPr="0098649D">
              <w:rPr>
                <w:rFonts w:ascii="Arial" w:hAnsi="Arial" w:cs="Arial"/>
                <w:szCs w:val="22"/>
                <w:lang w:val="mn-MN"/>
              </w:rPr>
              <w:t xml:space="preserve"> Гамшг</w:t>
            </w:r>
            <w:r w:rsidR="00C01D46">
              <w:rPr>
                <w:rFonts w:ascii="Arial" w:hAnsi="Arial" w:cs="Arial"/>
                <w:szCs w:val="22"/>
                <w:lang w:val="mn-MN"/>
              </w:rPr>
              <w:t>ий</w:t>
            </w:r>
            <w:r>
              <w:rPr>
                <w:rFonts w:ascii="Arial" w:hAnsi="Arial" w:cs="Arial"/>
                <w:szCs w:val="22"/>
                <w:lang w:val="mn-MN"/>
              </w:rPr>
              <w:t>н эрсд</w:t>
            </w:r>
            <w:r w:rsidR="00C01D46">
              <w:rPr>
                <w:rFonts w:ascii="Arial" w:hAnsi="Arial" w:cs="Arial"/>
                <w:szCs w:val="22"/>
                <w:lang w:val="mn-MN"/>
              </w:rPr>
              <w:t>э</w:t>
            </w:r>
            <w:r>
              <w:rPr>
                <w:rFonts w:ascii="Arial" w:hAnsi="Arial" w:cs="Arial"/>
                <w:szCs w:val="22"/>
                <w:lang w:val="mn-MN"/>
              </w:rPr>
              <w:t>лийн үнэлгээний сургалтыг зохион байгуулсан.</w:t>
            </w:r>
          </w:p>
          <w:p w:rsidR="003339A3" w:rsidRPr="005E5499" w:rsidRDefault="003339A3" w:rsidP="003339A3">
            <w:pPr>
              <w:pStyle w:val="ListParagraph"/>
              <w:numPr>
                <w:ilvl w:val="0"/>
                <w:numId w:val="31"/>
              </w:numPr>
              <w:jc w:val="both"/>
              <w:rPr>
                <w:rFonts w:ascii="Arial" w:hAnsi="Arial" w:cs="Arial"/>
                <w:szCs w:val="22"/>
                <w:lang w:val="mn-MN"/>
              </w:rPr>
            </w:pPr>
            <w:r>
              <w:rPr>
                <w:rFonts w:ascii="Arial" w:hAnsi="Arial" w:cs="Arial"/>
                <w:szCs w:val="22"/>
                <w:lang w:val="mn-MN"/>
              </w:rPr>
              <w:t>2025 оны 03 дугаар сарын 10-нд ЦУОШГ-ын Ёс зүйн дэд х</w:t>
            </w:r>
            <w:r w:rsidR="00266D17">
              <w:rPr>
                <w:rFonts w:ascii="Arial" w:hAnsi="Arial" w:cs="Arial"/>
                <w:szCs w:val="22"/>
                <w:lang w:val="mn-MN"/>
              </w:rPr>
              <w:t>орооноос төвийн албан хаагчдад танхимаар сургалтыг зохион байгуулсан</w:t>
            </w:r>
            <w:r>
              <w:rPr>
                <w:rFonts w:ascii="Arial" w:hAnsi="Arial" w:cs="Arial"/>
                <w:szCs w:val="22"/>
                <w:lang w:val="mn-MN"/>
              </w:rPr>
              <w:t>.</w:t>
            </w:r>
          </w:p>
          <w:p w:rsidR="003339A3" w:rsidRDefault="003339A3" w:rsidP="003339A3">
            <w:pPr>
              <w:pStyle w:val="ListParagraph"/>
              <w:numPr>
                <w:ilvl w:val="0"/>
                <w:numId w:val="31"/>
              </w:numPr>
              <w:jc w:val="both"/>
              <w:rPr>
                <w:rFonts w:ascii="Arial" w:hAnsi="Arial" w:cs="Arial"/>
                <w:szCs w:val="22"/>
                <w:lang w:val="mn-MN"/>
              </w:rPr>
            </w:pPr>
            <w:r>
              <w:rPr>
                <w:rFonts w:ascii="Arial" w:hAnsi="Arial" w:cs="Arial"/>
                <w:szCs w:val="22"/>
                <w:lang w:val="mn-MN"/>
              </w:rPr>
              <w:t xml:space="preserve">2025 оны 04 дүгээр сарын 17-нд </w:t>
            </w:r>
            <w:r w:rsidRPr="005E5499">
              <w:rPr>
                <w:rFonts w:ascii="Arial" w:hAnsi="Arial" w:cs="Arial"/>
                <w:szCs w:val="22"/>
                <w:lang w:val="mn-MN"/>
              </w:rPr>
              <w:t>Авлигатай тэмцэх газраас зохион байгуулагдсан “</w:t>
            </w:r>
            <w:r>
              <w:rPr>
                <w:rFonts w:ascii="Arial" w:hAnsi="Arial" w:cs="Arial"/>
                <w:szCs w:val="22"/>
                <w:lang w:val="mn-MN"/>
              </w:rPr>
              <w:t>Авлигал үүсэхэд нөлөөлдөг хүчин зүйл, шалтгаан, нөхцөл</w:t>
            </w:r>
            <w:r w:rsidRPr="005E5499">
              <w:rPr>
                <w:rFonts w:ascii="Arial" w:hAnsi="Arial" w:cs="Arial"/>
                <w:szCs w:val="22"/>
                <w:lang w:val="mn-MN"/>
              </w:rPr>
              <w:t>“</w:t>
            </w:r>
            <w:r>
              <w:rPr>
                <w:rFonts w:ascii="Arial" w:hAnsi="Arial" w:cs="Arial"/>
                <w:szCs w:val="22"/>
                <w:lang w:val="mn-MN"/>
              </w:rPr>
              <w:t xml:space="preserve"> сургалтад байгууллагын ёс зүйн дэд хорооны 5 гишүүн оролцсон.</w:t>
            </w:r>
          </w:p>
          <w:p w:rsidR="003339A3" w:rsidRDefault="003339A3" w:rsidP="003339A3">
            <w:pPr>
              <w:pStyle w:val="ListParagraph"/>
              <w:numPr>
                <w:ilvl w:val="0"/>
                <w:numId w:val="31"/>
              </w:numPr>
              <w:jc w:val="both"/>
              <w:rPr>
                <w:rFonts w:ascii="Arial" w:hAnsi="Arial" w:cs="Arial"/>
                <w:szCs w:val="22"/>
                <w:lang w:val="mn-MN"/>
              </w:rPr>
            </w:pPr>
            <w:r>
              <w:rPr>
                <w:rFonts w:ascii="Arial" w:hAnsi="Arial" w:cs="Arial"/>
                <w:szCs w:val="22"/>
                <w:lang w:val="mn-MN"/>
              </w:rPr>
              <w:t xml:space="preserve">2025 оны 04 дүгээр сарын 28-31-ний өдөр </w:t>
            </w:r>
            <w:r w:rsidRPr="009211F0">
              <w:rPr>
                <w:rFonts w:ascii="Arial" w:hAnsi="Arial" w:cs="Arial"/>
                <w:szCs w:val="22"/>
                <w:lang w:val="mn-MN"/>
              </w:rPr>
              <w:t>“</w:t>
            </w:r>
            <w:r>
              <w:rPr>
                <w:rFonts w:ascii="Arial" w:hAnsi="Arial" w:cs="Arial"/>
                <w:szCs w:val="22"/>
                <w:lang w:val="mn-MN"/>
              </w:rPr>
              <w:t>Шалган тохируулгын гэрчилгээ олгох</w:t>
            </w:r>
            <w:r w:rsidRPr="009211F0">
              <w:rPr>
                <w:rFonts w:ascii="Arial" w:hAnsi="Arial" w:cs="Arial"/>
                <w:szCs w:val="22"/>
                <w:lang w:val="mn-MN"/>
              </w:rPr>
              <w:t>”</w:t>
            </w:r>
            <w:r>
              <w:rPr>
                <w:rFonts w:ascii="Arial" w:hAnsi="Arial" w:cs="Arial"/>
                <w:szCs w:val="22"/>
                <w:lang w:val="mn-MN"/>
              </w:rPr>
              <w:t xml:space="preserve"> сургалтад Багаж хэмжил зүйн </w:t>
            </w:r>
            <w:r>
              <w:rPr>
                <w:rFonts w:ascii="Arial" w:hAnsi="Arial" w:cs="Arial"/>
                <w:szCs w:val="22"/>
                <w:lang w:val="mn-MN"/>
              </w:rPr>
              <w:lastRenderedPageBreak/>
              <w:t>технологич инженер хамрагдаж эрхийн үнэмлэхээ авсан.</w:t>
            </w:r>
          </w:p>
          <w:p w:rsidR="003339A3" w:rsidRDefault="003339A3" w:rsidP="003339A3">
            <w:pPr>
              <w:pStyle w:val="ListParagraph"/>
              <w:numPr>
                <w:ilvl w:val="0"/>
                <w:numId w:val="31"/>
              </w:numPr>
              <w:jc w:val="both"/>
              <w:rPr>
                <w:rFonts w:ascii="Arial" w:hAnsi="Arial" w:cs="Arial"/>
                <w:szCs w:val="22"/>
                <w:lang w:val="mn-MN"/>
              </w:rPr>
            </w:pPr>
            <w:r>
              <w:rPr>
                <w:rFonts w:ascii="Arial" w:hAnsi="Arial" w:cs="Arial"/>
                <w:szCs w:val="22"/>
                <w:lang w:val="mn-MN"/>
              </w:rPr>
              <w:t xml:space="preserve">2025 оны 05 дугаар сарын 14-16-ний өдрүүдэд Өвөрхангай аймгийн Арвайхээр хотод Солонгосын цаг уурын байгууллагаас зохион байгуулагдсан Аэрологийн өртөөдөд шинээр суурилуулж байгаа </w:t>
            </w:r>
            <w:r w:rsidRPr="0018370E">
              <w:rPr>
                <w:rFonts w:ascii="Arial" w:hAnsi="Arial" w:cs="Arial"/>
                <w:szCs w:val="22"/>
                <w:lang w:val="mn-MN"/>
              </w:rPr>
              <w:t xml:space="preserve">SR20 </w:t>
            </w:r>
            <w:r>
              <w:rPr>
                <w:rFonts w:ascii="Arial" w:hAnsi="Arial" w:cs="Arial"/>
                <w:szCs w:val="22"/>
                <w:lang w:val="mn-MN"/>
              </w:rPr>
              <w:t xml:space="preserve">төхөөрөмж болон </w:t>
            </w:r>
            <w:r w:rsidRPr="0018370E">
              <w:rPr>
                <w:rFonts w:ascii="Arial" w:hAnsi="Arial" w:cs="Arial"/>
                <w:szCs w:val="22"/>
                <w:lang w:val="mn-MN"/>
              </w:rPr>
              <w:t xml:space="preserve">M20 </w:t>
            </w:r>
            <w:r>
              <w:rPr>
                <w:rFonts w:ascii="Arial" w:hAnsi="Arial" w:cs="Arial"/>
                <w:szCs w:val="22"/>
                <w:lang w:val="mn-MN"/>
              </w:rPr>
              <w:t xml:space="preserve">зонд, ус төрөгчийн төхөөрөмжийн талаарх </w:t>
            </w:r>
            <w:r w:rsidRPr="0018370E">
              <w:rPr>
                <w:rFonts w:ascii="Arial" w:hAnsi="Arial" w:cs="Arial"/>
                <w:szCs w:val="22"/>
                <w:lang w:val="mn-MN"/>
              </w:rPr>
              <w:t>“</w:t>
            </w:r>
            <w:r>
              <w:rPr>
                <w:rFonts w:ascii="Arial" w:hAnsi="Arial" w:cs="Arial"/>
                <w:szCs w:val="22"/>
                <w:lang w:val="mn-MN"/>
              </w:rPr>
              <w:t>Цаг агаарын ажиглалтын мэдээллийн нэгдсэн систем суурилуулах</w:t>
            </w:r>
            <w:r w:rsidRPr="0018370E">
              <w:rPr>
                <w:rFonts w:ascii="Arial" w:hAnsi="Arial" w:cs="Arial"/>
                <w:szCs w:val="22"/>
                <w:lang w:val="mn-MN"/>
              </w:rPr>
              <w:t xml:space="preserve">” </w:t>
            </w:r>
            <w:r>
              <w:rPr>
                <w:rFonts w:ascii="Arial" w:hAnsi="Arial" w:cs="Arial"/>
                <w:szCs w:val="22"/>
                <w:lang w:val="mn-MN"/>
              </w:rPr>
              <w:t>сэдэвт сургалтад Аэрологийн технологич инженер, техникч нар х</w:t>
            </w:r>
            <w:r w:rsidR="00266D17">
              <w:rPr>
                <w:rFonts w:ascii="Arial" w:hAnsi="Arial" w:cs="Arial"/>
                <w:szCs w:val="22"/>
                <w:lang w:val="mn-MN"/>
              </w:rPr>
              <w:t>амрагдаж сертификат авсан.</w:t>
            </w:r>
          </w:p>
          <w:p w:rsidR="00243695" w:rsidRPr="00243695" w:rsidRDefault="00243695" w:rsidP="003339A3">
            <w:pPr>
              <w:pStyle w:val="ListParagraph"/>
              <w:numPr>
                <w:ilvl w:val="0"/>
                <w:numId w:val="31"/>
              </w:numPr>
              <w:jc w:val="both"/>
              <w:rPr>
                <w:rFonts w:ascii="Arial" w:hAnsi="Arial" w:cs="Arial"/>
                <w:szCs w:val="22"/>
                <w:lang w:val="mn-MN"/>
              </w:rPr>
            </w:pPr>
            <w:r w:rsidRPr="00243695">
              <w:rPr>
                <w:rFonts w:ascii="Arial" w:eastAsia="Times New Roman" w:hAnsi="Arial" w:cs="Arial"/>
                <w:color w:val="000000" w:themeColor="text1"/>
                <w:szCs w:val="22"/>
                <w:lang w:val="mn-MN"/>
              </w:rPr>
              <w:t xml:space="preserve">2025 оны 05 дугаар сарын 26-ны өдөр БОУАӨЯ-ны харьяа ТАЗ-өөс зохион байгуулсан Хүний нөөцийн тухай, тушаал шийдвэр төлөвлөх үеийн алдаа, зөрчлийн тухай сургалтад </w:t>
            </w:r>
            <w:r>
              <w:rPr>
                <w:rFonts w:ascii="Arial" w:eastAsia="Times New Roman" w:hAnsi="Arial" w:cs="Arial"/>
                <w:color w:val="000000" w:themeColor="text1"/>
                <w:szCs w:val="22"/>
                <w:lang w:val="mn-MN"/>
              </w:rPr>
              <w:lastRenderedPageBreak/>
              <w:t xml:space="preserve">Хүний нөөц, бичиг хэргийн ажилтан </w:t>
            </w:r>
            <w:r w:rsidRPr="00243695">
              <w:rPr>
                <w:rFonts w:ascii="Arial" w:eastAsia="Times New Roman" w:hAnsi="Arial" w:cs="Arial"/>
                <w:color w:val="000000" w:themeColor="text1"/>
                <w:szCs w:val="22"/>
                <w:lang w:val="mn-MN"/>
              </w:rPr>
              <w:t>цахимаар</w:t>
            </w:r>
            <w:r>
              <w:rPr>
                <w:rFonts w:ascii="Arial" w:eastAsia="Times New Roman" w:hAnsi="Arial" w:cs="Arial"/>
                <w:color w:val="000000" w:themeColor="text1"/>
                <w:szCs w:val="22"/>
                <w:lang w:val="mn-MN"/>
              </w:rPr>
              <w:t xml:space="preserve"> оролцсон.</w:t>
            </w:r>
          </w:p>
          <w:p w:rsidR="001F108A" w:rsidRPr="00E56193" w:rsidRDefault="003339A3" w:rsidP="00E56193">
            <w:pPr>
              <w:pStyle w:val="ListParagraph"/>
              <w:numPr>
                <w:ilvl w:val="0"/>
                <w:numId w:val="31"/>
              </w:numPr>
              <w:jc w:val="both"/>
              <w:rPr>
                <w:rFonts w:ascii="Arial" w:hAnsi="Arial" w:cs="Arial"/>
                <w:szCs w:val="22"/>
                <w:lang w:val="mn-MN"/>
              </w:rPr>
            </w:pPr>
            <w:r w:rsidRPr="00E56193">
              <w:rPr>
                <w:rFonts w:ascii="Arial" w:hAnsi="Arial" w:cs="Arial"/>
                <w:szCs w:val="22"/>
                <w:lang w:val="mn-MN"/>
              </w:rPr>
              <w:t xml:space="preserve">2025 оны </w:t>
            </w:r>
            <w:r w:rsidR="00E56193" w:rsidRPr="00E56193">
              <w:rPr>
                <w:rFonts w:ascii="Arial" w:hAnsi="Arial" w:cs="Arial"/>
                <w:szCs w:val="22"/>
                <w:lang w:val="mn-MN"/>
              </w:rPr>
              <w:t>08 дугаар</w:t>
            </w:r>
            <w:r w:rsidR="00266D17" w:rsidRPr="00E56193">
              <w:rPr>
                <w:rFonts w:ascii="Arial" w:hAnsi="Arial" w:cs="Arial"/>
                <w:szCs w:val="22"/>
                <w:lang w:val="mn-MN"/>
              </w:rPr>
              <w:t xml:space="preserve"> сард </w:t>
            </w:r>
            <w:r w:rsidRPr="00E56193">
              <w:rPr>
                <w:rFonts w:ascii="Arial" w:hAnsi="Arial" w:cs="Arial"/>
                <w:szCs w:val="22"/>
                <w:lang w:val="mn-MN"/>
              </w:rPr>
              <w:t>Аэрологийн өртөөний ажиглагч БНСУ-д богино</w:t>
            </w:r>
            <w:r w:rsidR="00266D17" w:rsidRPr="00E56193">
              <w:rPr>
                <w:rFonts w:ascii="Arial" w:hAnsi="Arial" w:cs="Arial"/>
                <w:szCs w:val="22"/>
                <w:lang w:val="mn-MN"/>
              </w:rPr>
              <w:t xml:space="preserve"> хугацааны сургалтад хамрагдан сертификат авсан.</w:t>
            </w:r>
          </w:p>
          <w:p w:rsidR="003339A3" w:rsidRPr="002C74D6" w:rsidRDefault="003339A3" w:rsidP="003339A3">
            <w:pPr>
              <w:pStyle w:val="ListParagraph"/>
              <w:numPr>
                <w:ilvl w:val="0"/>
                <w:numId w:val="31"/>
              </w:numPr>
              <w:jc w:val="both"/>
              <w:rPr>
                <w:rFonts w:ascii="Arial" w:hAnsi="Arial" w:cs="Arial"/>
                <w:szCs w:val="22"/>
                <w:lang w:val="mn-MN"/>
              </w:rPr>
            </w:pPr>
            <w:r w:rsidRPr="002C74D6">
              <w:rPr>
                <w:rFonts w:ascii="Arial" w:hAnsi="Arial" w:cs="Arial"/>
                <w:szCs w:val="22"/>
                <w:lang w:val="mn-MN"/>
              </w:rPr>
              <w:t>2025 оны 11 дүгээр сарын 20-ны өдөр ЦУОШГ, АТГ-ын Урьдчилан сэргийлэх, соён гэгээрүүлэх хэлтэстэй хамтран “Авлига, ашиг сонирхлын зөрчлөөс урьдчилан сэргийлэх нь” цахим сургалт, Хяналт шалгалт, дүн шинжилгээний хэлтэстэй хамтран “Мэдэгдэл, тайлбарыг ямар үед гаргах, хамаарал бүхий этгээддээ захиргааны шийдвэр гаргасан тохиолдолд хуулийн ямар арга хэмжээ а</w:t>
            </w:r>
            <w:r>
              <w:rPr>
                <w:rFonts w:ascii="Arial" w:hAnsi="Arial" w:cs="Arial"/>
                <w:szCs w:val="22"/>
                <w:lang w:val="mn-MN"/>
              </w:rPr>
              <w:t>вах вэ' тухай сургалтад албан хаагчдыг хамруулсан.</w:t>
            </w:r>
          </w:p>
          <w:p w:rsidR="0049586E" w:rsidRPr="0049586E" w:rsidRDefault="003339A3" w:rsidP="00F85376">
            <w:pPr>
              <w:pStyle w:val="ListParagraph"/>
              <w:numPr>
                <w:ilvl w:val="0"/>
                <w:numId w:val="31"/>
              </w:numPr>
              <w:jc w:val="both"/>
              <w:rPr>
                <w:rFonts w:ascii="Arial" w:hAnsi="Arial" w:cs="Arial"/>
                <w:color w:val="FF0000"/>
                <w:szCs w:val="22"/>
                <w:lang w:val="mn-MN"/>
              </w:rPr>
            </w:pPr>
            <w:r w:rsidRPr="00F85376">
              <w:rPr>
                <w:rFonts w:ascii="Arial" w:hAnsi="Arial" w:cs="Arial"/>
                <w:szCs w:val="22"/>
                <w:lang w:val="mn-MN"/>
              </w:rPr>
              <w:t xml:space="preserve">2025 оны 12 дугаар сарын 01-нд ЦУОШГ-аас газраас зохион </w:t>
            </w:r>
            <w:r w:rsidRPr="00F85376">
              <w:rPr>
                <w:rFonts w:ascii="Arial" w:hAnsi="Arial" w:cs="Arial"/>
                <w:szCs w:val="22"/>
                <w:lang w:val="mn-MN"/>
              </w:rPr>
              <w:lastRenderedPageBreak/>
              <w:t>байгуулсан “Байгууллагын үйл ажиллагаа, үр дүнг үнэлж дүгнэх журам” сургалтад албан хаагчид цахимаар</w:t>
            </w:r>
          </w:p>
          <w:p w:rsidR="003339A3" w:rsidRPr="00F85376" w:rsidRDefault="0049586E" w:rsidP="00F85376">
            <w:pPr>
              <w:pStyle w:val="ListParagraph"/>
              <w:numPr>
                <w:ilvl w:val="0"/>
                <w:numId w:val="31"/>
              </w:numPr>
              <w:jc w:val="both"/>
              <w:rPr>
                <w:rFonts w:ascii="Arial" w:hAnsi="Arial" w:cs="Arial"/>
                <w:color w:val="FF0000"/>
                <w:szCs w:val="22"/>
                <w:lang w:val="mn-MN"/>
              </w:rPr>
            </w:pPr>
            <w:r>
              <w:rPr>
                <w:rFonts w:ascii="Arial" w:hAnsi="Arial" w:cs="Arial"/>
                <w:szCs w:val="22"/>
                <w:lang w:val="mn-MN"/>
              </w:rPr>
              <w:t>Багануур өртөөний албан хаагчид Багануур дүүргийн Насан туршийн суралцахуйн төвөөс зохион байгуулагдсан Төрийн албан хаагчийн ёс зүйн тухай хуулийн сургалтад</w:t>
            </w:r>
            <w:r w:rsidR="003339A3" w:rsidRPr="00F85376">
              <w:rPr>
                <w:rFonts w:ascii="Arial" w:hAnsi="Arial" w:cs="Arial"/>
                <w:szCs w:val="22"/>
                <w:lang w:val="mn-MN"/>
              </w:rPr>
              <w:t xml:space="preserve"> тус тус хамрагдсан байна.</w:t>
            </w:r>
          </w:p>
          <w:p w:rsidR="003339A3" w:rsidRPr="0098649D" w:rsidRDefault="003339A3" w:rsidP="003339A3">
            <w:pPr>
              <w:jc w:val="both"/>
              <w:rPr>
                <w:rFonts w:ascii="Arial" w:hAnsi="Arial" w:cs="Arial"/>
                <w:szCs w:val="22"/>
                <w:lang w:val="mn-MN"/>
              </w:rPr>
            </w:pPr>
            <w:r>
              <w:rPr>
                <w:rFonts w:ascii="Arial" w:hAnsi="Arial" w:cs="Arial"/>
                <w:szCs w:val="22"/>
                <w:lang w:val="mn-MN"/>
              </w:rPr>
              <w:t>Төвийн албан хаагчдын дотоодын 21 сургалтыг хөтөлбөрийн дагуу орсон байна.</w:t>
            </w:r>
          </w:p>
          <w:p w:rsidR="003339A3" w:rsidRPr="005954A6" w:rsidRDefault="003339A3" w:rsidP="003339A3">
            <w:pPr>
              <w:jc w:val="both"/>
              <w:rPr>
                <w:rFonts w:ascii="Arial" w:hAnsi="Arial" w:cs="Arial"/>
                <w:szCs w:val="22"/>
                <w:lang w:val="mn-MN"/>
              </w:rPr>
            </w:pPr>
            <w:r w:rsidRPr="005954A6">
              <w:rPr>
                <w:rFonts w:ascii="Arial" w:hAnsi="Arial" w:cs="Arial"/>
                <w:szCs w:val="22"/>
                <w:lang w:val="mn-MN"/>
              </w:rPr>
              <w:t>Мэргэжлийн зэргийн шалгалт энэ онд явагдаагүй байна. Усны технологич инженерийн мэргэжлийн зэрэг сунгагдсан байна.</w:t>
            </w:r>
          </w:p>
        </w:tc>
        <w:tc>
          <w:tcPr>
            <w:tcW w:w="851" w:type="dxa"/>
            <w:vAlign w:val="center"/>
          </w:tcPr>
          <w:p w:rsidR="003339A3" w:rsidRPr="00E56193" w:rsidRDefault="00E56193" w:rsidP="003339A3">
            <w:pPr>
              <w:jc w:val="center"/>
              <w:rPr>
                <w:rFonts w:ascii="Arial" w:hAnsi="Arial" w:cs="Arial"/>
                <w:szCs w:val="22"/>
              </w:rPr>
            </w:pPr>
            <w:r>
              <w:rPr>
                <w:rFonts w:ascii="Arial" w:hAnsi="Arial" w:cs="Arial"/>
                <w:szCs w:val="22"/>
                <w:lang w:val="mn-MN"/>
              </w:rPr>
              <w:lastRenderedPageBreak/>
              <w:t>100</w:t>
            </w:r>
            <w:r>
              <w:rPr>
                <w:rFonts w:ascii="Arial" w:hAnsi="Arial" w:cs="Arial"/>
                <w:szCs w:val="22"/>
              </w:rPr>
              <w:t>%</w:t>
            </w:r>
          </w:p>
        </w:tc>
      </w:tr>
      <w:tr w:rsidR="003339A3" w:rsidRPr="006B0D8B" w:rsidTr="009E7528">
        <w:trPr>
          <w:trHeight w:val="560"/>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2.1.4</w:t>
            </w:r>
          </w:p>
        </w:tc>
        <w:tc>
          <w:tcPr>
            <w:tcW w:w="2126" w:type="dxa"/>
          </w:tcPr>
          <w:p w:rsidR="003339A3" w:rsidRPr="006B0D8B" w:rsidRDefault="003339A3" w:rsidP="003339A3">
            <w:pPr>
              <w:spacing w:line="276" w:lineRule="auto"/>
              <w:jc w:val="both"/>
              <w:rPr>
                <w:rFonts w:ascii="Arial" w:hAnsi="Arial" w:cs="Arial"/>
                <w:color w:val="000000" w:themeColor="text1"/>
                <w:szCs w:val="22"/>
                <w:lang w:val="mn-MN"/>
              </w:rPr>
            </w:pPr>
            <w:r w:rsidRPr="006B0D8B">
              <w:rPr>
                <w:rFonts w:ascii="Arial" w:hAnsi="Arial" w:cs="Arial"/>
                <w:szCs w:val="22"/>
                <w:lang w:val="mn-MN"/>
              </w:rPr>
              <w:t>Албан хаагчдын ажлын байрны хэвийн нөхцөлийг бүрдүүлэх</w:t>
            </w:r>
          </w:p>
        </w:tc>
        <w:tc>
          <w:tcPr>
            <w:tcW w:w="992" w:type="dxa"/>
          </w:tcPr>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themeColor="text1"/>
                <w:szCs w:val="22"/>
                <w:lang w:val="mn-MN"/>
              </w:rPr>
              <w:t>Улсын төсөв</w:t>
            </w:r>
          </w:p>
        </w:tc>
        <w:tc>
          <w:tcPr>
            <w:tcW w:w="1701" w:type="dxa"/>
          </w:tcPr>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themeColor="text1"/>
                <w:szCs w:val="22"/>
                <w:lang w:val="mn-MN"/>
              </w:rPr>
              <w:t>Хэрэгжилтийн хувь.</w:t>
            </w:r>
          </w:p>
        </w:tc>
        <w:tc>
          <w:tcPr>
            <w:tcW w:w="2268" w:type="dxa"/>
          </w:tcPr>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szCs w:val="22"/>
                <w:lang w:val="mn-MN"/>
              </w:rPr>
              <w:t>100%</w:t>
            </w:r>
          </w:p>
          <w:p w:rsidR="003339A3" w:rsidRPr="006B0D8B" w:rsidRDefault="003339A3" w:rsidP="003339A3">
            <w:pPr>
              <w:jc w:val="both"/>
              <w:rPr>
                <w:rFonts w:ascii="Arial" w:hAnsi="Arial" w:cs="Arial"/>
                <w:color w:val="000000" w:themeColor="text1"/>
                <w:szCs w:val="22"/>
              </w:rPr>
            </w:pPr>
          </w:p>
        </w:tc>
        <w:tc>
          <w:tcPr>
            <w:tcW w:w="2381" w:type="dxa"/>
          </w:tcPr>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szCs w:val="22"/>
                <w:lang w:val="mn-MN"/>
              </w:rPr>
              <w:t>100%</w:t>
            </w:r>
          </w:p>
          <w:p w:rsidR="003339A3" w:rsidRPr="006B0D8B" w:rsidRDefault="003339A3" w:rsidP="003339A3">
            <w:pPr>
              <w:jc w:val="both"/>
              <w:rPr>
                <w:rFonts w:ascii="Arial" w:hAnsi="Arial" w:cs="Arial"/>
                <w:color w:val="000000" w:themeColor="text1"/>
                <w:szCs w:val="22"/>
                <w:lang w:val="mn-MN"/>
              </w:rPr>
            </w:pPr>
          </w:p>
        </w:tc>
        <w:tc>
          <w:tcPr>
            <w:tcW w:w="3260" w:type="dxa"/>
          </w:tcPr>
          <w:p w:rsidR="003339A3" w:rsidRDefault="003339A3" w:rsidP="003339A3">
            <w:pPr>
              <w:jc w:val="both"/>
              <w:rPr>
                <w:rFonts w:ascii="Arial" w:hAnsi="Arial" w:cs="Arial"/>
                <w:szCs w:val="22"/>
                <w:lang w:val="mn-MN"/>
              </w:rPr>
            </w:pPr>
            <w:r>
              <w:rPr>
                <w:rFonts w:ascii="Arial" w:hAnsi="Arial" w:cs="Arial"/>
                <w:szCs w:val="22"/>
                <w:lang w:val="mn-MN"/>
              </w:rPr>
              <w:t xml:space="preserve">Албан хаагчдын ажиллах орчны хэвийн нөхцөлийг бүрдүүлэх ажлууд шат дараатай зохион байгуулж байна. Үүнд: </w:t>
            </w:r>
          </w:p>
          <w:p w:rsidR="003339A3" w:rsidRDefault="003339A3" w:rsidP="003339A3">
            <w:pPr>
              <w:pStyle w:val="ListParagraph"/>
              <w:numPr>
                <w:ilvl w:val="0"/>
                <w:numId w:val="31"/>
              </w:numPr>
              <w:jc w:val="both"/>
              <w:rPr>
                <w:rFonts w:ascii="Arial" w:hAnsi="Arial" w:cs="Arial"/>
                <w:szCs w:val="22"/>
                <w:lang w:val="mn-MN"/>
              </w:rPr>
            </w:pPr>
            <w:r>
              <w:rPr>
                <w:rFonts w:ascii="Arial" w:hAnsi="Arial" w:cs="Arial"/>
                <w:szCs w:val="22"/>
                <w:lang w:val="mn-MN"/>
              </w:rPr>
              <w:t>Өрөөний зохион байгуулалт хийж албан хаагчдаа дулаан өрөөнд ажиллуулах</w:t>
            </w:r>
          </w:p>
          <w:p w:rsidR="001246B1" w:rsidRDefault="001246B1" w:rsidP="001246B1">
            <w:pPr>
              <w:pStyle w:val="ListParagraph"/>
              <w:numPr>
                <w:ilvl w:val="0"/>
                <w:numId w:val="31"/>
              </w:numPr>
              <w:jc w:val="both"/>
              <w:rPr>
                <w:rFonts w:ascii="Arial" w:hAnsi="Arial" w:cs="Arial"/>
                <w:szCs w:val="22"/>
                <w:lang w:val="mn-MN"/>
              </w:rPr>
            </w:pPr>
            <w:r w:rsidRPr="001246B1">
              <w:rPr>
                <w:rFonts w:ascii="Arial" w:hAnsi="Arial" w:cs="Arial"/>
                <w:szCs w:val="22"/>
                <w:lang w:val="mn-MN"/>
              </w:rPr>
              <w:lastRenderedPageBreak/>
              <w:t>Төвийн цахилгаан халаалтын системийн халаагч тенийг сольж засвар үйлчилгээг хийн хэвийн ажиллагаа</w:t>
            </w:r>
            <w:r>
              <w:rPr>
                <w:rFonts w:ascii="Arial" w:hAnsi="Arial" w:cs="Arial"/>
                <w:szCs w:val="22"/>
                <w:lang w:val="mn-MN"/>
              </w:rPr>
              <w:t>г хангасан.</w:t>
            </w:r>
          </w:p>
          <w:p w:rsidR="003339A3" w:rsidRPr="001246B1" w:rsidRDefault="001246B1" w:rsidP="001246B1">
            <w:pPr>
              <w:pStyle w:val="ListParagraph"/>
              <w:numPr>
                <w:ilvl w:val="0"/>
                <w:numId w:val="31"/>
              </w:numPr>
              <w:jc w:val="both"/>
              <w:rPr>
                <w:rFonts w:ascii="Arial" w:hAnsi="Arial" w:cs="Arial"/>
                <w:szCs w:val="22"/>
                <w:lang w:val="mn-MN"/>
              </w:rPr>
            </w:pPr>
            <w:r>
              <w:rPr>
                <w:rFonts w:ascii="Arial" w:hAnsi="Arial" w:cs="Arial"/>
                <w:szCs w:val="22"/>
                <w:lang w:val="mn-MN"/>
              </w:rPr>
              <w:t>Албан хаагчдын эрүүл мэнд, ажлын таатай орчныг бүрдүүлэх хүрээнд амралтын өрөөг томсгон тохижуулж</w:t>
            </w:r>
            <w:r w:rsidR="003339A3" w:rsidRPr="001246B1">
              <w:rPr>
                <w:rFonts w:ascii="Arial" w:hAnsi="Arial" w:cs="Arial"/>
                <w:szCs w:val="22"/>
                <w:lang w:val="mn-MN"/>
              </w:rPr>
              <w:t xml:space="preserve"> те</w:t>
            </w:r>
            <w:r>
              <w:rPr>
                <w:rFonts w:ascii="Arial" w:hAnsi="Arial" w:cs="Arial"/>
                <w:szCs w:val="22"/>
                <w:lang w:val="mn-MN"/>
              </w:rPr>
              <w:t xml:space="preserve">ннис, дартсаар хичээллэх, тухтай </w:t>
            </w:r>
            <w:r w:rsidR="00C01D46">
              <w:rPr>
                <w:rFonts w:ascii="Arial" w:hAnsi="Arial" w:cs="Arial"/>
                <w:szCs w:val="22"/>
                <w:lang w:val="mn-MN"/>
              </w:rPr>
              <w:t>орчинд өдрийн цайгаа уух боломжий</w:t>
            </w:r>
            <w:r>
              <w:rPr>
                <w:rFonts w:ascii="Arial" w:hAnsi="Arial" w:cs="Arial"/>
                <w:szCs w:val="22"/>
                <w:lang w:val="mn-MN"/>
              </w:rPr>
              <w:t>г бүрдүүлсэн.</w:t>
            </w:r>
            <w:r w:rsidR="003339A3" w:rsidRPr="001246B1">
              <w:rPr>
                <w:rFonts w:ascii="Arial" w:hAnsi="Arial" w:cs="Arial"/>
                <w:szCs w:val="22"/>
                <w:lang w:val="mn-MN"/>
              </w:rPr>
              <w:t xml:space="preserve"> </w:t>
            </w:r>
          </w:p>
          <w:p w:rsidR="003339A3" w:rsidRPr="002B209B" w:rsidRDefault="003339A3" w:rsidP="003339A3">
            <w:pPr>
              <w:pStyle w:val="ListParagraph"/>
              <w:numPr>
                <w:ilvl w:val="0"/>
                <w:numId w:val="31"/>
              </w:numPr>
              <w:jc w:val="both"/>
              <w:rPr>
                <w:rFonts w:ascii="Arial" w:hAnsi="Arial" w:cs="Arial"/>
                <w:szCs w:val="22"/>
                <w:lang w:val="mn-MN"/>
              </w:rPr>
            </w:pPr>
            <w:r>
              <w:rPr>
                <w:rFonts w:ascii="Arial" w:hAnsi="Arial" w:cs="Arial"/>
                <w:szCs w:val="22"/>
                <w:lang w:val="mn-MN"/>
              </w:rPr>
              <w:t>Нярав болон нягтлан бодог</w:t>
            </w:r>
            <w:r w:rsidR="001246B1">
              <w:rPr>
                <w:rFonts w:ascii="Arial" w:hAnsi="Arial" w:cs="Arial"/>
                <w:szCs w:val="22"/>
                <w:lang w:val="mn-MN"/>
              </w:rPr>
              <w:t>чийн өрөөнд дотор заслын ажил хийсэн.</w:t>
            </w:r>
          </w:p>
          <w:p w:rsidR="003339A3" w:rsidRDefault="003339A3" w:rsidP="003339A3">
            <w:pPr>
              <w:pStyle w:val="ListParagraph"/>
              <w:numPr>
                <w:ilvl w:val="0"/>
                <w:numId w:val="31"/>
              </w:numPr>
              <w:jc w:val="both"/>
              <w:rPr>
                <w:rFonts w:ascii="Arial" w:eastAsia="Times New Roman" w:hAnsi="Arial" w:cs="Arial"/>
                <w:bCs/>
                <w:lang w:val="mn-MN"/>
              </w:rPr>
            </w:pPr>
            <w:r w:rsidRPr="002B209B">
              <w:rPr>
                <w:rFonts w:ascii="Arial" w:hAnsi="Arial" w:cs="Arial"/>
                <w:szCs w:val="22"/>
                <w:lang w:val="mn-MN"/>
              </w:rPr>
              <w:t>“</w:t>
            </w:r>
            <w:r w:rsidRPr="002B209B">
              <w:rPr>
                <w:rFonts w:ascii="Arial" w:eastAsia="Times New Roman" w:hAnsi="Arial" w:cs="Arial"/>
                <w:bCs/>
                <w:lang w:val="mn-MN"/>
              </w:rPr>
              <w:t>Ус судлалын амраагч харуул”-ын албан тушаалыг бүтэц орон тоондоо багтаан шинээр бий болгосон</w:t>
            </w:r>
            <w:r>
              <w:rPr>
                <w:rFonts w:ascii="Arial" w:eastAsia="Times New Roman" w:hAnsi="Arial" w:cs="Arial"/>
                <w:bCs/>
                <w:lang w:val="mn-MN"/>
              </w:rPr>
              <w:t xml:space="preserve"> зэрэг ажлуудыг хийсэн</w:t>
            </w:r>
            <w:r w:rsidRPr="002B209B">
              <w:rPr>
                <w:rFonts w:ascii="Arial" w:eastAsia="Times New Roman" w:hAnsi="Arial" w:cs="Arial"/>
                <w:bCs/>
                <w:lang w:val="mn-MN"/>
              </w:rPr>
              <w:t>.</w:t>
            </w:r>
          </w:p>
          <w:p w:rsidR="003339A3" w:rsidRPr="000D2942" w:rsidRDefault="003339A3" w:rsidP="003339A3">
            <w:pPr>
              <w:jc w:val="both"/>
              <w:rPr>
                <w:rFonts w:ascii="Arial" w:eastAsia="Times New Roman" w:hAnsi="Arial" w:cs="Arial"/>
                <w:bCs/>
                <w:lang w:val="mn-MN"/>
              </w:rPr>
            </w:pPr>
            <w:r w:rsidRPr="000D2942">
              <w:rPr>
                <w:rFonts w:ascii="Arial" w:eastAsia="Times New Roman" w:hAnsi="Arial" w:cs="Arial"/>
                <w:bCs/>
                <w:lang w:val="mn-MN"/>
              </w:rPr>
              <w:t>Ус судлалын амраагч харуулын ажиллах орчныг бүрдүүлж 4 ханатай иж бүрэн гэр, тв, хөлдөөгч, 2ш нарны пане</w:t>
            </w:r>
            <w:r w:rsidR="00C01D46">
              <w:rPr>
                <w:rFonts w:ascii="Arial" w:eastAsia="Times New Roman" w:hAnsi="Arial" w:cs="Arial"/>
                <w:bCs/>
                <w:lang w:val="mn-MN"/>
              </w:rPr>
              <w:t>ль, 2ш хяналтын дэлгэц, мотоцикл</w:t>
            </w:r>
            <w:r w:rsidRPr="000D2942">
              <w:rPr>
                <w:rFonts w:ascii="Arial" w:eastAsia="Times New Roman" w:hAnsi="Arial" w:cs="Arial"/>
                <w:bCs/>
                <w:lang w:val="mn-MN"/>
              </w:rPr>
              <w:t xml:space="preserve"> зэргийг шийдэж явуулын ажлын байрны хаяг хийж байршуулан ажиллах хэвийн нөхцөлийг бүрдүүлж </w:t>
            </w:r>
            <w:r w:rsidRPr="000D2942">
              <w:rPr>
                <w:rFonts w:ascii="Arial" w:eastAsia="Times New Roman" w:hAnsi="Arial" w:cs="Arial"/>
                <w:bCs/>
                <w:lang w:val="mn-MN"/>
              </w:rPr>
              <w:lastRenderedPageBreak/>
              <w:t xml:space="preserve">өгсөн.  </w:t>
            </w:r>
          </w:p>
          <w:p w:rsidR="003339A3" w:rsidRPr="000D2942" w:rsidRDefault="003339A3" w:rsidP="003339A3">
            <w:pPr>
              <w:jc w:val="both"/>
              <w:rPr>
                <w:rFonts w:ascii="Arial" w:eastAsia="Times New Roman" w:hAnsi="Arial" w:cs="Arial"/>
                <w:bCs/>
                <w:lang w:val="mn-MN"/>
              </w:rPr>
            </w:pPr>
            <w:r w:rsidRPr="000D2942">
              <w:rPr>
                <w:rFonts w:ascii="Arial" w:eastAsia="Times New Roman" w:hAnsi="Arial" w:cs="Arial"/>
                <w:bCs/>
                <w:lang w:val="mn-MN"/>
              </w:rPr>
              <w:t>2025 оны 05 дугаар сарын 19-ний өдрөөс</w:t>
            </w:r>
            <w:r>
              <w:rPr>
                <w:rFonts w:ascii="Arial" w:eastAsia="Times New Roman" w:hAnsi="Arial" w:cs="Arial"/>
                <w:bCs/>
                <w:lang w:val="mn-MN"/>
              </w:rPr>
              <w:t>, 2025 оны 09 дүгээр сарын 12-ны өдрийг хүртэл</w:t>
            </w:r>
            <w:r w:rsidRPr="000D2942">
              <w:rPr>
                <w:rFonts w:ascii="Arial" w:eastAsia="Times New Roman" w:hAnsi="Arial" w:cs="Arial"/>
                <w:bCs/>
                <w:lang w:val="mn-MN"/>
              </w:rPr>
              <w:t xml:space="preserve"> Амраагч харуулын </w:t>
            </w:r>
            <w:r w:rsidRPr="00E56193">
              <w:rPr>
                <w:rFonts w:ascii="Arial" w:eastAsia="Times New Roman" w:hAnsi="Arial" w:cs="Arial"/>
                <w:bCs/>
                <w:lang w:val="mn-MN"/>
              </w:rPr>
              <w:t xml:space="preserve">ажиглагч </w:t>
            </w:r>
            <w:r w:rsidR="00E56193" w:rsidRPr="00E56193">
              <w:rPr>
                <w:rFonts w:ascii="Arial" w:eastAsia="Times New Roman" w:hAnsi="Arial" w:cs="Arial"/>
                <w:bCs/>
                <w:lang w:val="mn-MN"/>
              </w:rPr>
              <w:t>5</w:t>
            </w:r>
            <w:r w:rsidRPr="00E56193">
              <w:rPr>
                <w:rFonts w:ascii="Arial" w:eastAsia="Times New Roman" w:hAnsi="Arial" w:cs="Arial"/>
                <w:bCs/>
                <w:lang w:val="mn-MN"/>
              </w:rPr>
              <w:t xml:space="preserve"> </w:t>
            </w:r>
            <w:r>
              <w:rPr>
                <w:rFonts w:ascii="Arial" w:eastAsia="Times New Roman" w:hAnsi="Arial" w:cs="Arial"/>
                <w:bCs/>
                <w:lang w:val="mn-MN"/>
              </w:rPr>
              <w:t>усны  харуулын ажиглагчийн ээлжийн амралтыг биеэр эдлэх боломжийг олгосон байна.</w:t>
            </w:r>
          </w:p>
          <w:p w:rsidR="006C0BD6" w:rsidRPr="006C0BD6" w:rsidRDefault="003339A3" w:rsidP="006C0BD6">
            <w:pPr>
              <w:pStyle w:val="ListParagraph"/>
              <w:numPr>
                <w:ilvl w:val="0"/>
                <w:numId w:val="31"/>
              </w:numPr>
              <w:jc w:val="both"/>
              <w:rPr>
                <w:rFonts w:ascii="Arial" w:eastAsia="Times New Roman" w:hAnsi="Arial" w:cs="Arial"/>
                <w:bCs/>
                <w:szCs w:val="22"/>
                <w:lang w:val="mn-MN"/>
              </w:rPr>
            </w:pPr>
            <w:r w:rsidRPr="00902761">
              <w:rPr>
                <w:rFonts w:ascii="Arial" w:eastAsia="Times New Roman" w:hAnsi="Arial" w:cs="Arial"/>
                <w:bCs/>
                <w:lang w:val="mn-MN"/>
              </w:rPr>
              <w:t>2025 02 дугаар сарын 11-нд СХД-ийн онцгой байдлын газраас мэргэж</w:t>
            </w:r>
            <w:r w:rsidR="00C01D46">
              <w:rPr>
                <w:rFonts w:ascii="Arial" w:eastAsia="Times New Roman" w:hAnsi="Arial" w:cs="Arial"/>
                <w:bCs/>
                <w:lang w:val="mn-MN"/>
              </w:rPr>
              <w:t>илтэн авчирч байгууллагын Гамшгий</w:t>
            </w:r>
            <w:r w:rsidRPr="00902761">
              <w:rPr>
                <w:rFonts w:ascii="Arial" w:eastAsia="Times New Roman" w:hAnsi="Arial" w:cs="Arial"/>
                <w:bCs/>
                <w:lang w:val="mn-MN"/>
              </w:rPr>
              <w:t>н эрсд</w:t>
            </w:r>
            <w:r w:rsidR="00C01D46">
              <w:rPr>
                <w:rFonts w:ascii="Arial" w:eastAsia="Times New Roman" w:hAnsi="Arial" w:cs="Arial"/>
                <w:bCs/>
                <w:lang w:val="mn-MN"/>
              </w:rPr>
              <w:t>э</w:t>
            </w:r>
            <w:r w:rsidRPr="00902761">
              <w:rPr>
                <w:rFonts w:ascii="Arial" w:eastAsia="Times New Roman" w:hAnsi="Arial" w:cs="Arial"/>
                <w:bCs/>
                <w:lang w:val="mn-MN"/>
              </w:rPr>
              <w:t>лийн үнэлгээний сургалт</w:t>
            </w:r>
            <w:r w:rsidR="00C01D46">
              <w:rPr>
                <w:rFonts w:ascii="Arial" w:eastAsia="Times New Roman" w:hAnsi="Arial" w:cs="Arial"/>
                <w:bCs/>
                <w:lang w:val="mn-MN"/>
              </w:rPr>
              <w:t xml:space="preserve"> зөвлөг</w:t>
            </w:r>
            <w:r>
              <w:rPr>
                <w:rFonts w:ascii="Arial" w:eastAsia="Times New Roman" w:hAnsi="Arial" w:cs="Arial"/>
                <w:bCs/>
                <w:lang w:val="mn-MN"/>
              </w:rPr>
              <w:t>өөг авч ажилласан.</w:t>
            </w:r>
          </w:p>
          <w:p w:rsidR="003339A3" w:rsidRPr="00902761" w:rsidRDefault="003339A3" w:rsidP="003339A3">
            <w:pPr>
              <w:pStyle w:val="ListParagraph"/>
              <w:numPr>
                <w:ilvl w:val="0"/>
                <w:numId w:val="31"/>
              </w:numPr>
              <w:jc w:val="both"/>
              <w:rPr>
                <w:rFonts w:ascii="Arial" w:eastAsia="Times New Roman" w:hAnsi="Arial" w:cs="Arial"/>
                <w:bCs/>
                <w:szCs w:val="22"/>
                <w:lang w:val="mn-MN"/>
              </w:rPr>
            </w:pPr>
            <w:r w:rsidRPr="00902761">
              <w:rPr>
                <w:rFonts w:ascii="Arial" w:hAnsi="Arial" w:cs="Arial"/>
                <w:szCs w:val="22"/>
                <w:lang w:val="mn-MN"/>
              </w:rPr>
              <w:t xml:space="preserve">2025 оны 09 дүгээр сарын 12-ний өдрөөс шинэ бүтэц зохион байгуулалтын хүрээнд Жижүүргүй болсон тул 2025 оны 11 дүгээр сарын 05-ны өдрөөс </w:t>
            </w:r>
            <w:r>
              <w:rPr>
                <w:rFonts w:ascii="Arial" w:hAnsi="Arial" w:cs="Arial"/>
                <w:szCs w:val="22"/>
                <w:lang w:val="mn-MN"/>
              </w:rPr>
              <w:t xml:space="preserve">төвийн даргын тушаалаар </w:t>
            </w:r>
            <w:r w:rsidRPr="00902761">
              <w:rPr>
                <w:rFonts w:ascii="Arial" w:hAnsi="Arial" w:cs="Arial"/>
                <w:szCs w:val="22"/>
                <w:lang w:val="mn-MN"/>
              </w:rPr>
              <w:t xml:space="preserve">байгууллагын албан хаагчдаас ээлжээр </w:t>
            </w:r>
            <w:r w:rsidR="006C0BD6">
              <w:rPr>
                <w:rFonts w:ascii="Arial" w:hAnsi="Arial" w:cs="Arial"/>
                <w:szCs w:val="22"/>
                <w:lang w:val="mn-MN"/>
              </w:rPr>
              <w:t xml:space="preserve">богиносгосон цагаар </w:t>
            </w:r>
            <w:r w:rsidRPr="00902761">
              <w:rPr>
                <w:rFonts w:ascii="Arial" w:hAnsi="Arial" w:cs="Arial"/>
                <w:szCs w:val="22"/>
                <w:lang w:val="mn-MN"/>
              </w:rPr>
              <w:t>жижүүрлэж аюулгүй байдлыг ханган ажиллаж байна.</w:t>
            </w:r>
          </w:p>
          <w:p w:rsidR="003339A3" w:rsidRPr="00752231" w:rsidRDefault="003339A3" w:rsidP="003339A3">
            <w:pPr>
              <w:pStyle w:val="ListParagraph"/>
              <w:numPr>
                <w:ilvl w:val="0"/>
                <w:numId w:val="31"/>
              </w:numPr>
              <w:jc w:val="both"/>
              <w:rPr>
                <w:rFonts w:ascii="Arial" w:eastAsia="Times New Roman" w:hAnsi="Arial" w:cs="Arial"/>
                <w:bCs/>
                <w:szCs w:val="22"/>
                <w:lang w:val="mn-MN"/>
              </w:rPr>
            </w:pPr>
            <w:r>
              <w:rPr>
                <w:rFonts w:ascii="Arial" w:hAnsi="Arial" w:cs="Arial"/>
                <w:szCs w:val="22"/>
                <w:lang w:val="mn-MN"/>
              </w:rPr>
              <w:t xml:space="preserve">СХД-ийн 31 дүгээр хороотой хамтран  бүх нийтийн </w:t>
            </w:r>
            <w:r>
              <w:rPr>
                <w:rFonts w:ascii="Arial" w:hAnsi="Arial" w:cs="Arial"/>
                <w:szCs w:val="22"/>
                <w:lang w:val="mn-MN"/>
              </w:rPr>
              <w:lastRenderedPageBreak/>
              <w:t>цэвэрлэгээг 2 удаа зохион байгуулж ажилласан.</w:t>
            </w:r>
          </w:p>
          <w:p w:rsidR="003339A3" w:rsidRDefault="006C0BD6" w:rsidP="009658CB">
            <w:pPr>
              <w:pStyle w:val="ListParagraph"/>
              <w:numPr>
                <w:ilvl w:val="0"/>
                <w:numId w:val="31"/>
              </w:numPr>
              <w:jc w:val="both"/>
              <w:rPr>
                <w:rFonts w:ascii="Arial" w:eastAsia="Times New Roman" w:hAnsi="Arial" w:cs="Arial"/>
                <w:bCs/>
                <w:szCs w:val="22"/>
                <w:lang w:val="mn-MN"/>
              </w:rPr>
            </w:pPr>
            <w:r>
              <w:rPr>
                <w:rFonts w:ascii="Arial" w:eastAsia="Times New Roman" w:hAnsi="Arial" w:cs="Arial"/>
                <w:bCs/>
                <w:szCs w:val="22"/>
                <w:lang w:val="mn-MN"/>
              </w:rPr>
              <w:t xml:space="preserve">БОУАӨЯ-наас зохион байгуулсан орчны бохирдлыг бууруулах, уур амьсгалын өөрчлөлтийг сааруулах, иргэдийн эрүүл амьдрах ая тухтай орчныг бий болгох </w:t>
            </w:r>
            <w:r w:rsidRPr="006C0BD6">
              <w:rPr>
                <w:rFonts w:ascii="Arial" w:eastAsia="Times New Roman" w:hAnsi="Arial" w:cs="Arial"/>
                <w:bCs/>
                <w:szCs w:val="22"/>
                <w:lang w:val="mn-MN"/>
              </w:rPr>
              <w:t>“</w:t>
            </w:r>
            <w:r>
              <w:rPr>
                <w:rFonts w:ascii="Arial" w:eastAsia="Times New Roman" w:hAnsi="Arial" w:cs="Arial"/>
                <w:bCs/>
                <w:szCs w:val="22"/>
                <w:lang w:val="mn-MN"/>
              </w:rPr>
              <w:t>Хашаандаа 5 мод тарих</w:t>
            </w:r>
            <w:r w:rsidRPr="006C0BD6">
              <w:rPr>
                <w:rFonts w:ascii="Arial" w:eastAsia="Times New Roman" w:hAnsi="Arial" w:cs="Arial"/>
                <w:bCs/>
                <w:szCs w:val="22"/>
                <w:lang w:val="mn-MN"/>
              </w:rPr>
              <w:t>”</w:t>
            </w:r>
            <w:r>
              <w:rPr>
                <w:rFonts w:ascii="Arial" w:eastAsia="Times New Roman" w:hAnsi="Arial" w:cs="Arial"/>
                <w:bCs/>
                <w:szCs w:val="22"/>
                <w:lang w:val="mn-MN"/>
              </w:rPr>
              <w:t xml:space="preserve">  аяныг байгууллагын баталгаажсан газарт </w:t>
            </w:r>
            <w:r w:rsidR="003339A3" w:rsidRPr="006C0BD6">
              <w:rPr>
                <w:rFonts w:ascii="Arial" w:eastAsia="Times New Roman" w:hAnsi="Arial" w:cs="Arial"/>
                <w:bCs/>
                <w:szCs w:val="22"/>
                <w:lang w:val="mn-MN"/>
              </w:rPr>
              <w:t xml:space="preserve">06 дугаар сард </w:t>
            </w:r>
            <w:r w:rsidRPr="006C0BD6">
              <w:rPr>
                <w:rFonts w:ascii="Arial" w:eastAsia="Times New Roman" w:hAnsi="Arial" w:cs="Arial"/>
                <w:bCs/>
                <w:szCs w:val="22"/>
                <w:lang w:val="mn-MN"/>
              </w:rPr>
              <w:t xml:space="preserve">6 төрлийн </w:t>
            </w:r>
            <w:r>
              <w:rPr>
                <w:rFonts w:ascii="Arial" w:eastAsia="Times New Roman" w:hAnsi="Arial" w:cs="Arial"/>
                <w:bCs/>
                <w:szCs w:val="22"/>
                <w:lang w:val="mn-MN"/>
              </w:rPr>
              <w:t xml:space="preserve">нийт </w:t>
            </w:r>
            <w:r w:rsidRPr="006C0BD6">
              <w:rPr>
                <w:rFonts w:ascii="Arial" w:eastAsia="Times New Roman" w:hAnsi="Arial" w:cs="Arial"/>
                <w:bCs/>
                <w:szCs w:val="22"/>
                <w:lang w:val="mn-MN"/>
              </w:rPr>
              <w:t>220</w:t>
            </w:r>
            <w:r>
              <w:rPr>
                <w:rFonts w:ascii="Arial" w:eastAsia="Times New Roman" w:hAnsi="Arial" w:cs="Arial"/>
                <w:bCs/>
                <w:szCs w:val="22"/>
                <w:lang w:val="mn-MN"/>
              </w:rPr>
              <w:t xml:space="preserve"> ширхэг мод суулган, ургалт арчилгааг бүрэн хариуцаж  хэрэгжилтийг 100 хувь </w:t>
            </w:r>
            <w:r w:rsidR="009658CB">
              <w:rPr>
                <w:rFonts w:ascii="Arial" w:eastAsia="Times New Roman" w:hAnsi="Arial" w:cs="Arial"/>
                <w:bCs/>
                <w:szCs w:val="22"/>
                <w:lang w:val="mn-MN"/>
              </w:rPr>
              <w:t>хангасан.</w:t>
            </w:r>
          </w:p>
          <w:p w:rsidR="009658CB" w:rsidRPr="009658CB" w:rsidRDefault="009658CB" w:rsidP="009658CB">
            <w:pPr>
              <w:pStyle w:val="ListParagraph"/>
              <w:numPr>
                <w:ilvl w:val="0"/>
                <w:numId w:val="31"/>
              </w:numPr>
              <w:jc w:val="both"/>
              <w:rPr>
                <w:rFonts w:ascii="Arial" w:eastAsia="Times New Roman" w:hAnsi="Arial" w:cs="Arial"/>
                <w:bCs/>
                <w:szCs w:val="22"/>
                <w:lang w:val="mn-MN"/>
              </w:rPr>
            </w:pPr>
            <w:r w:rsidRPr="009658CB">
              <w:rPr>
                <w:rFonts w:ascii="Arial" w:hAnsi="Arial" w:cs="Arial"/>
                <w:szCs w:val="22"/>
                <w:lang w:val="mn-MN"/>
              </w:rPr>
              <w:t>Ажлын байрны хэвийн үйл ажиллагаа болон аюулгүй ажиллах нөхц</w:t>
            </w:r>
            <w:r w:rsidR="00C01D46">
              <w:rPr>
                <w:rFonts w:ascii="Arial" w:hAnsi="Arial" w:cs="Arial"/>
                <w:szCs w:val="22"/>
                <w:lang w:val="mn-MN"/>
              </w:rPr>
              <w:t>ө</w:t>
            </w:r>
            <w:r w:rsidRPr="009658CB">
              <w:rPr>
                <w:rFonts w:ascii="Arial" w:hAnsi="Arial" w:cs="Arial"/>
                <w:szCs w:val="22"/>
                <w:lang w:val="mn-MN"/>
              </w:rPr>
              <w:t>лийг хангах зорилгоор төвийн байрны</w:t>
            </w:r>
            <w:r w:rsidR="00C01D46">
              <w:rPr>
                <w:rFonts w:ascii="Arial" w:hAnsi="Arial" w:cs="Arial"/>
                <w:szCs w:val="22"/>
                <w:lang w:val="mn-MN"/>
              </w:rPr>
              <w:t xml:space="preserve"> гадна гэрэлтүүл</w:t>
            </w:r>
            <w:r>
              <w:rPr>
                <w:rFonts w:ascii="Arial" w:hAnsi="Arial" w:cs="Arial"/>
                <w:szCs w:val="22"/>
                <w:lang w:val="mn-MN"/>
              </w:rPr>
              <w:t>гийг гүйцээж бүрэн дуусгав.</w:t>
            </w:r>
          </w:p>
          <w:p w:rsidR="009658CB" w:rsidRPr="009658CB" w:rsidRDefault="009658CB" w:rsidP="009658CB">
            <w:pPr>
              <w:pStyle w:val="ListParagraph"/>
              <w:numPr>
                <w:ilvl w:val="0"/>
                <w:numId w:val="31"/>
              </w:numPr>
              <w:jc w:val="both"/>
              <w:rPr>
                <w:rFonts w:ascii="Arial" w:eastAsia="Times New Roman" w:hAnsi="Arial" w:cs="Arial"/>
                <w:bCs/>
                <w:szCs w:val="22"/>
                <w:lang w:val="mn-MN"/>
              </w:rPr>
            </w:pPr>
            <w:r>
              <w:rPr>
                <w:rFonts w:ascii="Arial" w:hAnsi="Arial" w:cs="Arial"/>
                <w:szCs w:val="22"/>
                <w:lang w:val="mn-MN"/>
              </w:rPr>
              <w:t>ТӨБЗГ</w:t>
            </w:r>
            <w:r w:rsidR="00C01D46">
              <w:rPr>
                <w:rFonts w:ascii="Arial" w:hAnsi="Arial" w:cs="Arial"/>
                <w:szCs w:val="22"/>
                <w:lang w:val="mn-MN"/>
              </w:rPr>
              <w:t>-аас нөөцөд байсан ширээ санд</w:t>
            </w:r>
            <w:r>
              <w:rPr>
                <w:rFonts w:ascii="Arial" w:hAnsi="Arial" w:cs="Arial"/>
                <w:szCs w:val="22"/>
                <w:lang w:val="mn-MN"/>
              </w:rPr>
              <w:t>лаас авч албан хаагчдын өрөөг тохижуулсан.</w:t>
            </w:r>
          </w:p>
          <w:p w:rsidR="009658CB" w:rsidRPr="009E7528" w:rsidRDefault="009658CB" w:rsidP="009658CB">
            <w:pPr>
              <w:pStyle w:val="ListParagraph"/>
              <w:numPr>
                <w:ilvl w:val="0"/>
                <w:numId w:val="31"/>
              </w:numPr>
              <w:jc w:val="both"/>
              <w:rPr>
                <w:rFonts w:ascii="Arial" w:eastAsia="Times New Roman" w:hAnsi="Arial" w:cs="Arial"/>
                <w:bCs/>
                <w:szCs w:val="22"/>
                <w:lang w:val="mn-MN"/>
              </w:rPr>
            </w:pPr>
            <w:r>
              <w:rPr>
                <w:rFonts w:ascii="Arial" w:hAnsi="Arial" w:cs="Arial"/>
                <w:szCs w:val="22"/>
                <w:lang w:val="mn-MN"/>
              </w:rPr>
              <w:t xml:space="preserve">Тэрэлж цаг уурын </w:t>
            </w:r>
            <w:r>
              <w:rPr>
                <w:rFonts w:ascii="Arial" w:hAnsi="Arial" w:cs="Arial"/>
                <w:szCs w:val="22"/>
                <w:lang w:val="mn-MN"/>
              </w:rPr>
              <w:lastRenderedPageBreak/>
              <w:t>өртөөний хэвийн ажиллах нөхц</w:t>
            </w:r>
            <w:r w:rsidR="00C01D46">
              <w:rPr>
                <w:rFonts w:ascii="Arial" w:hAnsi="Arial" w:cs="Arial"/>
                <w:szCs w:val="22"/>
                <w:lang w:val="mn-MN"/>
              </w:rPr>
              <w:t>ө</w:t>
            </w:r>
            <w:r>
              <w:rPr>
                <w:rFonts w:ascii="Arial" w:hAnsi="Arial" w:cs="Arial"/>
                <w:szCs w:val="22"/>
                <w:lang w:val="mn-MN"/>
              </w:rPr>
              <w:t>лийг бүрдүүлэх хүрээнд хүйтний улирал эхэлж байгаатай холбогдуулж түлш халаалтын зардал байхгүй ч өөрсдийн нөөц бололцоогоор мод, түлээ нүүрс шийдвэрлэн ажиллаж байна.</w:t>
            </w:r>
          </w:p>
          <w:p w:rsidR="009E7528" w:rsidRPr="009658CB" w:rsidRDefault="009E7528" w:rsidP="009658CB">
            <w:pPr>
              <w:pStyle w:val="ListParagraph"/>
              <w:numPr>
                <w:ilvl w:val="0"/>
                <w:numId w:val="31"/>
              </w:numPr>
              <w:jc w:val="both"/>
              <w:rPr>
                <w:rFonts w:ascii="Arial" w:eastAsia="Times New Roman" w:hAnsi="Arial" w:cs="Arial"/>
                <w:bCs/>
                <w:szCs w:val="22"/>
                <w:lang w:val="mn-MN"/>
              </w:rPr>
            </w:pPr>
            <w:r>
              <w:rPr>
                <w:rFonts w:ascii="Arial" w:hAnsi="Arial" w:cs="Arial"/>
                <w:szCs w:val="22"/>
                <w:lang w:val="mn-MN"/>
              </w:rPr>
              <w:t>Төвийн байрны 00-д тухай бүр зөөврийн усаар хангаж, бохирыг соруулж хэвийн нөхцөлийг хангаж ажилласан.</w:t>
            </w:r>
          </w:p>
        </w:tc>
        <w:tc>
          <w:tcPr>
            <w:tcW w:w="851" w:type="dxa"/>
            <w:vAlign w:val="center"/>
          </w:tcPr>
          <w:p w:rsidR="003339A3" w:rsidRPr="003B76B5" w:rsidRDefault="003339A3" w:rsidP="003339A3">
            <w:pPr>
              <w:jc w:val="center"/>
              <w:rPr>
                <w:rFonts w:ascii="Arial" w:hAnsi="Arial" w:cs="Arial"/>
                <w:szCs w:val="22"/>
                <w:lang w:val="mn-MN"/>
              </w:rPr>
            </w:pPr>
          </w:p>
          <w:p w:rsidR="003339A3" w:rsidRPr="003B76B5" w:rsidRDefault="003339A3" w:rsidP="003339A3">
            <w:pPr>
              <w:jc w:val="center"/>
              <w:rPr>
                <w:rFonts w:ascii="Arial" w:hAnsi="Arial" w:cs="Arial"/>
                <w:szCs w:val="22"/>
                <w:lang w:val="mn-MN"/>
              </w:rPr>
            </w:pPr>
          </w:p>
          <w:p w:rsidR="003339A3" w:rsidRPr="003B76B5" w:rsidRDefault="003339A3" w:rsidP="003339A3">
            <w:pPr>
              <w:jc w:val="center"/>
              <w:rPr>
                <w:rFonts w:ascii="Arial" w:hAnsi="Arial" w:cs="Arial"/>
                <w:szCs w:val="22"/>
                <w:lang w:val="mn-MN"/>
              </w:rPr>
            </w:pPr>
          </w:p>
          <w:p w:rsidR="003339A3" w:rsidRPr="003B76B5" w:rsidRDefault="003339A3" w:rsidP="003339A3">
            <w:pPr>
              <w:jc w:val="center"/>
              <w:rPr>
                <w:rFonts w:ascii="Arial" w:hAnsi="Arial" w:cs="Arial"/>
                <w:szCs w:val="22"/>
                <w:lang w:val="mn-MN"/>
              </w:rPr>
            </w:pPr>
            <w:r w:rsidRPr="003B76B5">
              <w:rPr>
                <w:rFonts w:ascii="Arial" w:hAnsi="Arial" w:cs="Arial"/>
                <w:szCs w:val="22"/>
                <w:lang w:val="mn-MN"/>
              </w:rPr>
              <w:t>100%</w:t>
            </w:r>
          </w:p>
          <w:p w:rsidR="003339A3" w:rsidRPr="00CA0EA6" w:rsidRDefault="003339A3" w:rsidP="003339A3">
            <w:pPr>
              <w:jc w:val="center"/>
              <w:rPr>
                <w:rFonts w:ascii="Arial" w:hAnsi="Arial" w:cs="Arial"/>
                <w:szCs w:val="22"/>
                <w:lang w:val="mn-MN"/>
              </w:rPr>
            </w:pPr>
          </w:p>
        </w:tc>
      </w:tr>
      <w:tr w:rsidR="003339A3" w:rsidRPr="00396E4C" w:rsidTr="00AD3965">
        <w:trPr>
          <w:trHeight w:val="1118"/>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2.1.5</w:t>
            </w:r>
          </w:p>
        </w:tc>
        <w:tc>
          <w:tcPr>
            <w:tcW w:w="2126" w:type="dxa"/>
          </w:tcPr>
          <w:p w:rsidR="003339A3" w:rsidRPr="006B0D8B" w:rsidRDefault="003339A3" w:rsidP="003339A3">
            <w:pPr>
              <w:spacing w:line="276" w:lineRule="auto"/>
              <w:jc w:val="both"/>
              <w:rPr>
                <w:rFonts w:ascii="Arial" w:eastAsia="Times New Roman" w:hAnsi="Arial" w:cs="Arial"/>
                <w:szCs w:val="22"/>
                <w:lang w:val="mn-MN"/>
              </w:rPr>
            </w:pPr>
            <w:r w:rsidRPr="006B0D8B">
              <w:rPr>
                <w:rFonts w:ascii="Arial" w:eastAsia="Times New Roman" w:hAnsi="Arial" w:cs="Arial"/>
                <w:szCs w:val="22"/>
                <w:lang w:val="mn-MN"/>
              </w:rPr>
              <w:t>Албан хаагчдын хувийн хэргийг бүрдүүлж, нөхөн бүрдүүлэлт хийх.</w:t>
            </w:r>
          </w:p>
        </w:tc>
        <w:tc>
          <w:tcPr>
            <w:tcW w:w="992" w:type="dxa"/>
          </w:tcPr>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Нөхөн бүрдүүлэлтийн тоо</w:t>
            </w:r>
          </w:p>
        </w:tc>
        <w:tc>
          <w:tcPr>
            <w:tcW w:w="2268"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 xml:space="preserve">50 албан хаагчийн хувийн хэргийг нөхөн </w:t>
            </w:r>
            <w:r w:rsidRPr="006B0D8B">
              <w:rPr>
                <w:rFonts w:ascii="Arial" w:eastAsiaTheme="minorEastAsia" w:hAnsi="Arial" w:cs="Arial"/>
                <w:color w:val="000000"/>
                <w:szCs w:val="22"/>
                <w:lang w:val="mn-MN"/>
              </w:rPr>
              <w:t>бүрдүүлэлт хийж, хөдөлмөрийн гэрээг бүх албан хаагчтай байгуулав.</w:t>
            </w:r>
          </w:p>
        </w:tc>
        <w:tc>
          <w:tcPr>
            <w:tcW w:w="2381" w:type="dxa"/>
          </w:tcPr>
          <w:p w:rsidR="003339A3" w:rsidRPr="006B0D8B" w:rsidRDefault="003339A3" w:rsidP="003C6671">
            <w:pPr>
              <w:jc w:val="both"/>
              <w:rPr>
                <w:rFonts w:ascii="Arial" w:hAnsi="Arial" w:cs="Arial"/>
                <w:szCs w:val="22"/>
                <w:lang w:val="mn-MN"/>
              </w:rPr>
            </w:pPr>
            <w:r w:rsidRPr="006B0D8B">
              <w:rPr>
                <w:rFonts w:ascii="Arial" w:hAnsi="Arial" w:cs="Arial"/>
                <w:szCs w:val="22"/>
                <w:lang w:val="mn-MN"/>
              </w:rPr>
              <w:t>Албан хаагч тус бүр</w:t>
            </w:r>
            <w:r w:rsidR="003C6671">
              <w:rPr>
                <w:rFonts w:ascii="Arial" w:hAnsi="Arial" w:cs="Arial"/>
                <w:szCs w:val="22"/>
                <w:lang w:val="mn-MN"/>
              </w:rPr>
              <w:t>д</w:t>
            </w:r>
            <w:r w:rsidRPr="006B0D8B">
              <w:rPr>
                <w:rFonts w:ascii="Arial" w:hAnsi="Arial" w:cs="Arial"/>
                <w:szCs w:val="22"/>
                <w:lang w:val="mn-MN"/>
              </w:rPr>
              <w:t xml:space="preserve"> хувийн хэргийн баяжилт хийх, шинээр орсон албан хаагчийн хөдөлмөрийн гэрээг байгуулах, хувийн хэргийг бүрдүүлэх</w:t>
            </w:r>
          </w:p>
        </w:tc>
        <w:tc>
          <w:tcPr>
            <w:tcW w:w="3260" w:type="dxa"/>
          </w:tcPr>
          <w:p w:rsidR="003339A3" w:rsidRPr="006B0D8B" w:rsidRDefault="003339A3" w:rsidP="003339A3">
            <w:pPr>
              <w:pStyle w:val="NormalWeb"/>
              <w:spacing w:after="0" w:line="276" w:lineRule="auto"/>
              <w:jc w:val="both"/>
              <w:rPr>
                <w:rFonts w:ascii="Arial" w:eastAsiaTheme="minorEastAsia" w:hAnsi="Arial" w:cs="Arial"/>
                <w:color w:val="000000"/>
                <w:sz w:val="22"/>
                <w:szCs w:val="22"/>
                <w:lang w:val="mn-MN"/>
              </w:rPr>
            </w:pPr>
            <w:r w:rsidRPr="005954A6">
              <w:rPr>
                <w:rFonts w:ascii="Arial" w:hAnsi="Arial" w:cs="Arial"/>
                <w:sz w:val="22"/>
                <w:szCs w:val="22"/>
                <w:lang w:val="mn-MN"/>
              </w:rPr>
              <w:t xml:space="preserve">Байгууллагын 51 /43/  албан хаагчийн хувийн хэргийн бүрдлийг </w:t>
            </w:r>
            <w:r w:rsidRPr="005954A6">
              <w:rPr>
                <w:rFonts w:ascii="Arial" w:eastAsiaTheme="minorEastAsia" w:hAnsi="Arial" w:cs="Arial"/>
                <w:color w:val="000000"/>
                <w:sz w:val="22"/>
                <w:szCs w:val="22"/>
                <w:lang w:val="mn-MN"/>
              </w:rPr>
              <w:t>Төрийн албаны зөвлөлийн 2022 оны 11 дүгээр сарын 14-ний өдрийн 600 дугаар тогтоолын 3 дугаар хавсралтын дагуу товьёг хийж бичиг баримтыг дарааллын дагуу байршуулж, дутуу бичиг баримтууд дээр  бүрдүүлэлт хийж ажилласа</w:t>
            </w:r>
            <w:r>
              <w:rPr>
                <w:rFonts w:ascii="Arial" w:eastAsiaTheme="minorEastAsia" w:hAnsi="Arial" w:cs="Arial"/>
                <w:color w:val="000000"/>
                <w:sz w:val="22"/>
                <w:szCs w:val="22"/>
                <w:lang w:val="mn-MN"/>
              </w:rPr>
              <w:t>н.                     Шинээр 14</w:t>
            </w:r>
            <w:r w:rsidRPr="005954A6">
              <w:rPr>
                <w:rFonts w:ascii="Arial" w:eastAsiaTheme="minorEastAsia" w:hAnsi="Arial" w:cs="Arial"/>
                <w:color w:val="000000"/>
                <w:sz w:val="22"/>
                <w:szCs w:val="22"/>
                <w:lang w:val="mn-MN"/>
              </w:rPr>
              <w:t xml:space="preserve"> хүний х</w:t>
            </w:r>
            <w:r>
              <w:rPr>
                <w:rFonts w:ascii="Arial" w:eastAsiaTheme="minorEastAsia" w:hAnsi="Arial" w:cs="Arial"/>
                <w:color w:val="000000"/>
                <w:sz w:val="22"/>
                <w:szCs w:val="22"/>
                <w:lang w:val="mn-MN"/>
              </w:rPr>
              <w:t>увийн хэрэг бүрдүүлсэн байна. Шинээр ажилд орсон 14</w:t>
            </w:r>
            <w:r w:rsidRPr="005954A6">
              <w:rPr>
                <w:rFonts w:ascii="Arial" w:eastAsiaTheme="minorEastAsia" w:hAnsi="Arial" w:cs="Arial"/>
                <w:color w:val="000000"/>
                <w:sz w:val="22"/>
                <w:szCs w:val="22"/>
                <w:lang w:val="mn-MN"/>
              </w:rPr>
              <w:t xml:space="preserve"> албан хаагчтай хөдөлмөрийн </w:t>
            </w:r>
            <w:r w:rsidRPr="005954A6">
              <w:rPr>
                <w:rFonts w:ascii="Arial" w:eastAsiaTheme="minorEastAsia" w:hAnsi="Arial" w:cs="Arial"/>
                <w:color w:val="000000"/>
                <w:sz w:val="22"/>
                <w:szCs w:val="22"/>
                <w:lang w:val="mn-MN"/>
              </w:rPr>
              <w:lastRenderedPageBreak/>
              <w:t>гэрээний бүрдүүлэлтийг хийж 1 хувийг албан хаагчид өгч ажилласан.</w:t>
            </w:r>
          </w:p>
        </w:tc>
        <w:tc>
          <w:tcPr>
            <w:tcW w:w="851" w:type="dxa"/>
            <w:vAlign w:val="center"/>
          </w:tcPr>
          <w:p w:rsidR="003339A3" w:rsidRPr="003B76B5" w:rsidRDefault="003339A3" w:rsidP="003339A3">
            <w:pPr>
              <w:rPr>
                <w:rFonts w:ascii="Arial" w:hAnsi="Arial" w:cs="Arial"/>
                <w:szCs w:val="22"/>
                <w:lang w:val="mn-MN"/>
              </w:rPr>
            </w:pPr>
            <w:r w:rsidRPr="003B76B5">
              <w:rPr>
                <w:rFonts w:ascii="Arial" w:hAnsi="Arial" w:cs="Arial"/>
                <w:szCs w:val="22"/>
                <w:lang w:val="mn-MN"/>
              </w:rPr>
              <w:lastRenderedPageBreak/>
              <w:t>100%</w:t>
            </w:r>
          </w:p>
          <w:p w:rsidR="003339A3" w:rsidRPr="00396E4C" w:rsidRDefault="003339A3" w:rsidP="003339A3">
            <w:pPr>
              <w:jc w:val="center"/>
              <w:rPr>
                <w:rFonts w:ascii="Arial" w:hAnsi="Arial" w:cs="Arial"/>
                <w:szCs w:val="22"/>
                <w:lang w:val="mn-MN"/>
              </w:rPr>
            </w:pPr>
          </w:p>
        </w:tc>
      </w:tr>
      <w:tr w:rsidR="003339A3" w:rsidRPr="006B0D8B" w:rsidTr="00AD3965">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2.1.6</w:t>
            </w:r>
          </w:p>
        </w:tc>
        <w:tc>
          <w:tcPr>
            <w:tcW w:w="2126" w:type="dxa"/>
          </w:tcPr>
          <w:p w:rsidR="003339A3" w:rsidRPr="006B0D8B" w:rsidRDefault="003339A3" w:rsidP="003339A3">
            <w:pPr>
              <w:spacing w:line="276" w:lineRule="auto"/>
              <w:jc w:val="both"/>
              <w:rPr>
                <w:rFonts w:ascii="Arial" w:eastAsia="Times New Roman" w:hAnsi="Arial" w:cs="Arial"/>
                <w:szCs w:val="22"/>
                <w:lang w:val="mn-MN"/>
              </w:rPr>
            </w:pPr>
            <w:r w:rsidRPr="006B0D8B">
              <w:rPr>
                <w:rFonts w:ascii="Arial" w:eastAsia="Times New Roman" w:hAnsi="Arial" w:cs="Arial"/>
                <w:szCs w:val="22"/>
                <w:lang w:val="mn-MN"/>
              </w:rPr>
              <w:t>Архив албан хэрэг хөтлөх хууль, тогтоомж, дүрэм журмын, ста</w:t>
            </w:r>
            <w:r>
              <w:rPr>
                <w:rFonts w:ascii="Arial" w:eastAsia="Times New Roman" w:hAnsi="Arial" w:cs="Arial"/>
                <w:szCs w:val="22"/>
                <w:lang w:val="mn-MN"/>
              </w:rPr>
              <w:t>ндартын дагуу бүртгэл хөтлөх, Б</w:t>
            </w:r>
            <w:r w:rsidRPr="006B0D8B">
              <w:rPr>
                <w:rFonts w:ascii="Arial" w:eastAsia="Times New Roman" w:hAnsi="Arial" w:cs="Arial"/>
                <w:szCs w:val="22"/>
                <w:lang w:val="mn-MN"/>
              </w:rPr>
              <w:t>НШК-ын  үйл ажиллагааг зохион байгуулах, тайлагнах.</w:t>
            </w:r>
          </w:p>
        </w:tc>
        <w:tc>
          <w:tcPr>
            <w:tcW w:w="992" w:type="dxa"/>
          </w:tcPr>
          <w:p w:rsidR="003339A3" w:rsidRPr="006B0D8B" w:rsidRDefault="003339A3" w:rsidP="003339A3">
            <w:pP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themeColor="text1"/>
                <w:szCs w:val="22"/>
                <w:lang w:val="mn-MN"/>
              </w:rPr>
              <w:t>Ирсэн бичгийн шийдвэрлэлт хувиар</w:t>
            </w:r>
          </w:p>
          <w:p w:rsidR="003339A3" w:rsidRPr="006B0D8B" w:rsidRDefault="003339A3" w:rsidP="003339A3">
            <w:pPr>
              <w:rPr>
                <w:rFonts w:ascii="Arial" w:hAnsi="Arial" w:cs="Arial"/>
                <w:color w:val="FF0000"/>
                <w:szCs w:val="22"/>
                <w:lang w:val="mn-MN"/>
              </w:rPr>
            </w:pPr>
          </w:p>
          <w:p w:rsidR="003339A3" w:rsidRPr="006B0D8B" w:rsidRDefault="003339A3" w:rsidP="003339A3">
            <w:pPr>
              <w:jc w:val="center"/>
              <w:rPr>
                <w:rFonts w:ascii="Arial" w:hAnsi="Arial" w:cs="Arial"/>
                <w:szCs w:val="22"/>
                <w:lang w:val="mn-MN"/>
              </w:rPr>
            </w:pPr>
          </w:p>
        </w:tc>
        <w:tc>
          <w:tcPr>
            <w:tcW w:w="2268" w:type="dxa"/>
          </w:tcPr>
          <w:p w:rsidR="003339A3" w:rsidRPr="006B0D8B" w:rsidRDefault="003339A3" w:rsidP="003339A3">
            <w:pPr>
              <w:jc w:val="center"/>
              <w:rPr>
                <w:rFonts w:ascii="Arial" w:hAnsi="Arial" w:cs="Arial"/>
                <w:color w:val="000000" w:themeColor="text1"/>
                <w:szCs w:val="22"/>
                <w:lang w:val="mn-MN"/>
              </w:rPr>
            </w:pPr>
            <w:r w:rsidRPr="006B0D8B">
              <w:rPr>
                <w:rFonts w:ascii="Arial" w:hAnsi="Arial" w:cs="Arial"/>
                <w:color w:val="000000"/>
                <w:szCs w:val="22"/>
                <w:lang w:val="mn-MN"/>
              </w:rPr>
              <w:t>100%</w:t>
            </w:r>
          </w:p>
          <w:p w:rsidR="003339A3" w:rsidRPr="006B0D8B" w:rsidRDefault="003339A3" w:rsidP="003339A3">
            <w:pPr>
              <w:jc w:val="center"/>
              <w:rPr>
                <w:rFonts w:ascii="Arial" w:hAnsi="Arial" w:cs="Arial"/>
                <w:szCs w:val="22"/>
                <w:lang w:val="mn-MN"/>
              </w:rPr>
            </w:pPr>
          </w:p>
        </w:tc>
        <w:tc>
          <w:tcPr>
            <w:tcW w:w="2381" w:type="dxa"/>
          </w:tcPr>
          <w:p w:rsidR="003339A3" w:rsidRPr="006B0D8B" w:rsidRDefault="003339A3" w:rsidP="003339A3">
            <w:pPr>
              <w:jc w:val="center"/>
              <w:rPr>
                <w:rFonts w:ascii="Arial" w:hAnsi="Arial" w:cs="Arial"/>
                <w:color w:val="000000" w:themeColor="text1"/>
                <w:szCs w:val="22"/>
                <w:lang w:val="mn-MN"/>
              </w:rPr>
            </w:pPr>
            <w:r w:rsidRPr="006B0D8B">
              <w:rPr>
                <w:rFonts w:ascii="Arial" w:hAnsi="Arial" w:cs="Arial"/>
                <w:color w:val="000000"/>
                <w:szCs w:val="22"/>
                <w:lang w:val="mn-MN"/>
              </w:rPr>
              <w:t>100%</w:t>
            </w:r>
          </w:p>
          <w:p w:rsidR="003339A3" w:rsidRPr="006B0D8B" w:rsidRDefault="003339A3" w:rsidP="003339A3">
            <w:pPr>
              <w:jc w:val="center"/>
              <w:rPr>
                <w:rFonts w:ascii="Arial" w:hAnsi="Arial" w:cs="Arial"/>
                <w:szCs w:val="22"/>
                <w:lang w:val="mn-MN"/>
              </w:rPr>
            </w:pPr>
          </w:p>
        </w:tc>
        <w:tc>
          <w:tcPr>
            <w:tcW w:w="3260" w:type="dxa"/>
          </w:tcPr>
          <w:p w:rsidR="003339A3" w:rsidRPr="006B0D8B" w:rsidRDefault="003339A3" w:rsidP="003339A3">
            <w:pPr>
              <w:jc w:val="both"/>
              <w:rPr>
                <w:rFonts w:ascii="Arial" w:hAnsi="Arial" w:cs="Arial"/>
                <w:szCs w:val="22"/>
                <w:lang w:val="mn-MN"/>
              </w:rPr>
            </w:pPr>
            <w:r>
              <w:rPr>
                <w:rFonts w:ascii="Arial" w:hAnsi="Arial" w:cs="Arial"/>
                <w:szCs w:val="22"/>
                <w:lang w:val="mn-MN"/>
              </w:rPr>
              <w:t>2025 оны 04 дүгээр сарын 07-ний өдрийн төвийн даргын А/08 тоот тушаалаар   БНШК-ыг томилж,   хурлыг 2 удаа хий</w:t>
            </w:r>
            <w:r w:rsidR="003C6671">
              <w:rPr>
                <w:rFonts w:ascii="Arial" w:hAnsi="Arial" w:cs="Arial"/>
                <w:szCs w:val="22"/>
                <w:lang w:val="mn-MN"/>
              </w:rPr>
              <w:t>ж 2025 оны ХХНЖ-ыг батал</w:t>
            </w:r>
            <w:r>
              <w:rPr>
                <w:rFonts w:ascii="Arial" w:hAnsi="Arial" w:cs="Arial"/>
                <w:szCs w:val="22"/>
                <w:lang w:val="mn-MN"/>
              </w:rPr>
              <w:t>сан.</w:t>
            </w:r>
            <w:r w:rsidRPr="006B0D8B">
              <w:rPr>
                <w:rFonts w:ascii="Arial" w:hAnsi="Arial" w:cs="Arial"/>
                <w:szCs w:val="22"/>
                <w:lang w:val="mn-MN"/>
              </w:rPr>
              <w:t xml:space="preserve"> </w:t>
            </w:r>
          </w:p>
          <w:p w:rsidR="003339A3" w:rsidRDefault="003339A3" w:rsidP="003339A3">
            <w:pPr>
              <w:jc w:val="both"/>
              <w:rPr>
                <w:rFonts w:ascii="Arial" w:hAnsi="Arial" w:cs="Arial"/>
                <w:szCs w:val="22"/>
                <w:lang w:val="mn-MN"/>
              </w:rPr>
            </w:pPr>
            <w:r w:rsidRPr="006B0D8B">
              <w:rPr>
                <w:rFonts w:ascii="Arial" w:hAnsi="Arial" w:cs="Arial"/>
                <w:szCs w:val="22"/>
                <w:lang w:val="mn-MN"/>
              </w:rPr>
              <w:t xml:space="preserve">Баримт бичгийг стандартын дагуу боловсруулж албан бичгийг цахимаар болон цаасаар шилжүүлж ажиллаж байна. </w:t>
            </w:r>
          </w:p>
          <w:p w:rsidR="003339A3" w:rsidRPr="006B0D8B" w:rsidRDefault="003C6671" w:rsidP="003339A3">
            <w:pPr>
              <w:jc w:val="both"/>
              <w:rPr>
                <w:rFonts w:ascii="Arial" w:hAnsi="Arial" w:cs="Arial"/>
                <w:szCs w:val="22"/>
                <w:lang w:val="mn-MN"/>
              </w:rPr>
            </w:pPr>
            <w:r>
              <w:rPr>
                <w:rFonts w:ascii="Arial" w:hAnsi="Arial" w:cs="Arial"/>
                <w:szCs w:val="22"/>
                <w:lang w:val="mn-MN"/>
              </w:rPr>
              <w:t>2025 онд 91 албан бичиг ирс</w:t>
            </w:r>
            <w:r w:rsidR="003339A3">
              <w:rPr>
                <w:rFonts w:ascii="Arial" w:hAnsi="Arial" w:cs="Arial"/>
                <w:szCs w:val="22"/>
                <w:lang w:val="mn-MN"/>
              </w:rPr>
              <w:t>нийг бүртгэн авч, холбогдох хэлтэс, албан хаагчдад шилжүүлж тухай бүр шийдвэрлэж ажилласан.</w:t>
            </w:r>
          </w:p>
        </w:tc>
        <w:tc>
          <w:tcPr>
            <w:tcW w:w="851" w:type="dxa"/>
            <w:vAlign w:val="center"/>
          </w:tcPr>
          <w:p w:rsidR="003339A3" w:rsidRPr="003B76B5" w:rsidRDefault="003339A3" w:rsidP="003339A3">
            <w:pPr>
              <w:rPr>
                <w:rFonts w:ascii="Arial" w:hAnsi="Arial" w:cs="Arial"/>
                <w:szCs w:val="22"/>
              </w:rPr>
            </w:pPr>
            <w:r w:rsidRPr="003B76B5">
              <w:rPr>
                <w:rFonts w:ascii="Arial" w:hAnsi="Arial" w:cs="Arial"/>
                <w:szCs w:val="22"/>
              </w:rPr>
              <w:t>100%</w:t>
            </w:r>
          </w:p>
          <w:p w:rsidR="003339A3" w:rsidRPr="006B0D8B" w:rsidRDefault="003339A3" w:rsidP="003339A3">
            <w:pPr>
              <w:jc w:val="center"/>
              <w:rPr>
                <w:rFonts w:ascii="Arial" w:hAnsi="Arial" w:cs="Arial"/>
                <w:szCs w:val="22"/>
                <w:lang w:val="mn-MN"/>
              </w:rPr>
            </w:pPr>
          </w:p>
        </w:tc>
      </w:tr>
      <w:tr w:rsidR="003339A3" w:rsidRPr="006B0D8B" w:rsidTr="00AD3965">
        <w:trPr>
          <w:trHeight w:val="1124"/>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2.1.7</w:t>
            </w:r>
          </w:p>
        </w:tc>
        <w:tc>
          <w:tcPr>
            <w:tcW w:w="2126" w:type="dxa"/>
          </w:tcPr>
          <w:p w:rsidR="003339A3" w:rsidRPr="006B0D8B" w:rsidRDefault="003339A3" w:rsidP="003339A3">
            <w:pPr>
              <w:spacing w:line="276" w:lineRule="auto"/>
              <w:jc w:val="both"/>
              <w:rPr>
                <w:rFonts w:ascii="Arial" w:eastAsia="Times New Roman" w:hAnsi="Arial" w:cs="Arial"/>
                <w:szCs w:val="22"/>
                <w:lang w:val="mn-MN"/>
              </w:rPr>
            </w:pPr>
            <w:r w:rsidRPr="006B0D8B">
              <w:rPr>
                <w:rFonts w:ascii="Arial" w:hAnsi="Arial" w:cs="Arial"/>
                <w:szCs w:val="22"/>
                <w:lang w:val="mn-MN"/>
              </w:rPr>
              <w:t>Байгууллагын бичиг баримтыг стандартын дагуу хөтлөн явуулж, бүрдүүлэлт хийх, үйл ажиллагааны тасралтгүй, шуурхай байдлыг хангаж ажиллах</w:t>
            </w:r>
          </w:p>
        </w:tc>
        <w:tc>
          <w:tcPr>
            <w:tcW w:w="992" w:type="dxa"/>
          </w:tcPr>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Бүртгэлийн тоо</w:t>
            </w:r>
          </w:p>
        </w:tc>
        <w:tc>
          <w:tcPr>
            <w:tcW w:w="2268" w:type="dxa"/>
          </w:tcPr>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themeColor="text1"/>
                <w:szCs w:val="22"/>
                <w:lang w:val="mn-MN"/>
              </w:rPr>
              <w:t xml:space="preserve">Байгууллагын үндсэн үйл ажиллагаатай холбоотой А тушаал - 34, хүний нөөцийн чиглэлээр Б тушаал -79, Ирсэн бичиг -70, явсан бичиг -117, Өргөдөл хүсэлт -94 ирсэн байна. </w:t>
            </w:r>
          </w:p>
          <w:p w:rsidR="003339A3" w:rsidRPr="006B0D8B" w:rsidRDefault="003339A3" w:rsidP="003339A3">
            <w:pPr>
              <w:jc w:val="both"/>
              <w:rPr>
                <w:rFonts w:ascii="Arial" w:hAnsi="Arial" w:cs="Arial"/>
                <w:color w:val="000000" w:themeColor="text1"/>
                <w:szCs w:val="22"/>
                <w:lang w:val="mn-MN"/>
              </w:rPr>
            </w:pPr>
            <w:r w:rsidRPr="006B0D8B">
              <w:rPr>
                <w:rFonts w:ascii="Arial" w:hAnsi="Arial" w:cs="Arial"/>
                <w:color w:val="000000" w:themeColor="text1"/>
                <w:szCs w:val="22"/>
                <w:lang w:val="mn-MN"/>
              </w:rPr>
              <w:t xml:space="preserve">-Төв, ЦУОШГ, БОУАӨЯ-ын яамнаас авсан 5 удаагийн судалгааг </w:t>
            </w:r>
            <w:r w:rsidRPr="006B0D8B">
              <w:rPr>
                <w:rFonts w:ascii="Arial" w:hAnsi="Arial" w:cs="Arial"/>
                <w:color w:val="000000" w:themeColor="text1"/>
                <w:szCs w:val="22"/>
                <w:lang w:val="mn-MN"/>
              </w:rPr>
              <w:lastRenderedPageBreak/>
              <w:t>авч, дамжуулсан.</w:t>
            </w:r>
          </w:p>
          <w:p w:rsidR="003339A3" w:rsidRPr="006B0D8B" w:rsidRDefault="003339A3" w:rsidP="003339A3">
            <w:pPr>
              <w:jc w:val="both"/>
              <w:rPr>
                <w:rFonts w:ascii="Arial" w:hAnsi="Arial" w:cs="Arial"/>
                <w:szCs w:val="22"/>
                <w:lang w:val="mn-MN"/>
              </w:rPr>
            </w:pPr>
          </w:p>
        </w:tc>
        <w:tc>
          <w:tcPr>
            <w:tcW w:w="238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Байгууллагын удирдлагын  баримт бичгийн хариуг хугацаанд нь илгээх, тайлагнах,</w:t>
            </w: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 xml:space="preserve"> ERP программыг бүрэн ашиглах.</w:t>
            </w:r>
          </w:p>
          <w:p w:rsidR="003339A3" w:rsidRPr="006B0D8B" w:rsidRDefault="003339A3" w:rsidP="003339A3">
            <w:pPr>
              <w:jc w:val="both"/>
              <w:rPr>
                <w:rFonts w:ascii="Arial" w:hAnsi="Arial" w:cs="Arial"/>
                <w:szCs w:val="22"/>
                <w:lang w:val="mn-MN"/>
              </w:rPr>
            </w:pPr>
          </w:p>
        </w:tc>
        <w:tc>
          <w:tcPr>
            <w:tcW w:w="3260" w:type="dxa"/>
          </w:tcPr>
          <w:p w:rsidR="003339A3" w:rsidRPr="003B76B5" w:rsidRDefault="003339A3" w:rsidP="003339A3">
            <w:pPr>
              <w:jc w:val="both"/>
              <w:rPr>
                <w:rFonts w:ascii="Arial" w:hAnsi="Arial" w:cs="Arial"/>
                <w:szCs w:val="22"/>
                <w:lang w:val="mn-MN"/>
              </w:rPr>
            </w:pPr>
            <w:r w:rsidRPr="00275C3C">
              <w:rPr>
                <w:rFonts w:ascii="Arial" w:hAnsi="Arial" w:cs="Arial"/>
                <w:szCs w:val="22"/>
                <w:lang w:val="mn-MN"/>
              </w:rPr>
              <w:t xml:space="preserve">Архивын ерөнхий газарт хүсэлт өгсөнөөр 2025 оны 03 дугаар сарын 26-ны өдөр албан бичгийн цахим албан бланкыг батлагдсан загварын дагуу гаргуулж албан бичгийг стандартын дагуу хөтлөн явуулж байна. </w:t>
            </w:r>
          </w:p>
          <w:p w:rsidR="003339A3" w:rsidRDefault="003339A3" w:rsidP="003339A3">
            <w:pPr>
              <w:jc w:val="both"/>
              <w:rPr>
                <w:rFonts w:ascii="Arial" w:hAnsi="Arial" w:cs="Arial"/>
                <w:szCs w:val="22"/>
                <w:lang w:val="mn-MN"/>
              </w:rPr>
            </w:pPr>
            <w:r w:rsidRPr="003B76B5">
              <w:rPr>
                <w:rFonts w:ascii="Arial" w:hAnsi="Arial" w:cs="Arial"/>
                <w:szCs w:val="22"/>
                <w:lang w:val="mn-MN"/>
              </w:rPr>
              <w:t xml:space="preserve">2025 оны 04 дүгээр сарын 07-ний өдрөөс тоон гарын үсгээр баталгаажуулан цахимаар шилжүүлж эхэлсэн. </w:t>
            </w:r>
          </w:p>
          <w:p w:rsidR="003339A3" w:rsidRDefault="003339A3" w:rsidP="003339A3">
            <w:pPr>
              <w:jc w:val="both"/>
              <w:rPr>
                <w:rFonts w:ascii="Arial" w:hAnsi="Arial" w:cs="Arial"/>
                <w:szCs w:val="22"/>
                <w:lang w:val="mn-MN"/>
              </w:rPr>
            </w:pPr>
            <w:r w:rsidRPr="00275C3C">
              <w:rPr>
                <w:rFonts w:ascii="Arial" w:hAnsi="Arial" w:cs="Arial"/>
                <w:szCs w:val="22"/>
                <w:lang w:val="mn-MN"/>
              </w:rPr>
              <w:t xml:space="preserve">ERP системийн хэрэглээг тогтмолжуулж, албан хэрэг </w:t>
            </w:r>
            <w:r w:rsidRPr="00275C3C">
              <w:rPr>
                <w:rFonts w:ascii="Arial" w:hAnsi="Arial" w:cs="Arial"/>
                <w:szCs w:val="22"/>
                <w:lang w:val="mn-MN"/>
              </w:rPr>
              <w:lastRenderedPageBreak/>
              <w:t xml:space="preserve">хөтлөлтийг бүрэн шилжүүлж ажиллаж байна. </w:t>
            </w:r>
          </w:p>
          <w:p w:rsidR="003339A3" w:rsidRPr="00275C3C" w:rsidRDefault="003339A3" w:rsidP="003339A3">
            <w:pPr>
              <w:jc w:val="both"/>
              <w:rPr>
                <w:rFonts w:ascii="Arial" w:hAnsi="Arial" w:cs="Arial"/>
                <w:szCs w:val="22"/>
                <w:lang w:val="mn-MN"/>
              </w:rPr>
            </w:pPr>
            <w:r w:rsidRPr="00275C3C">
              <w:rPr>
                <w:rFonts w:ascii="Arial" w:hAnsi="Arial" w:cs="Arial"/>
                <w:szCs w:val="22"/>
                <w:lang w:val="mn-MN"/>
              </w:rPr>
              <w:t>А тушаал-28, Б тушаал-68, Ирсэн бичиг-</w:t>
            </w:r>
            <w:r>
              <w:rPr>
                <w:rFonts w:ascii="Arial" w:hAnsi="Arial" w:cs="Arial"/>
                <w:szCs w:val="22"/>
                <w:lang w:val="mn-MN"/>
              </w:rPr>
              <w:t>91</w:t>
            </w:r>
            <w:r w:rsidRPr="00275C3C">
              <w:rPr>
                <w:rFonts w:ascii="Arial" w:hAnsi="Arial" w:cs="Arial"/>
                <w:szCs w:val="22"/>
                <w:lang w:val="mn-MN"/>
              </w:rPr>
              <w:t>, явсан бичиг-12</w:t>
            </w:r>
            <w:r w:rsidR="00D549FB">
              <w:rPr>
                <w:rFonts w:ascii="Arial" w:hAnsi="Arial" w:cs="Arial"/>
                <w:szCs w:val="22"/>
                <w:lang w:val="mn-MN"/>
              </w:rPr>
              <w:t>9, Өргөдөл хүсэлт-76 ирсэн</w:t>
            </w:r>
            <w:r w:rsidRPr="00275C3C">
              <w:rPr>
                <w:rFonts w:ascii="Arial" w:hAnsi="Arial" w:cs="Arial"/>
                <w:szCs w:val="22"/>
                <w:lang w:val="mn-MN"/>
              </w:rPr>
              <w:t>. Эдгээр бүх баримт</w:t>
            </w:r>
            <w:r w:rsidR="003C6671">
              <w:rPr>
                <w:rFonts w:ascii="Arial" w:hAnsi="Arial" w:cs="Arial"/>
                <w:szCs w:val="22"/>
                <w:lang w:val="mn-MN"/>
              </w:rPr>
              <w:t xml:space="preserve"> бичгүүдийг цахимд оруулж</w:t>
            </w:r>
            <w:r w:rsidRPr="00275C3C">
              <w:rPr>
                <w:rFonts w:ascii="Arial" w:hAnsi="Arial" w:cs="Arial"/>
                <w:szCs w:val="22"/>
                <w:lang w:val="mn-MN"/>
              </w:rPr>
              <w:t xml:space="preserve"> ажилласан.</w:t>
            </w:r>
          </w:p>
          <w:p w:rsidR="003339A3" w:rsidRPr="00275C3C" w:rsidRDefault="003339A3" w:rsidP="003339A3">
            <w:pPr>
              <w:jc w:val="both"/>
              <w:rPr>
                <w:rFonts w:ascii="Arial" w:hAnsi="Arial" w:cs="Arial"/>
                <w:szCs w:val="22"/>
                <w:lang w:val="mn-MN"/>
              </w:rPr>
            </w:pPr>
            <w:r w:rsidRPr="00275C3C">
              <w:rPr>
                <w:rFonts w:ascii="Arial" w:hAnsi="Arial" w:cs="Arial"/>
                <w:szCs w:val="22"/>
                <w:lang w:val="mn-MN"/>
              </w:rPr>
              <w:t>Өргөдөл гомдлын тайланг ЦУОШГ-т улирал, хагас жилээр тухай бүр ху</w:t>
            </w:r>
            <w:r w:rsidR="003C6671">
              <w:rPr>
                <w:rFonts w:ascii="Arial" w:hAnsi="Arial" w:cs="Arial"/>
                <w:szCs w:val="22"/>
                <w:lang w:val="mn-MN"/>
              </w:rPr>
              <w:t>г</w:t>
            </w:r>
            <w:r w:rsidRPr="00275C3C">
              <w:rPr>
                <w:rFonts w:ascii="Arial" w:hAnsi="Arial" w:cs="Arial"/>
                <w:szCs w:val="22"/>
                <w:lang w:val="mn-MN"/>
              </w:rPr>
              <w:t>ацаанд нь өгч ажилласан.</w:t>
            </w:r>
          </w:p>
          <w:p w:rsidR="003339A3" w:rsidRPr="00275C3C" w:rsidRDefault="003339A3" w:rsidP="003339A3">
            <w:pPr>
              <w:jc w:val="both"/>
              <w:rPr>
                <w:rFonts w:ascii="Arial" w:hAnsi="Arial" w:cs="Arial"/>
                <w:szCs w:val="22"/>
                <w:lang w:val="mn-MN"/>
              </w:rPr>
            </w:pPr>
            <w:r w:rsidRPr="00275C3C">
              <w:rPr>
                <w:rFonts w:ascii="Arial" w:hAnsi="Arial" w:cs="Arial"/>
                <w:szCs w:val="22"/>
                <w:lang w:val="mn-MN"/>
              </w:rPr>
              <w:t xml:space="preserve">Мөн 28 удаагийн </w:t>
            </w:r>
            <w:r>
              <w:rPr>
                <w:rFonts w:ascii="Arial" w:hAnsi="Arial" w:cs="Arial"/>
                <w:szCs w:val="22"/>
                <w:lang w:val="mn-MN"/>
              </w:rPr>
              <w:t>х</w:t>
            </w:r>
            <w:r w:rsidRPr="00275C3C">
              <w:rPr>
                <w:rFonts w:ascii="Arial" w:hAnsi="Arial" w:cs="Arial"/>
                <w:szCs w:val="22"/>
                <w:lang w:val="mn-MN"/>
              </w:rPr>
              <w:t>у</w:t>
            </w:r>
            <w:r w:rsidR="003C6671">
              <w:rPr>
                <w:rFonts w:ascii="Arial" w:hAnsi="Arial" w:cs="Arial"/>
                <w:szCs w:val="22"/>
                <w:lang w:val="mn-MN"/>
              </w:rPr>
              <w:t>рлын тэмдэглэл хөтөлж цахим болгосон.</w:t>
            </w:r>
          </w:p>
          <w:p w:rsidR="003339A3" w:rsidRPr="00683B32" w:rsidRDefault="003339A3" w:rsidP="003339A3">
            <w:pPr>
              <w:jc w:val="both"/>
              <w:rPr>
                <w:rFonts w:ascii="Arial" w:hAnsi="Arial" w:cs="Arial"/>
                <w:sz w:val="20"/>
                <w:szCs w:val="20"/>
                <w:lang w:val="mn-MN"/>
              </w:rPr>
            </w:pPr>
            <w:r w:rsidRPr="00275C3C">
              <w:rPr>
                <w:rFonts w:ascii="Arial" w:hAnsi="Arial" w:cs="Arial"/>
                <w:szCs w:val="22"/>
                <w:lang w:val="mn-MN"/>
              </w:rPr>
              <w:t>Төв дээд байгууллага болон яамнаас авсан 10 удаагийн судалгааг цаг хугацаанд нь хийж хүлээлгэн өгсөн байна.</w:t>
            </w:r>
            <w:r w:rsidRPr="00DD68DD">
              <w:rPr>
                <w:rFonts w:ascii="Arial" w:hAnsi="Arial" w:cs="Arial"/>
                <w:sz w:val="20"/>
                <w:szCs w:val="20"/>
                <w:lang w:val="mn-MN"/>
              </w:rPr>
              <w:t xml:space="preserve"> </w:t>
            </w:r>
          </w:p>
        </w:tc>
        <w:tc>
          <w:tcPr>
            <w:tcW w:w="851" w:type="dxa"/>
          </w:tcPr>
          <w:p w:rsidR="003339A3" w:rsidRDefault="003339A3" w:rsidP="003339A3">
            <w:pPr>
              <w:rPr>
                <w:rFonts w:ascii="Arial" w:hAnsi="Arial" w:cs="Arial"/>
                <w:szCs w:val="22"/>
                <w:lang w:val="mn-MN"/>
              </w:rPr>
            </w:pPr>
          </w:p>
          <w:p w:rsidR="003339A3" w:rsidRDefault="003339A3" w:rsidP="003339A3">
            <w:pPr>
              <w:rPr>
                <w:rFonts w:ascii="Arial" w:hAnsi="Arial" w:cs="Arial"/>
                <w:szCs w:val="22"/>
                <w:lang w:val="mn-MN"/>
              </w:rPr>
            </w:pPr>
          </w:p>
          <w:p w:rsidR="003339A3" w:rsidRDefault="003339A3" w:rsidP="003339A3">
            <w:pPr>
              <w:rPr>
                <w:rFonts w:ascii="Arial" w:hAnsi="Arial" w:cs="Arial"/>
                <w:szCs w:val="22"/>
                <w:lang w:val="mn-MN"/>
              </w:rPr>
            </w:pPr>
          </w:p>
          <w:p w:rsidR="003339A3" w:rsidRDefault="003339A3" w:rsidP="003339A3">
            <w:pPr>
              <w:rPr>
                <w:rFonts w:ascii="Arial" w:hAnsi="Arial" w:cs="Arial"/>
                <w:szCs w:val="22"/>
                <w:lang w:val="mn-MN"/>
              </w:rPr>
            </w:pPr>
          </w:p>
          <w:p w:rsidR="003339A3"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r w:rsidRPr="003B76B5">
              <w:rPr>
                <w:rFonts w:ascii="Arial" w:hAnsi="Arial" w:cs="Arial"/>
                <w:szCs w:val="22"/>
                <w:lang w:val="mn-MN"/>
              </w:rPr>
              <w:t>100%</w:t>
            </w:r>
          </w:p>
        </w:tc>
      </w:tr>
      <w:tr w:rsidR="003339A3" w:rsidRPr="00425831" w:rsidTr="009A05D8">
        <w:trPr>
          <w:trHeight w:val="560"/>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2.1.8</w:t>
            </w:r>
          </w:p>
        </w:tc>
        <w:tc>
          <w:tcPr>
            <w:tcW w:w="2126" w:type="dxa"/>
          </w:tcPr>
          <w:p w:rsidR="003339A3" w:rsidRPr="006B0D8B" w:rsidRDefault="003339A3" w:rsidP="003339A3">
            <w:pPr>
              <w:spacing w:line="276" w:lineRule="auto"/>
              <w:rPr>
                <w:rFonts w:ascii="Arial" w:eastAsia="Times New Roman" w:hAnsi="Arial" w:cs="Arial"/>
                <w:szCs w:val="22"/>
                <w:lang w:val="mn-MN"/>
              </w:rPr>
            </w:pPr>
            <w:r w:rsidRPr="006B0D8B">
              <w:rPr>
                <w:rFonts w:ascii="Arial" w:hAnsi="Arial" w:cs="Arial"/>
                <w:szCs w:val="22"/>
                <w:lang w:val="mn-MN"/>
              </w:rPr>
              <w:t>Албан хаагчдын нийгмийн баталгааг хангах</w:t>
            </w:r>
          </w:p>
        </w:tc>
        <w:tc>
          <w:tcPr>
            <w:tcW w:w="992" w:type="dxa"/>
          </w:tcPr>
          <w:p w:rsidR="003339A3" w:rsidRPr="006B0D8B" w:rsidRDefault="003339A3" w:rsidP="003339A3">
            <w:pPr>
              <w:rPr>
                <w:rFonts w:ascii="Arial" w:hAnsi="Arial" w:cs="Arial"/>
                <w:szCs w:val="22"/>
                <w:lang w:val="mn-MN"/>
              </w:rPr>
            </w:pPr>
            <w:r w:rsidRPr="006B0D8B">
              <w:rPr>
                <w:rFonts w:ascii="Arial" w:hAnsi="Arial" w:cs="Arial"/>
                <w:color w:val="000000"/>
                <w:szCs w:val="22"/>
                <w:lang w:val="mn-MN"/>
              </w:rPr>
              <w:t>Улсын төсөв</w:t>
            </w:r>
          </w:p>
        </w:tc>
        <w:tc>
          <w:tcPr>
            <w:tcW w:w="1701" w:type="dxa"/>
          </w:tcPr>
          <w:p w:rsidR="003339A3" w:rsidRPr="006B0D8B" w:rsidRDefault="003339A3" w:rsidP="003339A3">
            <w:pPr>
              <w:rPr>
                <w:rFonts w:ascii="Arial" w:hAnsi="Arial" w:cs="Arial"/>
                <w:szCs w:val="22"/>
                <w:lang w:val="mn-MN"/>
              </w:rPr>
            </w:pPr>
            <w:r w:rsidRPr="006B0D8B">
              <w:rPr>
                <w:rFonts w:ascii="Arial" w:hAnsi="Arial" w:cs="Arial"/>
                <w:color w:val="000000"/>
                <w:szCs w:val="22"/>
                <w:lang w:val="mn-MN"/>
              </w:rPr>
              <w:t>Хэрэгжилтийн хувь</w:t>
            </w:r>
          </w:p>
        </w:tc>
        <w:tc>
          <w:tcPr>
            <w:tcW w:w="2268" w:type="dxa"/>
          </w:tcPr>
          <w:p w:rsidR="003339A3" w:rsidRPr="006B0D8B" w:rsidRDefault="003339A3" w:rsidP="003339A3">
            <w:pPr>
              <w:jc w:val="center"/>
              <w:rPr>
                <w:rFonts w:ascii="Arial" w:hAnsi="Arial" w:cs="Arial"/>
                <w:szCs w:val="22"/>
                <w:lang w:val="mn-MN"/>
              </w:rPr>
            </w:pPr>
            <w:r w:rsidRPr="00855985">
              <w:rPr>
                <w:rFonts w:ascii="Arial" w:hAnsi="Arial" w:cs="Arial"/>
                <w:szCs w:val="22"/>
                <w:lang w:val="mn-MN"/>
              </w:rPr>
              <w:t>100%</w:t>
            </w:r>
          </w:p>
        </w:tc>
        <w:tc>
          <w:tcPr>
            <w:tcW w:w="2381" w:type="dxa"/>
          </w:tcPr>
          <w:p w:rsidR="003339A3" w:rsidRPr="006B0D8B" w:rsidRDefault="003339A3" w:rsidP="003339A3">
            <w:pPr>
              <w:jc w:val="center"/>
              <w:rPr>
                <w:rFonts w:ascii="Arial" w:hAnsi="Arial" w:cs="Arial"/>
                <w:szCs w:val="22"/>
                <w:lang w:val="mn-MN"/>
              </w:rPr>
            </w:pPr>
            <w:r w:rsidRPr="006B0D8B">
              <w:rPr>
                <w:rFonts w:ascii="Arial" w:hAnsi="Arial" w:cs="Arial"/>
                <w:color w:val="000000"/>
                <w:szCs w:val="22"/>
                <w:lang w:val="mn-MN"/>
              </w:rPr>
              <w:t>100%</w:t>
            </w:r>
          </w:p>
        </w:tc>
        <w:tc>
          <w:tcPr>
            <w:tcW w:w="3260" w:type="dxa"/>
          </w:tcPr>
          <w:p w:rsidR="003339A3" w:rsidRDefault="003339A3" w:rsidP="003339A3">
            <w:pPr>
              <w:jc w:val="both"/>
              <w:rPr>
                <w:rFonts w:ascii="Arial" w:hAnsi="Arial" w:cs="Arial"/>
                <w:szCs w:val="22"/>
                <w:lang w:val="mn-MN"/>
              </w:rPr>
            </w:pPr>
            <w:r>
              <w:rPr>
                <w:rFonts w:ascii="Arial" w:hAnsi="Arial" w:cs="Arial"/>
                <w:szCs w:val="22"/>
                <w:lang w:val="mn-MN"/>
              </w:rPr>
              <w:t xml:space="preserve">Албан хаагчдын нийгмийн баталгааг хангах хөтөлбөрийг боловсруулж батлуулсан. </w:t>
            </w:r>
          </w:p>
          <w:p w:rsidR="009A05D8" w:rsidRPr="00A168C6" w:rsidRDefault="003339A3" w:rsidP="003339A3">
            <w:pPr>
              <w:jc w:val="both"/>
              <w:rPr>
                <w:rFonts w:ascii="Arial" w:hAnsi="Arial" w:cs="Arial"/>
                <w:szCs w:val="22"/>
                <w:lang w:val="mn-MN"/>
              </w:rPr>
            </w:pPr>
            <w:r>
              <w:rPr>
                <w:rFonts w:ascii="Arial" w:hAnsi="Arial" w:cs="Arial"/>
                <w:szCs w:val="22"/>
                <w:lang w:val="mn-MN"/>
              </w:rPr>
              <w:t>Хөтөлбөр хэрэгжиж байна. Нийгмийн баталгааны тайланг хугацаандаа өгч ажилласан.</w:t>
            </w:r>
          </w:p>
        </w:tc>
        <w:tc>
          <w:tcPr>
            <w:tcW w:w="851" w:type="dxa"/>
          </w:tcPr>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p>
          <w:p w:rsidR="003339A3" w:rsidRPr="006B0D8B" w:rsidRDefault="003339A3" w:rsidP="003339A3">
            <w:pPr>
              <w:rPr>
                <w:rFonts w:ascii="Arial" w:hAnsi="Arial" w:cs="Arial"/>
                <w:szCs w:val="22"/>
                <w:lang w:val="mn-MN"/>
              </w:rPr>
            </w:pPr>
            <w:r w:rsidRPr="003B76B5">
              <w:rPr>
                <w:rFonts w:ascii="Arial" w:hAnsi="Arial" w:cs="Arial"/>
                <w:szCs w:val="22"/>
                <w:lang w:val="mn-MN"/>
              </w:rPr>
              <w:t>100%</w:t>
            </w:r>
          </w:p>
        </w:tc>
      </w:tr>
      <w:tr w:rsidR="003339A3" w:rsidRPr="00380ED3" w:rsidTr="00AD3965">
        <w:trPr>
          <w:trHeight w:val="1124"/>
        </w:trPr>
        <w:tc>
          <w:tcPr>
            <w:tcW w:w="851" w:type="dxa"/>
          </w:tcPr>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2.1.9</w:t>
            </w:r>
          </w:p>
        </w:tc>
        <w:tc>
          <w:tcPr>
            <w:tcW w:w="2126" w:type="dxa"/>
          </w:tcPr>
          <w:p w:rsidR="003339A3" w:rsidRPr="006B0D8B" w:rsidRDefault="003339A3" w:rsidP="003339A3">
            <w:pPr>
              <w:spacing w:line="276" w:lineRule="auto"/>
              <w:jc w:val="both"/>
              <w:rPr>
                <w:rFonts w:ascii="Arial" w:eastAsia="Times New Roman" w:hAnsi="Arial" w:cs="Arial"/>
                <w:szCs w:val="22"/>
                <w:lang w:val="mn-MN"/>
              </w:rPr>
            </w:pPr>
            <w:r>
              <w:rPr>
                <w:rFonts w:ascii="Arial" w:eastAsia="Times New Roman" w:hAnsi="Arial" w:cs="Arial"/>
                <w:szCs w:val="22"/>
                <w:lang w:val="mn-MN"/>
              </w:rPr>
              <w:t>Албан хаагчдыг гэнэтийн ослын даатгалд хамруулах</w:t>
            </w:r>
          </w:p>
        </w:tc>
        <w:tc>
          <w:tcPr>
            <w:tcW w:w="992" w:type="dxa"/>
          </w:tcPr>
          <w:p w:rsidR="003339A3" w:rsidRPr="006B0D8B" w:rsidRDefault="003339A3" w:rsidP="003339A3">
            <w:pPr>
              <w:jc w:val="center"/>
              <w:rPr>
                <w:rFonts w:ascii="Arial" w:hAnsi="Arial" w:cs="Arial"/>
                <w:szCs w:val="22"/>
                <w:lang w:val="mn-MN"/>
              </w:rPr>
            </w:pPr>
            <w:r>
              <w:rPr>
                <w:rFonts w:ascii="Arial" w:hAnsi="Arial" w:cs="Arial"/>
                <w:szCs w:val="22"/>
                <w:lang w:val="mn-MN"/>
              </w:rPr>
              <w:t>Улсын төсөв</w:t>
            </w:r>
          </w:p>
        </w:tc>
        <w:tc>
          <w:tcPr>
            <w:tcW w:w="1701" w:type="dxa"/>
          </w:tcPr>
          <w:p w:rsidR="003339A3" w:rsidRPr="006B0D8B" w:rsidRDefault="003339A3" w:rsidP="003339A3">
            <w:pPr>
              <w:rPr>
                <w:rFonts w:ascii="Arial" w:hAnsi="Arial" w:cs="Arial"/>
                <w:szCs w:val="22"/>
                <w:lang w:val="mn-MN"/>
              </w:rPr>
            </w:pPr>
            <w:r>
              <w:rPr>
                <w:rFonts w:ascii="Arial" w:hAnsi="Arial" w:cs="Arial"/>
                <w:szCs w:val="22"/>
                <w:lang w:val="mn-MN"/>
              </w:rPr>
              <w:t>Хэрэгжилтийн хувь</w:t>
            </w:r>
          </w:p>
        </w:tc>
        <w:tc>
          <w:tcPr>
            <w:tcW w:w="2268" w:type="dxa"/>
          </w:tcPr>
          <w:p w:rsidR="003339A3" w:rsidRPr="006B0D8B" w:rsidRDefault="003339A3" w:rsidP="003339A3">
            <w:pPr>
              <w:jc w:val="center"/>
              <w:rPr>
                <w:rFonts w:ascii="Arial" w:hAnsi="Arial" w:cs="Arial"/>
                <w:szCs w:val="22"/>
                <w:lang w:val="mn-MN"/>
              </w:rPr>
            </w:pPr>
            <w:r w:rsidRPr="00855985">
              <w:rPr>
                <w:rFonts w:ascii="Arial" w:hAnsi="Arial" w:cs="Arial"/>
                <w:szCs w:val="22"/>
                <w:lang w:val="mn-MN"/>
              </w:rPr>
              <w:t>100%</w:t>
            </w:r>
          </w:p>
        </w:tc>
        <w:tc>
          <w:tcPr>
            <w:tcW w:w="2381" w:type="dxa"/>
            <w:vAlign w:val="center"/>
          </w:tcPr>
          <w:p w:rsidR="003339A3" w:rsidRPr="006B0D8B" w:rsidRDefault="003339A3" w:rsidP="003339A3">
            <w:pPr>
              <w:jc w:val="both"/>
              <w:rPr>
                <w:rFonts w:ascii="Arial" w:hAnsi="Arial" w:cs="Arial"/>
                <w:szCs w:val="22"/>
                <w:lang w:val="mn-MN"/>
              </w:rPr>
            </w:pPr>
            <w:r>
              <w:rPr>
                <w:rFonts w:ascii="Arial" w:hAnsi="Arial" w:cs="Arial"/>
                <w:szCs w:val="22"/>
                <w:lang w:val="mn-MN"/>
              </w:rPr>
              <w:t>Аэр</w:t>
            </w:r>
            <w:r w:rsidR="003C6671">
              <w:rPr>
                <w:rFonts w:ascii="Arial" w:hAnsi="Arial" w:cs="Arial"/>
                <w:szCs w:val="22"/>
                <w:lang w:val="mn-MN"/>
              </w:rPr>
              <w:t>ологийн газгенараторч 1, Ус суд</w:t>
            </w:r>
            <w:r>
              <w:rPr>
                <w:rFonts w:ascii="Arial" w:hAnsi="Arial" w:cs="Arial"/>
                <w:szCs w:val="22"/>
                <w:lang w:val="mn-MN"/>
              </w:rPr>
              <w:t xml:space="preserve">лалын харуулын ажиглагч 7, ус судлалын амраагч харуул 1 албан хаагч нийт 9 албан хаагчийг гэнэтийн ослын даатгалд </w:t>
            </w:r>
            <w:r>
              <w:rPr>
                <w:rFonts w:ascii="Arial" w:hAnsi="Arial" w:cs="Arial"/>
                <w:szCs w:val="22"/>
                <w:lang w:val="mn-MN"/>
              </w:rPr>
              <w:lastRenderedPageBreak/>
              <w:t>төсвийн хөрөнгөөр хамруулах</w:t>
            </w:r>
          </w:p>
        </w:tc>
        <w:tc>
          <w:tcPr>
            <w:tcW w:w="3260" w:type="dxa"/>
          </w:tcPr>
          <w:p w:rsidR="003339A3" w:rsidRDefault="003339A3" w:rsidP="00F85376">
            <w:pPr>
              <w:jc w:val="both"/>
              <w:rPr>
                <w:rFonts w:ascii="Arial" w:hAnsi="Arial" w:cs="Arial"/>
                <w:szCs w:val="22"/>
                <w:lang w:val="mn-MN"/>
              </w:rPr>
            </w:pPr>
            <w:r w:rsidRPr="00A168C6">
              <w:rPr>
                <w:rFonts w:ascii="Arial" w:hAnsi="Arial" w:cs="Arial"/>
                <w:szCs w:val="22"/>
                <w:lang w:val="mn-MN"/>
              </w:rPr>
              <w:lastRenderedPageBreak/>
              <w:t xml:space="preserve">2025 оны 03 дугаар сарын 01-ний өдрөөс, </w:t>
            </w:r>
            <w:r>
              <w:rPr>
                <w:rFonts w:ascii="Arial" w:hAnsi="Arial" w:cs="Arial"/>
                <w:szCs w:val="22"/>
                <w:lang w:val="mn-MN"/>
              </w:rPr>
              <w:t>2026 оны 03 дугаар сарын 01-ний өдрийг</w:t>
            </w:r>
            <w:r w:rsidRPr="00A168C6">
              <w:rPr>
                <w:rFonts w:ascii="Arial" w:hAnsi="Arial" w:cs="Arial"/>
                <w:szCs w:val="22"/>
                <w:lang w:val="mn-MN"/>
              </w:rPr>
              <w:t xml:space="preserve"> хүртэл</w:t>
            </w:r>
            <w:r>
              <w:rPr>
                <w:lang w:val="mn-MN"/>
              </w:rPr>
              <w:t xml:space="preserve"> </w:t>
            </w:r>
            <w:r w:rsidRPr="00A168C6">
              <w:rPr>
                <w:rFonts w:ascii="Arial" w:hAnsi="Arial" w:cs="Arial"/>
                <w:szCs w:val="22"/>
                <w:lang w:val="mn-MN"/>
              </w:rPr>
              <w:t>Аэр</w:t>
            </w:r>
            <w:r w:rsidR="003C6671">
              <w:rPr>
                <w:rFonts w:ascii="Arial" w:hAnsi="Arial" w:cs="Arial"/>
                <w:szCs w:val="22"/>
                <w:lang w:val="mn-MN"/>
              </w:rPr>
              <w:t>ологийн газгенараторч 1, Ус суд</w:t>
            </w:r>
            <w:r>
              <w:rPr>
                <w:rFonts w:ascii="Arial" w:hAnsi="Arial" w:cs="Arial"/>
                <w:szCs w:val="22"/>
                <w:lang w:val="mn-MN"/>
              </w:rPr>
              <w:t xml:space="preserve">лалын харуулын ажиглагч 7 </w:t>
            </w:r>
            <w:r w:rsidR="00F85376">
              <w:rPr>
                <w:rFonts w:ascii="Arial" w:hAnsi="Arial" w:cs="Arial"/>
                <w:szCs w:val="22"/>
                <w:lang w:val="mn-MN"/>
              </w:rPr>
              <w:t xml:space="preserve">нийт 8 </w:t>
            </w:r>
            <w:r>
              <w:rPr>
                <w:rFonts w:ascii="Arial" w:hAnsi="Arial" w:cs="Arial"/>
                <w:szCs w:val="22"/>
                <w:lang w:val="mn-MN"/>
              </w:rPr>
              <w:t>албан хаагчийг Миг ХХК-ий</w:t>
            </w:r>
            <w:r w:rsidRPr="00A5049B">
              <w:rPr>
                <w:rFonts w:ascii="Arial" w:hAnsi="Arial" w:cs="Arial"/>
                <w:szCs w:val="22"/>
                <w:lang w:val="mn-MN"/>
              </w:rPr>
              <w:t xml:space="preserve">н  </w:t>
            </w:r>
            <w:r w:rsidRPr="00A168C6">
              <w:rPr>
                <w:rFonts w:ascii="Arial" w:hAnsi="Arial" w:cs="Arial"/>
                <w:szCs w:val="22"/>
                <w:lang w:val="mn-MN"/>
              </w:rPr>
              <w:t xml:space="preserve">гэнэтийн ослын даатгалд хамруулсан байна. </w:t>
            </w:r>
          </w:p>
          <w:p w:rsidR="00D43C3F" w:rsidRPr="00D43C3F" w:rsidRDefault="00D43C3F" w:rsidP="00F85376">
            <w:pPr>
              <w:jc w:val="both"/>
              <w:rPr>
                <w:rFonts w:ascii="Arial" w:hAnsi="Arial" w:cs="Arial"/>
                <w:szCs w:val="22"/>
                <w:lang w:val="mn-MN"/>
              </w:rPr>
            </w:pPr>
            <w:r>
              <w:rPr>
                <w:rFonts w:ascii="Arial" w:hAnsi="Arial" w:cs="Arial"/>
                <w:szCs w:val="22"/>
                <w:lang w:val="mn-MN"/>
              </w:rPr>
              <w:lastRenderedPageBreak/>
              <w:t>Усны амраагч харуулын байр цомх</w:t>
            </w:r>
            <w:r w:rsidR="003C6671">
              <w:rPr>
                <w:rFonts w:ascii="Arial" w:hAnsi="Arial" w:cs="Arial"/>
                <w:szCs w:val="22"/>
                <w:lang w:val="mn-MN"/>
              </w:rPr>
              <w:t>о</w:t>
            </w:r>
            <w:r>
              <w:rPr>
                <w:rFonts w:ascii="Arial" w:hAnsi="Arial" w:cs="Arial"/>
                <w:szCs w:val="22"/>
                <w:lang w:val="mn-MN"/>
              </w:rPr>
              <w:t>тголд орсон.</w:t>
            </w:r>
          </w:p>
        </w:tc>
        <w:tc>
          <w:tcPr>
            <w:tcW w:w="851" w:type="dxa"/>
          </w:tcPr>
          <w:p w:rsidR="003339A3" w:rsidRPr="006B0D8B" w:rsidRDefault="003339A3" w:rsidP="003339A3">
            <w:pPr>
              <w:rPr>
                <w:rFonts w:ascii="Arial" w:hAnsi="Arial" w:cs="Arial"/>
                <w:szCs w:val="22"/>
                <w:lang w:val="mn-MN"/>
              </w:rPr>
            </w:pPr>
            <w:r w:rsidRPr="006B0D8B">
              <w:rPr>
                <w:rFonts w:ascii="Arial" w:hAnsi="Arial" w:cs="Arial"/>
                <w:szCs w:val="22"/>
                <w:lang w:val="mn-MN"/>
              </w:rPr>
              <w:lastRenderedPageBreak/>
              <w:t xml:space="preserve"> </w:t>
            </w:r>
          </w:p>
          <w:p w:rsidR="003339A3" w:rsidRPr="006B0D8B" w:rsidRDefault="003339A3" w:rsidP="003339A3">
            <w:pPr>
              <w:rPr>
                <w:rFonts w:ascii="Arial" w:hAnsi="Arial" w:cs="Arial"/>
                <w:szCs w:val="22"/>
                <w:lang w:val="mn-MN"/>
              </w:rPr>
            </w:pPr>
          </w:p>
          <w:p w:rsidR="003339A3" w:rsidRPr="00415657" w:rsidRDefault="003339A3" w:rsidP="003339A3">
            <w:pPr>
              <w:rPr>
                <w:rFonts w:ascii="Arial" w:hAnsi="Arial" w:cs="Arial"/>
                <w:szCs w:val="22"/>
                <w:lang w:val="mn-MN"/>
              </w:rPr>
            </w:pPr>
            <w:r w:rsidRPr="006B0D8B">
              <w:rPr>
                <w:rFonts w:ascii="Arial" w:hAnsi="Arial" w:cs="Arial"/>
                <w:szCs w:val="22"/>
                <w:lang w:val="mn-MN"/>
              </w:rPr>
              <w:t xml:space="preserve">    </w:t>
            </w:r>
            <w:r w:rsidR="00D43C3F" w:rsidRPr="003B76B5">
              <w:rPr>
                <w:rFonts w:ascii="Arial" w:hAnsi="Arial" w:cs="Arial"/>
                <w:szCs w:val="22"/>
                <w:lang w:val="mn-MN"/>
              </w:rPr>
              <w:t>100%</w:t>
            </w:r>
          </w:p>
        </w:tc>
      </w:tr>
      <w:tr w:rsidR="003339A3" w:rsidRPr="00203E7E" w:rsidTr="00AD3965">
        <w:trPr>
          <w:trHeight w:val="403"/>
        </w:trPr>
        <w:tc>
          <w:tcPr>
            <w:tcW w:w="14430" w:type="dxa"/>
            <w:gridSpan w:val="8"/>
            <w:vAlign w:val="center"/>
          </w:tcPr>
          <w:p w:rsidR="003339A3" w:rsidRPr="006B0D8B" w:rsidRDefault="003339A3" w:rsidP="003339A3">
            <w:pPr>
              <w:spacing w:line="276" w:lineRule="auto"/>
              <w:jc w:val="center"/>
              <w:rPr>
                <w:rFonts w:ascii="Arial" w:hAnsi="Arial" w:cs="Arial"/>
                <w:b/>
                <w:szCs w:val="22"/>
                <w:lang w:val="mn-MN"/>
              </w:rPr>
            </w:pPr>
            <w:r w:rsidRPr="006B0D8B">
              <w:rPr>
                <w:rFonts w:ascii="Arial" w:hAnsi="Arial" w:cs="Arial"/>
                <w:b/>
                <w:szCs w:val="22"/>
                <w:lang w:val="mn-MN"/>
              </w:rPr>
              <w:lastRenderedPageBreak/>
              <w:t>III.ХУУЛИАР ОЛГОСОН НИЙТЛЭГ ЧИГ ҮҮРГИЙГ ХЭРЭГЖҮҮЛЭХ ЗОРИЛТ, АРГА ХЭМЖЭЭ</w:t>
            </w:r>
          </w:p>
          <w:p w:rsidR="003339A3" w:rsidRPr="006B0D8B" w:rsidRDefault="003339A3" w:rsidP="003339A3">
            <w:pPr>
              <w:spacing w:line="276" w:lineRule="auto"/>
              <w:jc w:val="center"/>
              <w:rPr>
                <w:rFonts w:ascii="Arial" w:eastAsia="Arial" w:hAnsi="Arial" w:cs="Arial"/>
                <w:bCs/>
                <w:szCs w:val="22"/>
                <w:lang w:val="mn-MN"/>
              </w:rPr>
            </w:pPr>
            <w:r w:rsidRPr="006B0D8B">
              <w:rPr>
                <w:rFonts w:ascii="Arial" w:hAnsi="Arial" w:cs="Arial"/>
                <w:szCs w:val="22"/>
                <w:lang w:val="mn-MN"/>
              </w:rPr>
              <w:t xml:space="preserve">ЗОРИЛТ №3.1 </w:t>
            </w:r>
            <w:r w:rsidRPr="006B0D8B">
              <w:rPr>
                <w:rFonts w:ascii="Arial" w:eastAsia="Arial" w:hAnsi="Arial" w:cs="Arial"/>
                <w:bCs/>
                <w:szCs w:val="22"/>
                <w:lang w:val="mn-MN"/>
              </w:rPr>
              <w:t>/САНХҮҮ, НЯГТЛАН БОДОХ БҮРТГЭЛ, ТӨСВИЙН УДИРДЛАГА БОЛОН ГҮЙЦЭТГЭЛИЙН ХЯНАЛТЫГ ХЭРЭГЖҮҮЛЭХ/</w:t>
            </w:r>
          </w:p>
          <w:p w:rsidR="003339A3" w:rsidRPr="006B0D8B" w:rsidRDefault="003339A3" w:rsidP="003339A3">
            <w:pPr>
              <w:spacing w:line="276" w:lineRule="auto"/>
              <w:jc w:val="center"/>
              <w:rPr>
                <w:rFonts w:ascii="Arial" w:hAnsi="Arial" w:cs="Arial"/>
                <w:szCs w:val="22"/>
                <w:lang w:val="mn-MN"/>
              </w:rPr>
            </w:pPr>
          </w:p>
        </w:tc>
      </w:tr>
      <w:tr w:rsidR="003339A3" w:rsidRPr="006B0D8B" w:rsidTr="00AD3965">
        <w:trPr>
          <w:trHeight w:val="991"/>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3.1.1</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color w:val="000000"/>
                <w:szCs w:val="22"/>
                <w:lang w:val="mn-MN"/>
              </w:rPr>
              <w:t>Байгууллагын төсвийн сарын гүйцэтгэлийн мэдээг хуулийн хугацаанд төсвийн төвлөрүүлэн болон ерөнхийлөн захирагчид хүргүүлэх</w:t>
            </w:r>
          </w:p>
        </w:tc>
        <w:tc>
          <w:tcPr>
            <w:tcW w:w="992" w:type="dxa"/>
          </w:tcPr>
          <w:p w:rsidR="003339A3" w:rsidRPr="006B0D8B" w:rsidRDefault="003339A3" w:rsidP="003339A3">
            <w:pPr>
              <w:rPr>
                <w:rFonts w:ascii="Arial" w:hAnsi="Arial" w:cs="Arial"/>
                <w:szCs w:val="22"/>
                <w:lang w:val="mn-MN"/>
              </w:rPr>
            </w:pPr>
            <w:r w:rsidRPr="006B0D8B">
              <w:rPr>
                <w:rFonts w:ascii="Arial" w:hAnsi="Arial" w:cs="Arial"/>
                <w:color w:val="000000"/>
                <w:szCs w:val="22"/>
                <w:lang w:val="mn-MN"/>
              </w:rPr>
              <w:t>Улсын төсөв</w:t>
            </w:r>
          </w:p>
        </w:tc>
        <w:tc>
          <w:tcPr>
            <w:tcW w:w="1701" w:type="dxa"/>
          </w:tcPr>
          <w:p w:rsidR="003339A3" w:rsidRPr="006B0D8B" w:rsidRDefault="003339A3" w:rsidP="003339A3">
            <w:pPr>
              <w:rPr>
                <w:rFonts w:ascii="Arial" w:hAnsi="Arial" w:cs="Arial"/>
                <w:szCs w:val="22"/>
                <w:lang w:val="mn-MN"/>
              </w:rPr>
            </w:pPr>
            <w:r w:rsidRPr="006B0D8B">
              <w:rPr>
                <w:rFonts w:ascii="Arial" w:hAnsi="Arial" w:cs="Arial"/>
                <w:color w:val="000000"/>
                <w:szCs w:val="22"/>
                <w:lang w:val="mn-MN"/>
              </w:rPr>
              <w:t>Гүйцэтгэлийн мэдээний тоо</w:t>
            </w:r>
          </w:p>
        </w:tc>
        <w:tc>
          <w:tcPr>
            <w:tcW w:w="2268" w:type="dxa"/>
          </w:tcPr>
          <w:p w:rsidR="003339A3" w:rsidRPr="006B0D8B" w:rsidRDefault="003339A3" w:rsidP="003339A3">
            <w:pPr>
              <w:spacing w:before="60" w:after="60"/>
              <w:jc w:val="center"/>
              <w:rPr>
                <w:rFonts w:ascii="Arial" w:hAnsi="Arial" w:cs="Arial"/>
                <w:szCs w:val="22"/>
                <w:lang w:val="mn-MN"/>
              </w:rPr>
            </w:pPr>
            <w:r w:rsidRPr="006B0D8B">
              <w:rPr>
                <w:rFonts w:ascii="Arial" w:hAnsi="Arial" w:cs="Arial"/>
                <w:szCs w:val="22"/>
                <w:lang w:val="mn-MN"/>
              </w:rPr>
              <w:t>12</w:t>
            </w:r>
          </w:p>
        </w:tc>
        <w:tc>
          <w:tcPr>
            <w:tcW w:w="238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12</w:t>
            </w:r>
          </w:p>
        </w:tc>
        <w:tc>
          <w:tcPr>
            <w:tcW w:w="3260" w:type="dxa"/>
            <w:vAlign w:val="center"/>
          </w:tcPr>
          <w:p w:rsidR="003339A3" w:rsidRPr="0038172B" w:rsidRDefault="003339A3" w:rsidP="003339A3">
            <w:pPr>
              <w:contextualSpacing/>
              <w:jc w:val="both"/>
              <w:rPr>
                <w:rFonts w:ascii="Arial" w:eastAsia="Verdana" w:hAnsi="Arial" w:cs="Arial"/>
                <w:szCs w:val="22"/>
                <w:lang w:val="mn-MN" w:bidi="ar-SA"/>
              </w:rPr>
            </w:pPr>
            <w:r w:rsidRPr="0038172B">
              <w:rPr>
                <w:rFonts w:ascii="Arial" w:eastAsia="Verdana" w:hAnsi="Arial" w:cs="Arial"/>
                <w:szCs w:val="22"/>
                <w:lang w:val="mn-MN" w:bidi="ar-SA"/>
              </w:rPr>
              <w:t>2024 оны жилийн эцсийн санхүүгийн тайланг хуулийн хугацаанд нь, НББОУлсын стандартын дагуу гаргаж ЦУОШГазарт нэгтгүүлсэн. Мөн Сангийн яамны цахим тайлан шивж, шалгаж илгээсэн.</w:t>
            </w:r>
          </w:p>
          <w:p w:rsidR="003339A3" w:rsidRPr="0038172B" w:rsidRDefault="003339A3" w:rsidP="003339A3">
            <w:pPr>
              <w:contextualSpacing/>
              <w:jc w:val="both"/>
              <w:rPr>
                <w:rFonts w:ascii="Arial" w:eastAsia="Verdana" w:hAnsi="Arial" w:cs="Arial"/>
                <w:szCs w:val="22"/>
                <w:lang w:val="mn-MN" w:bidi="ar-SA"/>
              </w:rPr>
            </w:pPr>
            <w:r w:rsidRPr="0038172B">
              <w:rPr>
                <w:rFonts w:ascii="Arial" w:eastAsia="Verdana" w:hAnsi="Arial" w:cs="Arial"/>
                <w:szCs w:val="22"/>
                <w:lang w:val="mn-MN" w:bidi="ar-SA"/>
              </w:rPr>
              <w:t>- 2025 оны сар бүрийн төсвийн гүйцэтгэл</w:t>
            </w:r>
            <w:r>
              <w:rPr>
                <w:rFonts w:ascii="Arial" w:eastAsia="Verdana" w:hAnsi="Arial" w:cs="Arial"/>
                <w:szCs w:val="22"/>
                <w:lang w:val="mn-MN" w:bidi="ar-SA"/>
              </w:rPr>
              <w:t>ийн мэдээг үнэн зөв гаргаж, БОУАӨ</w:t>
            </w:r>
            <w:r w:rsidRPr="0038172B">
              <w:rPr>
                <w:rFonts w:ascii="Arial" w:eastAsia="Verdana" w:hAnsi="Arial" w:cs="Arial"/>
                <w:szCs w:val="22"/>
                <w:lang w:val="mn-MN" w:bidi="ar-SA"/>
              </w:rPr>
              <w:t>Яамны Төрийн сан, ЦУО</w:t>
            </w:r>
            <w:r w:rsidR="003C6671">
              <w:rPr>
                <w:rFonts w:ascii="Arial" w:eastAsia="Verdana" w:hAnsi="Arial" w:cs="Arial"/>
                <w:szCs w:val="22"/>
                <w:lang w:val="mn-MN" w:bidi="ar-SA"/>
              </w:rPr>
              <w:t>ШГазарт хяну</w:t>
            </w:r>
            <w:r>
              <w:rPr>
                <w:rFonts w:ascii="Arial" w:eastAsia="Verdana" w:hAnsi="Arial" w:cs="Arial"/>
                <w:szCs w:val="22"/>
                <w:lang w:val="mn-MN" w:bidi="ar-SA"/>
              </w:rPr>
              <w:t>улж нэгтгүүлсэн</w:t>
            </w:r>
            <w:r w:rsidRPr="0038172B">
              <w:rPr>
                <w:rFonts w:ascii="Arial" w:eastAsia="Verdana" w:hAnsi="Arial" w:cs="Arial"/>
                <w:szCs w:val="22"/>
                <w:lang w:val="mn-MN" w:bidi="ar-SA"/>
              </w:rPr>
              <w:t>.</w:t>
            </w:r>
          </w:p>
          <w:p w:rsidR="003339A3" w:rsidRPr="0038172B" w:rsidRDefault="003339A3" w:rsidP="003339A3">
            <w:pPr>
              <w:contextualSpacing/>
              <w:jc w:val="both"/>
              <w:rPr>
                <w:rFonts w:ascii="Arial" w:eastAsia="Verdana" w:hAnsi="Arial" w:cs="Arial"/>
                <w:szCs w:val="22"/>
                <w:lang w:val="mn-MN" w:bidi="ar-SA"/>
              </w:rPr>
            </w:pPr>
            <w:r w:rsidRPr="0038172B">
              <w:rPr>
                <w:rFonts w:ascii="Arial" w:eastAsia="Verdana" w:hAnsi="Arial" w:cs="Arial"/>
                <w:szCs w:val="22"/>
                <w:lang w:val="mn-MN" w:bidi="ar-SA"/>
              </w:rPr>
              <w:t xml:space="preserve">- 2025 оны </w:t>
            </w:r>
            <w:r>
              <w:rPr>
                <w:rFonts w:ascii="Arial" w:eastAsia="Verdana" w:hAnsi="Arial" w:cs="Arial"/>
                <w:szCs w:val="22"/>
                <w:lang w:val="mn-MN" w:bidi="ar-SA"/>
              </w:rPr>
              <w:t>11 дүгээр</w:t>
            </w:r>
            <w:r w:rsidRPr="0038172B">
              <w:rPr>
                <w:rFonts w:ascii="Arial" w:eastAsia="Verdana" w:hAnsi="Arial" w:cs="Arial"/>
                <w:szCs w:val="22"/>
                <w:lang w:val="mn-MN" w:bidi="ar-SA"/>
              </w:rPr>
              <w:t xml:space="preserve"> сарын ба</w:t>
            </w:r>
            <w:r>
              <w:rPr>
                <w:rFonts w:ascii="Arial" w:eastAsia="Verdana" w:hAnsi="Arial" w:cs="Arial"/>
                <w:szCs w:val="22"/>
                <w:lang w:val="mn-MN" w:bidi="ar-SA"/>
              </w:rPr>
              <w:t>йдлаар Сангийн яам, ҮАГазар, БОУАӨ</w:t>
            </w:r>
            <w:r w:rsidRPr="0038172B">
              <w:rPr>
                <w:rFonts w:ascii="Arial" w:eastAsia="Verdana" w:hAnsi="Arial" w:cs="Arial"/>
                <w:szCs w:val="22"/>
                <w:lang w:val="mn-MN" w:bidi="ar-SA"/>
              </w:rPr>
              <w:t>Яамны санхүү хэлтэс, ЦУОШГазраас шаардсан урсгал зардал, төсөв санхүү, цалин сан, орон тоо бүтэцтэй хо</w:t>
            </w:r>
            <w:r>
              <w:rPr>
                <w:rFonts w:ascii="Arial" w:eastAsia="Verdana" w:hAnsi="Arial" w:cs="Arial"/>
                <w:szCs w:val="22"/>
                <w:lang w:val="mn-MN" w:bidi="ar-SA"/>
              </w:rPr>
              <w:t>лбоотой нийт 11</w:t>
            </w:r>
            <w:r w:rsidRPr="0038172B">
              <w:rPr>
                <w:rFonts w:ascii="Arial" w:eastAsia="Verdana" w:hAnsi="Arial" w:cs="Arial"/>
                <w:szCs w:val="22"/>
                <w:lang w:val="mn-MN" w:bidi="ar-SA"/>
              </w:rPr>
              <w:t xml:space="preserve"> судалгааг заасан хугацаанд нь гарган өгсөн</w:t>
            </w:r>
            <w:r>
              <w:rPr>
                <w:rFonts w:ascii="Arial" w:eastAsia="Verdana" w:hAnsi="Arial" w:cs="Arial"/>
                <w:szCs w:val="22"/>
                <w:lang w:val="mn-MN" w:bidi="ar-SA"/>
              </w:rPr>
              <w:t xml:space="preserve"> байна.</w:t>
            </w:r>
          </w:p>
          <w:p w:rsidR="00EA796E" w:rsidRDefault="003339A3" w:rsidP="003339A3">
            <w:pPr>
              <w:contextualSpacing/>
              <w:jc w:val="both"/>
              <w:rPr>
                <w:rFonts w:ascii="Arial" w:eastAsia="Verdana" w:hAnsi="Arial" w:cs="Arial"/>
                <w:szCs w:val="22"/>
                <w:lang w:val="mn-MN" w:bidi="ar-SA"/>
              </w:rPr>
            </w:pPr>
            <w:r w:rsidRPr="0038172B">
              <w:rPr>
                <w:rFonts w:ascii="Arial" w:eastAsia="Verdana" w:hAnsi="Arial" w:cs="Arial"/>
                <w:szCs w:val="22"/>
                <w:lang w:val="mn-MN" w:bidi="ar-SA"/>
              </w:rPr>
              <w:t xml:space="preserve">- </w:t>
            </w:r>
            <w:r w:rsidR="00EA796E" w:rsidRPr="00EA796E">
              <w:rPr>
                <w:rFonts w:ascii="Arial" w:eastAsia="Verdana" w:hAnsi="Arial" w:cs="Arial"/>
                <w:szCs w:val="22"/>
                <w:lang w:val="mn-MN" w:bidi="ar-SA"/>
              </w:rPr>
              <w:t>Шилэн дансны хуулийн хэрэгжилтийг хангаж тайлант хуга</w:t>
            </w:r>
            <w:r w:rsidR="003C6671">
              <w:rPr>
                <w:rFonts w:ascii="Arial" w:eastAsia="Verdana" w:hAnsi="Arial" w:cs="Arial"/>
                <w:szCs w:val="22"/>
                <w:lang w:val="mn-MN" w:bidi="ar-SA"/>
              </w:rPr>
              <w:t>цаанд нийт 171 мэдээ мэдээлэ</w:t>
            </w:r>
            <w:r w:rsidR="00EA796E" w:rsidRPr="00EA796E">
              <w:rPr>
                <w:rFonts w:ascii="Arial" w:eastAsia="Verdana" w:hAnsi="Arial" w:cs="Arial"/>
                <w:szCs w:val="22"/>
                <w:lang w:val="mn-MN" w:bidi="ar-SA"/>
              </w:rPr>
              <w:t xml:space="preserve">хээс 155 мэдээг </w:t>
            </w:r>
            <w:r w:rsidR="00EA796E" w:rsidRPr="00EA796E">
              <w:rPr>
                <w:rFonts w:ascii="Arial" w:eastAsia="Verdana" w:hAnsi="Arial" w:cs="Arial"/>
                <w:szCs w:val="22"/>
                <w:lang w:val="mn-MN" w:bidi="ar-SA"/>
              </w:rPr>
              <w:lastRenderedPageBreak/>
              <w:t>хугацаанд нь, 1 мэдээ хугацаа хоцорч, улирал бүр шилэн дансны мэд</w:t>
            </w:r>
            <w:r w:rsidR="003C6671">
              <w:rPr>
                <w:rFonts w:ascii="Arial" w:eastAsia="Verdana" w:hAnsi="Arial" w:cs="Arial"/>
                <w:szCs w:val="22"/>
                <w:lang w:val="mn-MN" w:bidi="ar-SA"/>
              </w:rPr>
              <w:t>ээг илгээж, сарын мэдээг мэдээл</w:t>
            </w:r>
            <w:r w:rsidR="00EA796E" w:rsidRPr="00EA796E">
              <w:rPr>
                <w:rFonts w:ascii="Arial" w:eastAsia="Verdana" w:hAnsi="Arial" w:cs="Arial"/>
                <w:szCs w:val="22"/>
                <w:lang w:val="mn-MN" w:bidi="ar-SA"/>
              </w:rPr>
              <w:t>лийн самбарт тогтмол мэдээлж ирсэн.</w:t>
            </w:r>
          </w:p>
          <w:p w:rsidR="003339A3" w:rsidRPr="006B0D8B" w:rsidRDefault="003339A3" w:rsidP="003339A3">
            <w:pPr>
              <w:contextualSpacing/>
              <w:jc w:val="both"/>
              <w:rPr>
                <w:rFonts w:ascii="Arial" w:eastAsia="Verdana" w:hAnsi="Arial" w:cs="Arial"/>
                <w:szCs w:val="22"/>
                <w:lang w:val="mn-MN" w:bidi="ar-SA"/>
              </w:rPr>
            </w:pPr>
            <w:r w:rsidRPr="0038172B">
              <w:rPr>
                <w:rFonts w:ascii="Arial" w:eastAsia="Verdana" w:hAnsi="Arial" w:cs="Arial"/>
                <w:szCs w:val="22"/>
                <w:lang w:val="mn-MN" w:bidi="ar-SA"/>
              </w:rPr>
              <w:t>- 2026 оны төсө</w:t>
            </w:r>
            <w:r>
              <w:rPr>
                <w:rFonts w:ascii="Arial" w:eastAsia="Verdana" w:hAnsi="Arial" w:cs="Arial"/>
                <w:szCs w:val="22"/>
                <w:lang w:val="mn-MN" w:bidi="ar-SA"/>
              </w:rPr>
              <w:t>в, 2027-2028 оны төсвийн төсөөл</w:t>
            </w:r>
            <w:r w:rsidRPr="0038172B">
              <w:rPr>
                <w:rFonts w:ascii="Arial" w:eastAsia="Verdana" w:hAnsi="Arial" w:cs="Arial"/>
                <w:szCs w:val="22"/>
                <w:lang w:val="mn-MN" w:bidi="ar-SA"/>
              </w:rPr>
              <w:t>лийг холбогдох тооцоо судалгааг үндэслэн хийж, хугацаанд нь ЦУОШГазарт өгсөн. Portal.ndaatgal.mn сайтад сар бүрийн нийгмийн даатгалын тайланг, etax.mta.mn сайтад ТТ-11, ТТ-12 тайлангуудыг  хуулийн хугацаанд нь тайлагнаж, ХУД-ийн НДХэлтсээр хагас жил, бүтэн жи</w:t>
            </w:r>
            <w:r>
              <w:rPr>
                <w:rFonts w:ascii="Arial" w:eastAsia="Verdana" w:hAnsi="Arial" w:cs="Arial"/>
                <w:szCs w:val="22"/>
                <w:lang w:val="mn-MN" w:bidi="ar-SA"/>
              </w:rPr>
              <w:t>лээр нь цаасаар баталгаажуулж ажилласан.</w:t>
            </w:r>
          </w:p>
        </w:tc>
        <w:tc>
          <w:tcPr>
            <w:tcW w:w="851" w:type="dxa"/>
            <w:vAlign w:val="center"/>
          </w:tcPr>
          <w:p w:rsidR="003339A3" w:rsidRPr="006B0D8B" w:rsidRDefault="003339A3" w:rsidP="003339A3">
            <w:pPr>
              <w:jc w:val="center"/>
              <w:rPr>
                <w:rFonts w:ascii="Arial" w:hAnsi="Arial" w:cs="Arial"/>
                <w:szCs w:val="22"/>
                <w:lang w:val="mn-MN"/>
              </w:rPr>
            </w:pPr>
            <w:r w:rsidRPr="003B76B5">
              <w:rPr>
                <w:rFonts w:ascii="Arial" w:hAnsi="Arial" w:cs="Arial"/>
                <w:szCs w:val="22"/>
                <w:lang w:val="mn-MN"/>
              </w:rPr>
              <w:lastRenderedPageBreak/>
              <w:t>100%</w:t>
            </w:r>
          </w:p>
        </w:tc>
      </w:tr>
      <w:tr w:rsidR="003339A3" w:rsidRPr="00CA049C" w:rsidTr="00E56193">
        <w:trPr>
          <w:trHeight w:val="276"/>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“3.1.2</w:t>
            </w:r>
          </w:p>
        </w:tc>
        <w:tc>
          <w:tcPr>
            <w:tcW w:w="2126" w:type="dxa"/>
          </w:tcPr>
          <w:p w:rsidR="003339A3" w:rsidRPr="006B0D8B" w:rsidRDefault="003339A3" w:rsidP="00F85376">
            <w:pPr>
              <w:spacing w:line="276" w:lineRule="auto"/>
              <w:jc w:val="both"/>
              <w:rPr>
                <w:rFonts w:ascii="Arial" w:hAnsi="Arial" w:cs="Arial"/>
                <w:szCs w:val="22"/>
                <w:lang w:val="mn-MN"/>
              </w:rPr>
            </w:pPr>
            <w:r w:rsidRPr="006B0D8B">
              <w:rPr>
                <w:rFonts w:ascii="Arial" w:hAnsi="Arial" w:cs="Arial"/>
                <w:color w:val="000000"/>
                <w:szCs w:val="22"/>
                <w:lang w:val="mn-MN"/>
              </w:rPr>
              <w:t xml:space="preserve">Төвийн 2025 оны батлагдсан төсвийг хуулийн хүрээнд зарцуулах, </w:t>
            </w:r>
            <w:r w:rsidRPr="006B0D8B">
              <w:rPr>
                <w:rFonts w:ascii="Arial" w:hAnsi="Arial" w:cs="Arial"/>
                <w:bCs/>
                <w:szCs w:val="22"/>
                <w:lang w:val="mn-MN"/>
              </w:rPr>
              <w:t>төсвийн дутагдалтай байгаа зүйлд судалгаа хийж, төсвийн төвлөрүүлэн захирагчид танилцуулж, шийдвэрлүүлэх</w:t>
            </w:r>
          </w:p>
        </w:tc>
        <w:tc>
          <w:tcPr>
            <w:tcW w:w="992" w:type="dxa"/>
          </w:tcPr>
          <w:p w:rsidR="003339A3" w:rsidRPr="006B0D8B" w:rsidRDefault="003339A3" w:rsidP="003339A3">
            <w:pPr>
              <w:jc w:val="center"/>
              <w:rPr>
                <w:rFonts w:ascii="Arial" w:hAnsi="Arial" w:cs="Arial"/>
                <w:szCs w:val="22"/>
                <w:lang w:val="mn-MN"/>
              </w:rPr>
            </w:pPr>
            <w:r w:rsidRPr="006B0D8B">
              <w:rPr>
                <w:rFonts w:ascii="Arial" w:hAnsi="Arial" w:cs="Arial"/>
                <w:color w:val="000000"/>
                <w:szCs w:val="22"/>
                <w:lang w:val="mn-MN"/>
              </w:rPr>
              <w:t>Улсын төсөв</w:t>
            </w:r>
          </w:p>
        </w:tc>
        <w:tc>
          <w:tcPr>
            <w:tcW w:w="170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Хэрэгжилтийн хувь</w:t>
            </w:r>
          </w:p>
        </w:tc>
        <w:tc>
          <w:tcPr>
            <w:tcW w:w="2268"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100%</w:t>
            </w:r>
          </w:p>
        </w:tc>
        <w:tc>
          <w:tcPr>
            <w:tcW w:w="238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100%</w:t>
            </w:r>
          </w:p>
        </w:tc>
        <w:tc>
          <w:tcPr>
            <w:tcW w:w="3260" w:type="dxa"/>
            <w:vAlign w:val="center"/>
          </w:tcPr>
          <w:p w:rsidR="003339A3" w:rsidRPr="0038172B" w:rsidRDefault="00EA796E" w:rsidP="003339A3">
            <w:pPr>
              <w:jc w:val="both"/>
              <w:rPr>
                <w:rFonts w:ascii="Arial" w:hAnsi="Arial" w:cs="Arial"/>
                <w:szCs w:val="22"/>
                <w:lang w:val="mn-MN"/>
              </w:rPr>
            </w:pPr>
            <w:r w:rsidRPr="00EA796E">
              <w:rPr>
                <w:rFonts w:ascii="Arial" w:hAnsi="Arial" w:cs="Arial"/>
                <w:szCs w:val="22"/>
                <w:lang w:val="mn-MN"/>
              </w:rPr>
              <w:t>Тайлант хугацаанд Сангийн яамнаас нийт 1,494,151,000.0 төгрөгийн урсгал үйл ажиллагааны санхүүжилт, үндсэн үйл ажиллагааны орлогоос 3,560,000.0 төгрөг, Нийгмийн даатгалаас ХЧТА тэтгэмж 6,528,261.00 төгрөгийг тус тус хүлээн авч бүртгэлд тусгасан.</w:t>
            </w:r>
            <w:r>
              <w:rPr>
                <w:rFonts w:ascii="Arial" w:hAnsi="Arial" w:cs="Arial"/>
                <w:szCs w:val="22"/>
                <w:lang w:val="mn-MN"/>
              </w:rPr>
              <w:t xml:space="preserve"> </w:t>
            </w:r>
            <w:r w:rsidR="003339A3" w:rsidRPr="0038172B">
              <w:rPr>
                <w:rFonts w:ascii="Arial" w:hAnsi="Arial" w:cs="Arial"/>
                <w:szCs w:val="22"/>
                <w:lang w:val="mn-MN"/>
              </w:rPr>
              <w:t>Төсвийг батлагдсан хуваарийн даг</w:t>
            </w:r>
            <w:r w:rsidR="003339A3">
              <w:rPr>
                <w:rFonts w:ascii="Arial" w:hAnsi="Arial" w:cs="Arial"/>
                <w:szCs w:val="22"/>
                <w:lang w:val="mn-MN"/>
              </w:rPr>
              <w:t>уу, төсвийн хэтрэлтгүй 1,493,991,704.86 төгрөгийг зарцуулсан байна</w:t>
            </w:r>
            <w:r w:rsidR="003339A3" w:rsidRPr="0038172B">
              <w:rPr>
                <w:rFonts w:ascii="Arial" w:hAnsi="Arial" w:cs="Arial"/>
                <w:szCs w:val="22"/>
                <w:lang w:val="mn-MN"/>
              </w:rPr>
              <w:t xml:space="preserve">. </w:t>
            </w:r>
          </w:p>
          <w:p w:rsidR="003339A3" w:rsidRPr="0038172B" w:rsidRDefault="003339A3" w:rsidP="003339A3">
            <w:pPr>
              <w:jc w:val="both"/>
              <w:rPr>
                <w:rFonts w:ascii="Arial" w:hAnsi="Arial" w:cs="Arial"/>
                <w:szCs w:val="22"/>
                <w:lang w:val="mn-MN"/>
              </w:rPr>
            </w:pPr>
            <w:r w:rsidRPr="0038172B">
              <w:rPr>
                <w:rFonts w:ascii="Arial" w:hAnsi="Arial" w:cs="Arial"/>
                <w:szCs w:val="22"/>
                <w:lang w:val="mn-MN"/>
              </w:rPr>
              <w:t xml:space="preserve">Урсгал зардлын задаргаа:  </w:t>
            </w:r>
          </w:p>
          <w:p w:rsidR="003339A3" w:rsidRPr="0038172B" w:rsidRDefault="003339A3" w:rsidP="003339A3">
            <w:pPr>
              <w:jc w:val="both"/>
              <w:rPr>
                <w:rFonts w:ascii="Arial" w:hAnsi="Arial" w:cs="Arial"/>
                <w:szCs w:val="22"/>
                <w:lang w:val="mn-MN"/>
              </w:rPr>
            </w:pPr>
            <w:r>
              <w:rPr>
                <w:rFonts w:ascii="Arial" w:hAnsi="Arial" w:cs="Arial"/>
                <w:szCs w:val="22"/>
                <w:lang w:val="mn-MN"/>
              </w:rPr>
              <w:t xml:space="preserve"> ▪ Цалин зардалд – </w:t>
            </w:r>
            <w:r>
              <w:rPr>
                <w:rFonts w:ascii="Arial" w:hAnsi="Arial" w:cs="Arial"/>
                <w:szCs w:val="22"/>
                <w:lang w:val="mn-MN"/>
              </w:rPr>
              <w:lastRenderedPageBreak/>
              <w:t>1,204,250,414</w:t>
            </w:r>
            <w:r w:rsidRPr="0038172B">
              <w:rPr>
                <w:rFonts w:ascii="Arial" w:hAnsi="Arial" w:cs="Arial"/>
                <w:szCs w:val="22"/>
                <w:lang w:val="mn-MN"/>
              </w:rPr>
              <w:t>.0 төгрөг</w:t>
            </w:r>
          </w:p>
          <w:p w:rsidR="003339A3" w:rsidRPr="0038172B" w:rsidRDefault="003339A3" w:rsidP="003339A3">
            <w:pPr>
              <w:jc w:val="both"/>
              <w:rPr>
                <w:rFonts w:ascii="Arial" w:hAnsi="Arial" w:cs="Arial"/>
                <w:szCs w:val="22"/>
                <w:lang w:val="mn-MN"/>
              </w:rPr>
            </w:pPr>
            <w:r w:rsidRPr="00CA049C">
              <w:rPr>
                <w:rFonts w:ascii="Arial" w:hAnsi="Arial" w:cs="Arial"/>
                <w:szCs w:val="22"/>
                <w:lang w:val="mn-MN"/>
              </w:rPr>
              <w:t>▪</w:t>
            </w:r>
            <w:r>
              <w:rPr>
                <w:rFonts w:ascii="Arial" w:hAnsi="Arial" w:cs="Arial"/>
                <w:szCs w:val="22"/>
                <w:lang w:val="mn-MN"/>
              </w:rPr>
              <w:t xml:space="preserve"> </w:t>
            </w:r>
            <w:r w:rsidRPr="0038172B">
              <w:rPr>
                <w:rFonts w:ascii="Arial" w:hAnsi="Arial" w:cs="Arial"/>
                <w:szCs w:val="22"/>
                <w:lang w:val="mn-MN"/>
              </w:rPr>
              <w:t>Ажил олго</w:t>
            </w:r>
            <w:r>
              <w:rPr>
                <w:rFonts w:ascii="Arial" w:hAnsi="Arial" w:cs="Arial"/>
                <w:szCs w:val="22"/>
                <w:lang w:val="mn-MN"/>
              </w:rPr>
              <w:t>гчоос НДШ-ийн зардалд – 155,716,000</w:t>
            </w:r>
            <w:r w:rsidRPr="0038172B">
              <w:rPr>
                <w:rFonts w:ascii="Arial" w:hAnsi="Arial" w:cs="Arial"/>
                <w:szCs w:val="22"/>
                <w:lang w:val="mn-MN"/>
              </w:rPr>
              <w:t>.0 төгрөг</w:t>
            </w:r>
          </w:p>
          <w:p w:rsidR="003339A3" w:rsidRPr="0038172B" w:rsidRDefault="003339A3" w:rsidP="003339A3">
            <w:pPr>
              <w:jc w:val="both"/>
              <w:rPr>
                <w:rFonts w:ascii="Arial" w:hAnsi="Arial" w:cs="Arial"/>
                <w:szCs w:val="22"/>
                <w:lang w:val="mn-MN"/>
              </w:rPr>
            </w:pPr>
            <w:r>
              <w:rPr>
                <w:rFonts w:ascii="Arial" w:hAnsi="Arial" w:cs="Arial"/>
                <w:szCs w:val="22"/>
                <w:lang w:val="mn-MN"/>
              </w:rPr>
              <w:t xml:space="preserve"> </w:t>
            </w:r>
            <w:r w:rsidRPr="00CA049C">
              <w:rPr>
                <w:rFonts w:ascii="Arial" w:hAnsi="Arial" w:cs="Arial"/>
                <w:szCs w:val="22"/>
                <w:lang w:val="mn-MN"/>
              </w:rPr>
              <w:t xml:space="preserve">▪ </w:t>
            </w:r>
            <w:r w:rsidRPr="0038172B">
              <w:rPr>
                <w:rFonts w:ascii="Arial" w:hAnsi="Arial" w:cs="Arial"/>
                <w:szCs w:val="22"/>
                <w:lang w:val="mn-MN"/>
              </w:rPr>
              <w:t>Байр ашиглалттай холбоотой т</w:t>
            </w:r>
            <w:r>
              <w:rPr>
                <w:rFonts w:ascii="Arial" w:hAnsi="Arial" w:cs="Arial"/>
                <w:szCs w:val="22"/>
                <w:lang w:val="mn-MN"/>
              </w:rPr>
              <w:t xml:space="preserve">огтмол зардалд – 38,117,807.86 </w:t>
            </w:r>
            <w:r w:rsidRPr="0038172B">
              <w:rPr>
                <w:rFonts w:ascii="Arial" w:hAnsi="Arial" w:cs="Arial"/>
                <w:szCs w:val="22"/>
                <w:lang w:val="mn-MN"/>
              </w:rPr>
              <w:t>төгрөг</w:t>
            </w:r>
          </w:p>
          <w:p w:rsidR="003339A3" w:rsidRPr="0038172B" w:rsidRDefault="003339A3" w:rsidP="003339A3">
            <w:pPr>
              <w:jc w:val="both"/>
              <w:rPr>
                <w:rFonts w:ascii="Arial" w:hAnsi="Arial" w:cs="Arial"/>
                <w:szCs w:val="22"/>
                <w:lang w:val="mn-MN"/>
              </w:rPr>
            </w:pPr>
            <w:r>
              <w:rPr>
                <w:rFonts w:ascii="Arial" w:hAnsi="Arial" w:cs="Arial"/>
                <w:szCs w:val="22"/>
                <w:lang w:val="mn-MN"/>
              </w:rPr>
              <w:t xml:space="preserve"> </w:t>
            </w:r>
            <w:r w:rsidRPr="00CA049C">
              <w:rPr>
                <w:rFonts w:ascii="Arial" w:hAnsi="Arial" w:cs="Arial"/>
                <w:szCs w:val="22"/>
                <w:lang w:val="mn-MN"/>
              </w:rPr>
              <w:t xml:space="preserve">▪ </w:t>
            </w:r>
            <w:r w:rsidRPr="0038172B">
              <w:rPr>
                <w:rFonts w:ascii="Arial" w:hAnsi="Arial" w:cs="Arial"/>
                <w:szCs w:val="22"/>
                <w:lang w:val="mn-MN"/>
              </w:rPr>
              <w:t>Ха</w:t>
            </w:r>
            <w:r>
              <w:rPr>
                <w:rFonts w:ascii="Arial" w:hAnsi="Arial" w:cs="Arial"/>
                <w:szCs w:val="22"/>
                <w:lang w:val="mn-MN"/>
              </w:rPr>
              <w:t>нгамж бараа материалын зардалд – 4,367,955</w:t>
            </w:r>
            <w:r w:rsidRPr="00470F40">
              <w:rPr>
                <w:rFonts w:ascii="Arial" w:hAnsi="Arial" w:cs="Arial"/>
                <w:szCs w:val="22"/>
                <w:lang w:val="mn-MN"/>
              </w:rPr>
              <w:t>.0</w:t>
            </w:r>
            <w:r w:rsidRPr="0038172B">
              <w:rPr>
                <w:rFonts w:ascii="Arial" w:hAnsi="Arial" w:cs="Arial"/>
                <w:szCs w:val="22"/>
                <w:lang w:val="mn-MN"/>
              </w:rPr>
              <w:t xml:space="preserve"> төгрөг</w:t>
            </w:r>
          </w:p>
          <w:p w:rsidR="003339A3" w:rsidRPr="0038172B" w:rsidRDefault="003339A3" w:rsidP="003339A3">
            <w:pPr>
              <w:jc w:val="both"/>
              <w:rPr>
                <w:rFonts w:ascii="Arial" w:hAnsi="Arial" w:cs="Arial"/>
                <w:szCs w:val="22"/>
                <w:lang w:val="mn-MN"/>
              </w:rPr>
            </w:pPr>
            <w:r w:rsidRPr="00CA049C">
              <w:rPr>
                <w:rFonts w:ascii="Arial" w:hAnsi="Arial" w:cs="Arial"/>
                <w:szCs w:val="22"/>
                <w:lang w:val="mn-MN"/>
              </w:rPr>
              <w:t xml:space="preserve">▪ </w:t>
            </w:r>
            <w:r w:rsidRPr="0038172B">
              <w:rPr>
                <w:rFonts w:ascii="Arial" w:hAnsi="Arial" w:cs="Arial"/>
                <w:szCs w:val="22"/>
                <w:lang w:val="mn-MN"/>
              </w:rPr>
              <w:t>Нормативт зардалд</w:t>
            </w:r>
            <w:r>
              <w:rPr>
                <w:rFonts w:ascii="Arial" w:hAnsi="Arial" w:cs="Arial"/>
                <w:szCs w:val="22"/>
                <w:lang w:val="mn-MN"/>
              </w:rPr>
              <w:t xml:space="preserve"> –</w:t>
            </w:r>
            <w:r w:rsidRPr="0038172B">
              <w:rPr>
                <w:rFonts w:ascii="Arial" w:hAnsi="Arial" w:cs="Arial"/>
                <w:szCs w:val="22"/>
                <w:lang w:val="mn-MN"/>
              </w:rPr>
              <w:t xml:space="preserve"> 613</w:t>
            </w:r>
            <w:r>
              <w:rPr>
                <w:rFonts w:ascii="Arial" w:hAnsi="Arial" w:cs="Arial"/>
                <w:szCs w:val="22"/>
                <w:lang w:val="mn-MN"/>
              </w:rPr>
              <w:t>,</w:t>
            </w:r>
            <w:r w:rsidRPr="0038172B">
              <w:rPr>
                <w:rFonts w:ascii="Arial" w:hAnsi="Arial" w:cs="Arial"/>
                <w:szCs w:val="22"/>
                <w:lang w:val="mn-MN"/>
              </w:rPr>
              <w:t>100.0 төгрөг</w:t>
            </w:r>
          </w:p>
          <w:p w:rsidR="003339A3" w:rsidRPr="0038172B" w:rsidRDefault="003339A3" w:rsidP="003339A3">
            <w:pPr>
              <w:jc w:val="both"/>
              <w:rPr>
                <w:rFonts w:ascii="Arial" w:hAnsi="Arial" w:cs="Arial"/>
                <w:szCs w:val="22"/>
                <w:lang w:val="mn-MN"/>
              </w:rPr>
            </w:pPr>
            <w:r w:rsidRPr="00CA049C">
              <w:rPr>
                <w:rFonts w:ascii="Arial" w:hAnsi="Arial" w:cs="Arial"/>
                <w:szCs w:val="22"/>
                <w:lang w:val="mn-MN"/>
              </w:rPr>
              <w:t xml:space="preserve">▪ </w:t>
            </w:r>
            <w:r>
              <w:rPr>
                <w:rFonts w:ascii="Arial" w:hAnsi="Arial" w:cs="Arial"/>
                <w:szCs w:val="22"/>
                <w:lang w:val="mn-MN"/>
              </w:rPr>
              <w:t xml:space="preserve"> </w:t>
            </w:r>
            <w:r w:rsidRPr="0038172B">
              <w:rPr>
                <w:rFonts w:ascii="Arial" w:hAnsi="Arial" w:cs="Arial"/>
                <w:szCs w:val="22"/>
                <w:lang w:val="mn-MN"/>
              </w:rPr>
              <w:t>Эд хогшил урсгал засварын зардалд</w:t>
            </w:r>
            <w:r>
              <w:rPr>
                <w:rFonts w:ascii="Arial" w:hAnsi="Arial" w:cs="Arial"/>
                <w:szCs w:val="22"/>
                <w:lang w:val="mn-MN"/>
              </w:rPr>
              <w:t xml:space="preserve"> – 23,821,390.0 төгрөг</w:t>
            </w:r>
          </w:p>
          <w:p w:rsidR="003339A3" w:rsidRPr="0038172B" w:rsidRDefault="003339A3" w:rsidP="003339A3">
            <w:pPr>
              <w:jc w:val="both"/>
              <w:rPr>
                <w:rFonts w:ascii="Arial" w:hAnsi="Arial" w:cs="Arial"/>
                <w:szCs w:val="22"/>
                <w:lang w:val="mn-MN"/>
              </w:rPr>
            </w:pPr>
            <w:r>
              <w:rPr>
                <w:rFonts w:ascii="Arial" w:hAnsi="Arial" w:cs="Arial"/>
                <w:szCs w:val="22"/>
                <w:lang w:val="mn-MN"/>
              </w:rPr>
              <w:t xml:space="preserve"> </w:t>
            </w:r>
            <w:r w:rsidRPr="00CA049C">
              <w:rPr>
                <w:rFonts w:ascii="Arial" w:hAnsi="Arial" w:cs="Arial"/>
                <w:szCs w:val="22"/>
                <w:lang w:val="mn-MN"/>
              </w:rPr>
              <w:t>▪</w:t>
            </w:r>
            <w:r>
              <w:rPr>
                <w:rFonts w:ascii="Arial" w:hAnsi="Arial" w:cs="Arial"/>
                <w:szCs w:val="22"/>
                <w:lang w:val="mn-MN"/>
              </w:rPr>
              <w:t xml:space="preserve">  </w:t>
            </w:r>
            <w:r w:rsidRPr="0038172B">
              <w:rPr>
                <w:rFonts w:ascii="Arial" w:hAnsi="Arial" w:cs="Arial"/>
                <w:szCs w:val="22"/>
                <w:lang w:val="mn-MN"/>
              </w:rPr>
              <w:t>Д</w:t>
            </w:r>
            <w:r>
              <w:rPr>
                <w:rFonts w:ascii="Arial" w:hAnsi="Arial" w:cs="Arial"/>
                <w:szCs w:val="22"/>
                <w:lang w:val="mn-MN"/>
              </w:rPr>
              <w:t xml:space="preserve">отоод албан томилолтын зардалд – </w:t>
            </w:r>
            <w:r w:rsidRPr="0038172B">
              <w:rPr>
                <w:rFonts w:ascii="Arial" w:hAnsi="Arial" w:cs="Arial"/>
                <w:szCs w:val="22"/>
                <w:lang w:val="mn-MN"/>
              </w:rPr>
              <w:t>1</w:t>
            </w:r>
            <w:r>
              <w:rPr>
                <w:rFonts w:ascii="Arial" w:hAnsi="Arial" w:cs="Arial"/>
                <w:szCs w:val="22"/>
                <w:lang w:val="mn-MN"/>
              </w:rPr>
              <w:t>,139,</w:t>
            </w:r>
            <w:r w:rsidRPr="0038172B">
              <w:rPr>
                <w:rFonts w:ascii="Arial" w:hAnsi="Arial" w:cs="Arial"/>
                <w:szCs w:val="22"/>
                <w:lang w:val="mn-MN"/>
              </w:rPr>
              <w:t>000.0 төгрөг</w:t>
            </w:r>
          </w:p>
          <w:p w:rsidR="003339A3" w:rsidRDefault="003339A3" w:rsidP="003339A3">
            <w:pPr>
              <w:jc w:val="both"/>
              <w:rPr>
                <w:rFonts w:ascii="Arial" w:hAnsi="Arial" w:cs="Arial"/>
                <w:szCs w:val="22"/>
                <w:lang w:val="mn-MN"/>
              </w:rPr>
            </w:pPr>
            <w:r>
              <w:rPr>
                <w:rFonts w:ascii="Arial" w:hAnsi="Arial" w:cs="Arial"/>
                <w:szCs w:val="22"/>
                <w:lang w:val="mn-MN"/>
              </w:rPr>
              <w:t xml:space="preserve"> </w:t>
            </w:r>
            <w:r w:rsidRPr="00CA049C">
              <w:rPr>
                <w:rFonts w:ascii="Arial" w:hAnsi="Arial" w:cs="Arial"/>
                <w:szCs w:val="22"/>
                <w:lang w:val="mn-MN"/>
              </w:rPr>
              <w:t xml:space="preserve">▪ </w:t>
            </w:r>
            <w:r>
              <w:rPr>
                <w:rFonts w:ascii="Arial" w:hAnsi="Arial" w:cs="Arial"/>
                <w:szCs w:val="22"/>
                <w:lang w:val="mn-MN"/>
              </w:rPr>
              <w:t xml:space="preserve"> </w:t>
            </w:r>
            <w:r w:rsidRPr="0038172B">
              <w:rPr>
                <w:rFonts w:ascii="Arial" w:hAnsi="Arial" w:cs="Arial"/>
                <w:szCs w:val="22"/>
                <w:lang w:val="mn-MN"/>
              </w:rPr>
              <w:t>Бус</w:t>
            </w:r>
            <w:r>
              <w:rPr>
                <w:rFonts w:ascii="Arial" w:hAnsi="Arial" w:cs="Arial"/>
                <w:szCs w:val="22"/>
                <w:lang w:val="mn-MN"/>
              </w:rPr>
              <w:t>даар гүйцэтгүүлсэн АҮТ зардалд – 1,948,670.</w:t>
            </w:r>
            <w:r w:rsidRPr="0038172B">
              <w:rPr>
                <w:rFonts w:ascii="Arial" w:hAnsi="Arial" w:cs="Arial"/>
                <w:szCs w:val="22"/>
                <w:lang w:val="mn-MN"/>
              </w:rPr>
              <w:t xml:space="preserve">0 төгрөг </w:t>
            </w:r>
          </w:p>
          <w:p w:rsidR="003339A3" w:rsidRPr="00B15134" w:rsidRDefault="003339A3" w:rsidP="003339A3">
            <w:pPr>
              <w:pStyle w:val="ListParagraph"/>
              <w:numPr>
                <w:ilvl w:val="0"/>
                <w:numId w:val="32"/>
              </w:numPr>
              <w:ind w:left="5" w:firstLine="0"/>
              <w:jc w:val="both"/>
              <w:rPr>
                <w:rFonts w:ascii="Arial" w:hAnsi="Arial" w:cs="Arial"/>
                <w:szCs w:val="22"/>
                <w:lang w:val="mn-MN"/>
              </w:rPr>
            </w:pPr>
            <w:r>
              <w:rPr>
                <w:rFonts w:ascii="Arial" w:hAnsi="Arial" w:cs="Arial"/>
                <w:szCs w:val="22"/>
                <w:lang w:val="mn-MN"/>
              </w:rPr>
              <w:t xml:space="preserve">Тэтгэвэрт гарахад олгох нэг удаагийн мөнгөн тэтгэмжид – 64,017,328 төгрөгийг </w:t>
            </w:r>
            <w:r w:rsidRPr="00B15134">
              <w:rPr>
                <w:rFonts w:ascii="Arial" w:hAnsi="Arial" w:cs="Arial"/>
                <w:szCs w:val="22"/>
                <w:lang w:val="mn-MN"/>
              </w:rPr>
              <w:t>тус тус зарцуулжээ.</w:t>
            </w:r>
          </w:p>
          <w:p w:rsidR="003339A3" w:rsidRPr="006B0D8B" w:rsidRDefault="003339A3" w:rsidP="003339A3">
            <w:pPr>
              <w:jc w:val="both"/>
              <w:rPr>
                <w:rFonts w:ascii="Arial" w:eastAsia="Verdana" w:hAnsi="Arial" w:cs="Arial"/>
                <w:szCs w:val="22"/>
                <w:lang w:val="mn-MN" w:bidi="ar-SA"/>
              </w:rPr>
            </w:pPr>
            <w:r w:rsidRPr="00CA049C">
              <w:rPr>
                <w:rFonts w:ascii="Arial" w:hAnsi="Arial" w:cs="Arial"/>
                <w:szCs w:val="22"/>
                <w:lang w:val="mn-MN"/>
              </w:rPr>
              <w:t xml:space="preserve">▪ </w:t>
            </w:r>
            <w:r w:rsidRPr="0038172B">
              <w:rPr>
                <w:rFonts w:ascii="Arial" w:hAnsi="Arial" w:cs="Arial"/>
                <w:szCs w:val="22"/>
                <w:lang w:val="mn-MN"/>
              </w:rPr>
              <w:t>Төсвийн хүрэлцээгүй зард</w:t>
            </w:r>
            <w:r>
              <w:rPr>
                <w:rFonts w:ascii="Arial" w:hAnsi="Arial" w:cs="Arial"/>
                <w:szCs w:val="22"/>
                <w:lang w:val="mn-MN"/>
              </w:rPr>
              <w:t>лын албан хүсэлтийг ЦУОШГазарт 4</w:t>
            </w:r>
            <w:r w:rsidR="003C6671">
              <w:rPr>
                <w:rFonts w:ascii="Arial" w:hAnsi="Arial" w:cs="Arial"/>
                <w:szCs w:val="22"/>
                <w:lang w:val="mn-MN"/>
              </w:rPr>
              <w:t xml:space="preserve"> удаа хүргүүлж төсвийн хуваа</w:t>
            </w:r>
            <w:r w:rsidRPr="0038172B">
              <w:rPr>
                <w:rFonts w:ascii="Arial" w:hAnsi="Arial" w:cs="Arial"/>
                <w:szCs w:val="22"/>
                <w:lang w:val="mn-MN"/>
              </w:rPr>
              <w:t>р</w:t>
            </w:r>
            <w:r w:rsidR="003C6671">
              <w:rPr>
                <w:rFonts w:ascii="Arial" w:hAnsi="Arial" w:cs="Arial"/>
                <w:szCs w:val="22"/>
                <w:lang w:val="mn-MN"/>
              </w:rPr>
              <w:t>ь</w:t>
            </w:r>
            <w:r w:rsidRPr="0038172B">
              <w:rPr>
                <w:rFonts w:ascii="Arial" w:hAnsi="Arial" w:cs="Arial"/>
                <w:szCs w:val="22"/>
                <w:lang w:val="mn-MN"/>
              </w:rPr>
              <w:t>т 1 удаа өөрчлөлт оруулсан</w:t>
            </w:r>
            <w:r>
              <w:rPr>
                <w:rFonts w:ascii="Arial" w:hAnsi="Arial" w:cs="Arial"/>
                <w:szCs w:val="22"/>
                <w:lang w:val="mn-MN"/>
              </w:rPr>
              <w:t>.</w:t>
            </w:r>
          </w:p>
        </w:tc>
        <w:tc>
          <w:tcPr>
            <w:tcW w:w="851" w:type="dxa"/>
            <w:vAlign w:val="center"/>
          </w:tcPr>
          <w:p w:rsidR="003339A3" w:rsidRPr="006B0D8B" w:rsidRDefault="003339A3" w:rsidP="003339A3">
            <w:pPr>
              <w:jc w:val="center"/>
              <w:rPr>
                <w:rFonts w:ascii="Arial" w:hAnsi="Arial" w:cs="Arial"/>
                <w:szCs w:val="22"/>
                <w:lang w:val="mn-MN"/>
              </w:rPr>
            </w:pPr>
            <w:r w:rsidRPr="003B76B5">
              <w:rPr>
                <w:rFonts w:ascii="Arial" w:hAnsi="Arial" w:cs="Arial"/>
                <w:szCs w:val="22"/>
                <w:lang w:val="mn-MN"/>
              </w:rPr>
              <w:lastRenderedPageBreak/>
              <w:t>100%</w:t>
            </w:r>
          </w:p>
        </w:tc>
      </w:tr>
      <w:tr w:rsidR="003339A3" w:rsidRPr="006B0D8B" w:rsidTr="00074DA8">
        <w:trPr>
          <w:trHeight w:val="843"/>
        </w:trPr>
        <w:tc>
          <w:tcPr>
            <w:tcW w:w="851" w:type="dxa"/>
          </w:tcPr>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3.1.3</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szCs w:val="22"/>
                <w:lang w:val="mn-MN"/>
              </w:rPr>
              <w:t xml:space="preserve">Төвийн үйл ажиллагааг хэвийн явуулах төсвийг хуулийн хүрээнд зарцуулах, </w:t>
            </w:r>
            <w:r w:rsidRPr="006B0D8B">
              <w:rPr>
                <w:rFonts w:ascii="Arial" w:hAnsi="Arial" w:cs="Arial"/>
                <w:szCs w:val="22"/>
                <w:lang w:val="mn-MN"/>
              </w:rPr>
              <w:lastRenderedPageBreak/>
              <w:t>тайлагнах</w:t>
            </w:r>
          </w:p>
        </w:tc>
        <w:tc>
          <w:tcPr>
            <w:tcW w:w="992" w:type="dxa"/>
          </w:tcPr>
          <w:p w:rsidR="003339A3" w:rsidRPr="006B0D8B" w:rsidRDefault="003339A3" w:rsidP="00F85376">
            <w:pPr>
              <w:jc w:val="center"/>
              <w:rPr>
                <w:rFonts w:ascii="Arial" w:hAnsi="Arial" w:cs="Arial"/>
                <w:szCs w:val="22"/>
                <w:lang w:val="mn-MN"/>
              </w:rPr>
            </w:pPr>
            <w:r w:rsidRPr="006B0D8B">
              <w:rPr>
                <w:rFonts w:ascii="Arial" w:hAnsi="Arial" w:cs="Arial"/>
                <w:color w:val="000000"/>
                <w:szCs w:val="22"/>
                <w:lang w:val="mn-MN"/>
              </w:rPr>
              <w:lastRenderedPageBreak/>
              <w:t>Улсын төсөв</w:t>
            </w:r>
          </w:p>
        </w:tc>
        <w:tc>
          <w:tcPr>
            <w:tcW w:w="1701" w:type="dxa"/>
          </w:tcPr>
          <w:p w:rsidR="003339A3" w:rsidRPr="006B0D8B" w:rsidRDefault="003339A3" w:rsidP="00F85376">
            <w:pPr>
              <w:jc w:val="center"/>
              <w:rPr>
                <w:rFonts w:ascii="Arial" w:hAnsi="Arial" w:cs="Arial"/>
                <w:szCs w:val="22"/>
                <w:lang w:val="mn-MN"/>
              </w:rPr>
            </w:pPr>
            <w:r w:rsidRPr="006B0D8B">
              <w:rPr>
                <w:rFonts w:ascii="Arial" w:hAnsi="Arial" w:cs="Arial"/>
                <w:szCs w:val="22"/>
                <w:lang w:val="mn-MN"/>
              </w:rPr>
              <w:t>Хэрэгжилтийн хувь</w:t>
            </w:r>
          </w:p>
        </w:tc>
        <w:tc>
          <w:tcPr>
            <w:tcW w:w="2268" w:type="dxa"/>
          </w:tcPr>
          <w:p w:rsidR="003339A3" w:rsidRPr="006B0D8B" w:rsidRDefault="003339A3" w:rsidP="00F85376">
            <w:pPr>
              <w:ind w:left="204"/>
              <w:jc w:val="center"/>
              <w:rPr>
                <w:rFonts w:ascii="Arial" w:hAnsi="Arial" w:cs="Arial"/>
                <w:szCs w:val="22"/>
                <w:lang w:val="mn-MN"/>
              </w:rPr>
            </w:pPr>
            <w:r w:rsidRPr="006B0D8B">
              <w:rPr>
                <w:rFonts w:ascii="Arial" w:hAnsi="Arial" w:cs="Arial"/>
                <w:szCs w:val="22"/>
                <w:lang w:val="mn-MN"/>
              </w:rPr>
              <w:t>100%</w:t>
            </w:r>
          </w:p>
        </w:tc>
        <w:tc>
          <w:tcPr>
            <w:tcW w:w="2381" w:type="dxa"/>
          </w:tcPr>
          <w:p w:rsidR="003339A3" w:rsidRPr="006B0D8B" w:rsidRDefault="003339A3" w:rsidP="00F85376">
            <w:pPr>
              <w:jc w:val="center"/>
              <w:rPr>
                <w:rFonts w:ascii="Arial" w:hAnsi="Arial" w:cs="Arial"/>
                <w:szCs w:val="22"/>
                <w:lang w:val="mn-MN"/>
              </w:rPr>
            </w:pPr>
            <w:r w:rsidRPr="006B0D8B">
              <w:rPr>
                <w:rFonts w:ascii="Arial" w:hAnsi="Arial" w:cs="Arial"/>
                <w:szCs w:val="22"/>
                <w:lang w:val="mn-MN"/>
              </w:rPr>
              <w:t>100%</w:t>
            </w:r>
          </w:p>
        </w:tc>
        <w:tc>
          <w:tcPr>
            <w:tcW w:w="3260" w:type="dxa"/>
          </w:tcPr>
          <w:p w:rsidR="003339A3" w:rsidRPr="007F63A0" w:rsidRDefault="003339A3" w:rsidP="003339A3">
            <w:pPr>
              <w:jc w:val="both"/>
              <w:rPr>
                <w:rFonts w:ascii="Arial" w:hAnsi="Arial" w:cs="Arial"/>
                <w:szCs w:val="22"/>
                <w:lang w:val="mn-MN"/>
              </w:rPr>
            </w:pPr>
            <w:r w:rsidRPr="007F63A0">
              <w:rPr>
                <w:rFonts w:ascii="Arial" w:hAnsi="Arial" w:cs="Arial"/>
                <w:szCs w:val="22"/>
                <w:lang w:val="mn-MN"/>
              </w:rPr>
              <w:t xml:space="preserve">- 2024 оны жилийн эцсийн санхүүгийн тайланд Үндэсний Аудитын Газраас гүйцэтгэлийн аудит хийсэн ба “Зөрчилгүй” дүгнэгдсэн. </w:t>
            </w:r>
          </w:p>
          <w:p w:rsidR="003339A3" w:rsidRDefault="003339A3" w:rsidP="003339A3">
            <w:pPr>
              <w:jc w:val="both"/>
              <w:rPr>
                <w:rFonts w:ascii="Arial" w:hAnsi="Arial" w:cs="Arial"/>
                <w:szCs w:val="22"/>
                <w:lang w:val="mn-MN"/>
              </w:rPr>
            </w:pPr>
            <w:r>
              <w:rPr>
                <w:rFonts w:ascii="Arial" w:hAnsi="Arial" w:cs="Arial"/>
                <w:szCs w:val="22"/>
                <w:lang w:val="mn-MN"/>
              </w:rPr>
              <w:t>-</w:t>
            </w:r>
            <w:r w:rsidRPr="007F63A0">
              <w:rPr>
                <w:rFonts w:ascii="Arial" w:hAnsi="Arial" w:cs="Arial"/>
                <w:szCs w:val="22"/>
                <w:lang w:val="mn-MN"/>
              </w:rPr>
              <w:t xml:space="preserve"> 2024 оны жилийн эцсийн үүс</w:t>
            </w:r>
            <w:r>
              <w:rPr>
                <w:rFonts w:ascii="Arial" w:hAnsi="Arial" w:cs="Arial"/>
                <w:szCs w:val="22"/>
                <w:lang w:val="mn-MN"/>
              </w:rPr>
              <w:t xml:space="preserve">сэн ХХОАТ-ын өглөг  </w:t>
            </w:r>
            <w:r>
              <w:rPr>
                <w:rFonts w:ascii="Arial" w:hAnsi="Arial" w:cs="Arial"/>
                <w:szCs w:val="22"/>
                <w:lang w:val="mn-MN"/>
              </w:rPr>
              <w:lastRenderedPageBreak/>
              <w:t xml:space="preserve">19,817,754.0 </w:t>
            </w:r>
            <w:r w:rsidRPr="007F63A0">
              <w:rPr>
                <w:rFonts w:ascii="Arial" w:hAnsi="Arial" w:cs="Arial"/>
                <w:szCs w:val="22"/>
                <w:lang w:val="mn-MN"/>
              </w:rPr>
              <w:t>төгрөгий</w:t>
            </w:r>
            <w:r>
              <w:rPr>
                <w:rFonts w:ascii="Arial" w:hAnsi="Arial" w:cs="Arial"/>
                <w:szCs w:val="22"/>
                <w:lang w:val="mn-MN"/>
              </w:rPr>
              <w:t xml:space="preserve">н өглөгийг бүрэн барагдуулсан. Төвийн </w:t>
            </w:r>
            <w:r w:rsidRPr="007F63A0">
              <w:rPr>
                <w:rFonts w:ascii="Arial" w:hAnsi="Arial" w:cs="Arial"/>
                <w:szCs w:val="22"/>
                <w:lang w:val="mn-MN"/>
              </w:rPr>
              <w:t>байр төвийн халаалтгүй учир цахилгаан халаагуур ашиглаж байсан учраас ц</w:t>
            </w:r>
            <w:r>
              <w:rPr>
                <w:rFonts w:ascii="Arial" w:hAnsi="Arial" w:cs="Arial"/>
                <w:szCs w:val="22"/>
                <w:lang w:val="mn-MN"/>
              </w:rPr>
              <w:t xml:space="preserve">ахилгааны зардал их гарч  УБЦТ </w:t>
            </w:r>
            <w:r w:rsidRPr="007F63A0">
              <w:rPr>
                <w:rFonts w:ascii="Arial" w:hAnsi="Arial" w:cs="Arial"/>
                <w:szCs w:val="22"/>
                <w:lang w:val="mn-MN"/>
              </w:rPr>
              <w:t>ТӨ</w:t>
            </w:r>
            <w:r>
              <w:rPr>
                <w:rFonts w:ascii="Arial" w:hAnsi="Arial" w:cs="Arial"/>
                <w:szCs w:val="22"/>
                <w:lang w:val="mn-MN"/>
              </w:rPr>
              <w:t>ХК-д цахилгааны төлбөр 2,632,725.45</w:t>
            </w:r>
            <w:r w:rsidRPr="007F63A0">
              <w:rPr>
                <w:rFonts w:ascii="Arial" w:hAnsi="Arial" w:cs="Arial"/>
                <w:szCs w:val="22"/>
                <w:lang w:val="mn-MN"/>
              </w:rPr>
              <w:t xml:space="preserve"> төгрөг, Багануур </w:t>
            </w:r>
            <w:r>
              <w:rPr>
                <w:rFonts w:ascii="Arial" w:hAnsi="Arial" w:cs="Arial"/>
                <w:szCs w:val="22"/>
                <w:lang w:val="mn-MN"/>
              </w:rPr>
              <w:t>ЦТС ТӨХК-д 740,702.19</w:t>
            </w:r>
            <w:r w:rsidRPr="007F63A0">
              <w:rPr>
                <w:rFonts w:ascii="Arial" w:hAnsi="Arial" w:cs="Arial"/>
                <w:szCs w:val="22"/>
                <w:lang w:val="mn-MN"/>
              </w:rPr>
              <w:t xml:space="preserve"> төгрөг</w:t>
            </w:r>
            <w:r>
              <w:rPr>
                <w:rFonts w:ascii="Arial" w:hAnsi="Arial" w:cs="Arial"/>
                <w:szCs w:val="22"/>
                <w:lang w:val="mn-MN"/>
              </w:rPr>
              <w:t>, сангийн яамнаас 11 дүгээр сарын төсвийг татс</w:t>
            </w:r>
            <w:r w:rsidR="003C6671">
              <w:rPr>
                <w:rFonts w:ascii="Arial" w:hAnsi="Arial" w:cs="Arial"/>
                <w:szCs w:val="22"/>
                <w:lang w:val="mn-MN"/>
              </w:rPr>
              <w:t>аны улмаас шуудан холбооны зард</w:t>
            </w:r>
            <w:r>
              <w:rPr>
                <w:rFonts w:ascii="Arial" w:hAnsi="Arial" w:cs="Arial"/>
                <w:szCs w:val="22"/>
                <w:lang w:val="mn-MN"/>
              </w:rPr>
              <w:t>луудад 700,000 төгрөгийн өрнүүд үүсээд байна.</w:t>
            </w:r>
          </w:p>
          <w:p w:rsidR="003339A3" w:rsidRPr="006B0D8B" w:rsidRDefault="00D52628" w:rsidP="00D52628">
            <w:pPr>
              <w:jc w:val="both"/>
              <w:rPr>
                <w:rFonts w:ascii="Arial" w:hAnsi="Arial" w:cs="Arial"/>
                <w:szCs w:val="22"/>
                <w:lang w:val="mn-MN"/>
              </w:rPr>
            </w:pPr>
            <w:r w:rsidRPr="00D52628">
              <w:rPr>
                <w:rFonts w:ascii="Arial" w:hAnsi="Arial" w:cs="Arial"/>
                <w:szCs w:val="22"/>
                <w:lang w:val="mn-MN"/>
              </w:rPr>
              <w:t>2024 оны жилийн эцсээр үүссэн иргэн А.Золзаяа</w:t>
            </w:r>
            <w:r>
              <w:rPr>
                <w:rFonts w:ascii="Arial" w:hAnsi="Arial" w:cs="Arial"/>
                <w:szCs w:val="22"/>
                <w:lang w:val="mn-MN"/>
              </w:rPr>
              <w:t>гаас авах 16,612,918.0 төгрөгийн</w:t>
            </w:r>
            <w:r w:rsidRPr="00D52628">
              <w:rPr>
                <w:rFonts w:ascii="Arial" w:hAnsi="Arial" w:cs="Arial"/>
                <w:szCs w:val="22"/>
                <w:lang w:val="mn-MN"/>
              </w:rPr>
              <w:t xml:space="preserve"> авлага төлөгдөөгүй бөгөөд төрийн албаны зөвлөлд А.Золзаяагаар төлүүлэхээр нэхэмжлэлийг гаргасан.</w:t>
            </w:r>
          </w:p>
        </w:tc>
        <w:tc>
          <w:tcPr>
            <w:tcW w:w="851" w:type="dxa"/>
            <w:vAlign w:val="center"/>
          </w:tcPr>
          <w:p w:rsidR="003339A3" w:rsidRPr="006B0D8B" w:rsidRDefault="003339A3" w:rsidP="003339A3">
            <w:pPr>
              <w:jc w:val="center"/>
              <w:rPr>
                <w:rFonts w:ascii="Arial" w:hAnsi="Arial" w:cs="Arial"/>
                <w:szCs w:val="22"/>
                <w:lang w:val="mn-MN"/>
              </w:rPr>
            </w:pPr>
            <w:r w:rsidRPr="0042094B">
              <w:rPr>
                <w:rFonts w:ascii="Arial" w:hAnsi="Arial" w:cs="Arial"/>
                <w:szCs w:val="22"/>
                <w:lang w:val="mn-MN"/>
              </w:rPr>
              <w:lastRenderedPageBreak/>
              <w:t>100%</w:t>
            </w:r>
          </w:p>
        </w:tc>
      </w:tr>
      <w:tr w:rsidR="003339A3" w:rsidRPr="006B0D8B" w:rsidTr="00AD3965">
        <w:trPr>
          <w:trHeight w:val="341"/>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3.1.4</w:t>
            </w:r>
          </w:p>
        </w:tc>
        <w:tc>
          <w:tcPr>
            <w:tcW w:w="2126"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Байгууллагын эд хөрөнгийг зүй зохистой ашиглах, хадгалах, хамгаалах, зөрчил дутагдалгүй ажиллаж, хөрөнгийн тооллогыг жилд 2 удаа хийсэн байна.</w:t>
            </w:r>
          </w:p>
          <w:p w:rsidR="003339A3" w:rsidRPr="006B0D8B" w:rsidRDefault="003339A3" w:rsidP="003339A3">
            <w:pPr>
              <w:spacing w:line="276" w:lineRule="auto"/>
              <w:jc w:val="both"/>
              <w:rPr>
                <w:rFonts w:ascii="Arial" w:hAnsi="Arial" w:cs="Arial"/>
                <w:szCs w:val="22"/>
                <w:lang w:val="mn-MN"/>
              </w:rPr>
            </w:pPr>
          </w:p>
        </w:tc>
        <w:tc>
          <w:tcPr>
            <w:tcW w:w="992" w:type="dxa"/>
          </w:tcPr>
          <w:p w:rsidR="003339A3" w:rsidRPr="006B0D8B" w:rsidRDefault="003339A3" w:rsidP="003339A3">
            <w:pP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rPr>
                <w:rFonts w:ascii="Arial" w:hAnsi="Arial" w:cs="Arial"/>
                <w:szCs w:val="22"/>
                <w:lang w:val="mn-MN"/>
              </w:rPr>
            </w:pPr>
            <w:r w:rsidRPr="006B0D8B">
              <w:rPr>
                <w:rFonts w:ascii="Arial" w:hAnsi="Arial" w:cs="Arial"/>
                <w:szCs w:val="22"/>
                <w:lang w:val="mn-MN"/>
              </w:rPr>
              <w:t>Тооллогын тоо</w:t>
            </w:r>
          </w:p>
        </w:tc>
        <w:tc>
          <w:tcPr>
            <w:tcW w:w="2268"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2 удаа</w:t>
            </w:r>
          </w:p>
        </w:tc>
        <w:tc>
          <w:tcPr>
            <w:tcW w:w="2381" w:type="dxa"/>
          </w:tcPr>
          <w:p w:rsidR="003339A3" w:rsidRPr="006B0D8B" w:rsidRDefault="003339A3" w:rsidP="003339A3">
            <w:pPr>
              <w:jc w:val="center"/>
              <w:rPr>
                <w:rFonts w:ascii="Arial" w:hAnsi="Arial" w:cs="Arial"/>
                <w:szCs w:val="22"/>
                <w:lang w:val="mn-MN"/>
              </w:rPr>
            </w:pPr>
            <w:r>
              <w:rPr>
                <w:rFonts w:ascii="Arial" w:hAnsi="Arial" w:cs="Arial"/>
                <w:szCs w:val="22"/>
                <w:lang w:val="mn-MN"/>
              </w:rPr>
              <w:t>2</w:t>
            </w:r>
            <w:r w:rsidRPr="006B0D8B">
              <w:rPr>
                <w:rFonts w:ascii="Arial" w:hAnsi="Arial" w:cs="Arial"/>
                <w:szCs w:val="22"/>
                <w:lang w:val="mn-MN"/>
              </w:rPr>
              <w:t xml:space="preserve"> удаа</w:t>
            </w:r>
          </w:p>
        </w:tc>
        <w:tc>
          <w:tcPr>
            <w:tcW w:w="3260" w:type="dxa"/>
            <w:vAlign w:val="center"/>
          </w:tcPr>
          <w:p w:rsidR="000A77D6" w:rsidRDefault="000A77D6" w:rsidP="003339A3">
            <w:pPr>
              <w:jc w:val="both"/>
              <w:rPr>
                <w:rFonts w:ascii="Arial" w:hAnsi="Arial" w:cs="Arial"/>
                <w:szCs w:val="22"/>
                <w:lang w:val="mn-MN"/>
              </w:rPr>
            </w:pPr>
            <w:r>
              <w:rPr>
                <w:rFonts w:ascii="Arial" w:hAnsi="Arial" w:cs="Arial"/>
                <w:szCs w:val="22"/>
                <w:lang w:val="mn-MN"/>
              </w:rPr>
              <w:t>2025 оны</w:t>
            </w:r>
            <w:r w:rsidR="003339A3" w:rsidRPr="00791B80">
              <w:rPr>
                <w:rFonts w:ascii="Arial" w:hAnsi="Arial" w:cs="Arial"/>
                <w:szCs w:val="22"/>
                <w:lang w:val="mn-MN"/>
              </w:rPr>
              <w:t xml:space="preserve"> байдлаар төсвийн хөрөнгөөр худалдан авсан бараа материал, тоног төхөөрөмж, эд хөрөнгийг өмч хамгаалах зөвлөлөөр хэлэлцүүлэн, төвийн даргын тушаалаар 23,821,390.0 төгрөгийн тоног төхөөрөмж</w:t>
            </w:r>
            <w:r>
              <w:rPr>
                <w:rFonts w:ascii="Arial" w:hAnsi="Arial" w:cs="Arial"/>
                <w:szCs w:val="22"/>
                <w:lang w:val="mn-MN"/>
              </w:rPr>
              <w:t>,</w:t>
            </w:r>
            <w:r w:rsidR="003339A3" w:rsidRPr="00791B80">
              <w:rPr>
                <w:rFonts w:ascii="Arial" w:hAnsi="Arial" w:cs="Arial"/>
                <w:szCs w:val="22"/>
                <w:lang w:val="mn-MN"/>
              </w:rPr>
              <w:t xml:space="preserve"> багаж хэрэгсэл худалдан авч, орлогод бүртгэсэн.  </w:t>
            </w:r>
          </w:p>
          <w:p w:rsidR="003339A3" w:rsidRPr="00791B80" w:rsidRDefault="003339A3" w:rsidP="003339A3">
            <w:pPr>
              <w:jc w:val="both"/>
              <w:rPr>
                <w:rFonts w:ascii="Arial" w:hAnsi="Arial" w:cs="Arial"/>
                <w:szCs w:val="22"/>
                <w:lang w:val="mn-MN"/>
              </w:rPr>
            </w:pPr>
            <w:r w:rsidRPr="00791B80">
              <w:rPr>
                <w:rFonts w:ascii="Arial" w:hAnsi="Arial" w:cs="Arial"/>
                <w:szCs w:val="22"/>
                <w:lang w:val="mn-MN"/>
              </w:rPr>
              <w:t xml:space="preserve">Эд хөрөнгийг </w:t>
            </w:r>
            <w:r w:rsidR="000A77D6">
              <w:rPr>
                <w:rFonts w:ascii="Arial" w:hAnsi="Arial" w:cs="Arial"/>
                <w:szCs w:val="22"/>
                <w:lang w:val="mn-MN"/>
              </w:rPr>
              <w:t>эд хариуца</w:t>
            </w:r>
            <w:r w:rsidR="003C6671">
              <w:rPr>
                <w:rFonts w:ascii="Arial" w:hAnsi="Arial" w:cs="Arial"/>
                <w:szCs w:val="22"/>
                <w:lang w:val="mn-MN"/>
              </w:rPr>
              <w:t>гчийн гар картад бүртгэсэн.</w:t>
            </w:r>
          </w:p>
          <w:p w:rsidR="003339A3" w:rsidRPr="00791B80" w:rsidRDefault="003339A3" w:rsidP="003339A3">
            <w:pPr>
              <w:jc w:val="both"/>
              <w:rPr>
                <w:rFonts w:ascii="Arial" w:hAnsi="Arial" w:cs="Arial"/>
                <w:szCs w:val="22"/>
                <w:lang w:val="mn-MN"/>
              </w:rPr>
            </w:pPr>
            <w:r w:rsidRPr="00791B80">
              <w:rPr>
                <w:rFonts w:ascii="Arial" w:hAnsi="Arial" w:cs="Arial"/>
                <w:szCs w:val="22"/>
                <w:lang w:val="mn-MN"/>
              </w:rPr>
              <w:lastRenderedPageBreak/>
              <w:t>- Байгууллагын Өмч хамгаалах байнгын зөвлөлтэй байнга хамтран ажиллаж, өгсөн зөвлөмжийг хэрэгжүүлэн ажилласан.</w:t>
            </w:r>
          </w:p>
          <w:p w:rsidR="003339A3" w:rsidRPr="00791B80" w:rsidRDefault="003339A3" w:rsidP="003339A3">
            <w:pPr>
              <w:jc w:val="both"/>
              <w:rPr>
                <w:rFonts w:ascii="Arial" w:hAnsi="Arial" w:cs="Arial"/>
                <w:szCs w:val="22"/>
                <w:lang w:val="mn-MN"/>
              </w:rPr>
            </w:pPr>
            <w:r w:rsidRPr="00791B80">
              <w:rPr>
                <w:rFonts w:ascii="Arial" w:hAnsi="Arial" w:cs="Arial"/>
                <w:szCs w:val="22"/>
                <w:lang w:val="mn-MN"/>
              </w:rPr>
              <w:t>- 2025 оны эхний хагас жилийн эд хөрөнгийн тооллогыг 6 сард тооллогын комисс, өмч хамгаалах байнгын зөвлөл хамтран зохион байгуулж эд хөрөнгийг нүд</w:t>
            </w:r>
            <w:r w:rsidR="003C6671">
              <w:rPr>
                <w:rFonts w:ascii="Arial" w:hAnsi="Arial" w:cs="Arial"/>
                <w:szCs w:val="22"/>
                <w:lang w:val="mn-MN"/>
              </w:rPr>
              <w:t xml:space="preserve"> үзэн тоолж, эд хариуцагч бүрд заавар зөвлө</w:t>
            </w:r>
            <w:r w:rsidRPr="00791B80">
              <w:rPr>
                <w:rFonts w:ascii="Arial" w:hAnsi="Arial" w:cs="Arial"/>
                <w:szCs w:val="22"/>
                <w:lang w:val="mn-MN"/>
              </w:rPr>
              <w:t>гөө өгч ажилласан.</w:t>
            </w:r>
          </w:p>
          <w:p w:rsidR="003339A3" w:rsidRPr="006B0D8B" w:rsidRDefault="003339A3" w:rsidP="003339A3">
            <w:pPr>
              <w:jc w:val="both"/>
              <w:rPr>
                <w:rFonts w:ascii="Arial" w:eastAsia="Verdana" w:hAnsi="Arial" w:cs="Arial"/>
                <w:szCs w:val="22"/>
                <w:lang w:val="mn-MN" w:bidi="ar-SA"/>
              </w:rPr>
            </w:pPr>
            <w:r w:rsidRPr="00791B80">
              <w:rPr>
                <w:rFonts w:ascii="Arial" w:hAnsi="Arial" w:cs="Arial"/>
                <w:szCs w:val="22"/>
                <w:lang w:val="mn-MN"/>
              </w:rPr>
              <w:t>-</w:t>
            </w:r>
            <w:r w:rsidRPr="00791B80">
              <w:rPr>
                <w:rFonts w:ascii="Arial" w:hAnsi="Arial" w:cs="Arial"/>
                <w:szCs w:val="22"/>
                <w:lang w:val="mn-MN"/>
              </w:rPr>
              <w:tab/>
              <w:t>12 дугаар сард жилийн эцсийн эд хөрөнгийн тооллогыг хийнэ.</w:t>
            </w:r>
          </w:p>
        </w:tc>
        <w:tc>
          <w:tcPr>
            <w:tcW w:w="851" w:type="dxa"/>
            <w:vAlign w:val="center"/>
          </w:tcPr>
          <w:p w:rsidR="003339A3" w:rsidRPr="006B0D8B" w:rsidRDefault="003339A3" w:rsidP="003339A3">
            <w:pPr>
              <w:jc w:val="center"/>
              <w:rPr>
                <w:rFonts w:ascii="Arial" w:hAnsi="Arial" w:cs="Arial"/>
                <w:szCs w:val="22"/>
                <w:lang w:val="mn-MN"/>
              </w:rPr>
            </w:pPr>
            <w:r w:rsidRPr="0042094B">
              <w:rPr>
                <w:rFonts w:ascii="Arial" w:hAnsi="Arial" w:cs="Arial"/>
                <w:szCs w:val="22"/>
                <w:lang w:val="mn-MN"/>
              </w:rPr>
              <w:lastRenderedPageBreak/>
              <w:t>100%</w:t>
            </w:r>
          </w:p>
        </w:tc>
      </w:tr>
      <w:tr w:rsidR="003339A3" w:rsidRPr="006B0D8B" w:rsidTr="00AD3965">
        <w:trPr>
          <w:trHeight w:val="424"/>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3.1.5</w:t>
            </w:r>
          </w:p>
        </w:tc>
        <w:tc>
          <w:tcPr>
            <w:tcW w:w="2126" w:type="dxa"/>
          </w:tcPr>
          <w:p w:rsidR="003339A3" w:rsidRPr="006B0D8B" w:rsidRDefault="003339A3" w:rsidP="003339A3">
            <w:pPr>
              <w:spacing w:line="276" w:lineRule="auto"/>
              <w:jc w:val="both"/>
              <w:rPr>
                <w:rFonts w:ascii="Arial" w:eastAsia="Malgun Gothic" w:hAnsi="Arial" w:cs="Arial"/>
                <w:szCs w:val="22"/>
                <w:lang w:val="mn-MN"/>
              </w:rPr>
            </w:pPr>
            <w:r w:rsidRPr="006B0D8B">
              <w:rPr>
                <w:rFonts w:ascii="Arial" w:hAnsi="Arial" w:cs="Arial"/>
                <w:szCs w:val="22"/>
                <w:lang w:val="mn-MN"/>
              </w:rPr>
              <w:t>Төрийн өмчийн бодлого зохицуулалтын газарт “Төрийн болон орон нутгийн үл хөдлөх хөрөнгийн дахин үнэлгээний” тайланг хуулийн хугацаанд нь гаргаж өгөх</w:t>
            </w:r>
            <w:r>
              <w:rPr>
                <w:rFonts w:ascii="Arial" w:hAnsi="Arial" w:cs="Arial"/>
                <w:szCs w:val="22"/>
                <w:lang w:val="mn-MN"/>
              </w:rPr>
              <w:t>, гэрээний биелэлт</w:t>
            </w:r>
          </w:p>
        </w:tc>
        <w:tc>
          <w:tcPr>
            <w:tcW w:w="992"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A255A6" w:rsidRDefault="003339A3" w:rsidP="003339A3">
            <w:pPr>
              <w:jc w:val="both"/>
              <w:rPr>
                <w:rFonts w:ascii="Arial" w:hAnsi="Arial" w:cs="Arial"/>
                <w:lang w:val="mn-MN"/>
              </w:rPr>
            </w:pPr>
            <w:r>
              <w:rPr>
                <w:rFonts w:ascii="Arial" w:hAnsi="Arial" w:cs="Arial"/>
                <w:lang w:val="mn-MN"/>
              </w:rPr>
              <w:t>Гэрээний биелэлтийн хувь</w:t>
            </w:r>
          </w:p>
        </w:tc>
        <w:tc>
          <w:tcPr>
            <w:tcW w:w="2268" w:type="dxa"/>
          </w:tcPr>
          <w:p w:rsidR="003339A3" w:rsidRPr="0042094B" w:rsidRDefault="003339A3" w:rsidP="003339A3">
            <w:pPr>
              <w:jc w:val="center"/>
              <w:rPr>
                <w:rFonts w:ascii="Arial" w:hAnsi="Arial" w:cs="Arial"/>
              </w:rPr>
            </w:pPr>
            <w:r>
              <w:rPr>
                <w:rFonts w:ascii="Arial" w:hAnsi="Arial" w:cs="Arial"/>
                <w:lang w:val="mn-MN"/>
              </w:rPr>
              <w:t>92</w:t>
            </w:r>
            <w:r>
              <w:rPr>
                <w:rFonts w:ascii="Arial" w:hAnsi="Arial" w:cs="Arial"/>
              </w:rPr>
              <w:t>%</w:t>
            </w:r>
          </w:p>
        </w:tc>
        <w:tc>
          <w:tcPr>
            <w:tcW w:w="2381" w:type="dxa"/>
          </w:tcPr>
          <w:p w:rsidR="003339A3" w:rsidRPr="006B0D8B" w:rsidRDefault="003339A3" w:rsidP="003339A3">
            <w:pPr>
              <w:jc w:val="center"/>
              <w:rPr>
                <w:rFonts w:ascii="Arial" w:hAnsi="Arial" w:cs="Arial"/>
                <w:szCs w:val="22"/>
                <w:lang w:val="mn-MN"/>
              </w:rPr>
            </w:pPr>
            <w:r>
              <w:rPr>
                <w:rFonts w:ascii="Arial" w:eastAsia="Times New Roman" w:hAnsi="Arial" w:cs="Arial"/>
                <w:szCs w:val="22"/>
              </w:rPr>
              <w:t>94%</w:t>
            </w:r>
          </w:p>
        </w:tc>
        <w:tc>
          <w:tcPr>
            <w:tcW w:w="3260" w:type="dxa"/>
          </w:tcPr>
          <w:p w:rsidR="003339A3" w:rsidRDefault="003339A3" w:rsidP="000A77D6">
            <w:pPr>
              <w:jc w:val="both"/>
              <w:rPr>
                <w:rFonts w:ascii="Arial" w:eastAsia="Times New Roman" w:hAnsi="Arial" w:cs="Arial"/>
                <w:szCs w:val="22"/>
                <w:lang w:val="mn-MN"/>
              </w:rPr>
            </w:pPr>
            <w:r w:rsidRPr="00736817">
              <w:rPr>
                <w:rFonts w:ascii="Arial" w:eastAsia="Times New Roman" w:hAnsi="Arial" w:cs="Arial"/>
                <w:szCs w:val="22"/>
                <w:lang w:val="mn-MN"/>
              </w:rPr>
              <w:t>2024.10.22-ний өдөр Төрийн өмчийг эзэмшүүлэх гэрээний сунгалтыг хийж, төрийн өмчийг эзэмшүүлэх гэрээний 2024 оны биелэлтийн дүнг</w:t>
            </w:r>
            <w:r w:rsidR="003C7A0F">
              <w:rPr>
                <w:rFonts w:ascii="Arial" w:eastAsia="Times New Roman" w:hAnsi="Arial" w:cs="Arial"/>
                <w:szCs w:val="22"/>
                <w:lang w:val="mn-MN"/>
              </w:rPr>
              <w:t xml:space="preserve"> 92% дүгнэгдэж баталгаажуулсан.</w:t>
            </w:r>
          </w:p>
          <w:p w:rsidR="003339A3" w:rsidRPr="006B0D8B" w:rsidRDefault="003339A3" w:rsidP="000A77D6">
            <w:pPr>
              <w:jc w:val="both"/>
              <w:rPr>
                <w:rFonts w:ascii="Arial" w:eastAsia="Verdana" w:hAnsi="Arial" w:cs="Arial"/>
                <w:szCs w:val="22"/>
                <w:lang w:val="mn-MN" w:bidi="ar-SA"/>
              </w:rPr>
            </w:pPr>
            <w:r w:rsidRPr="00736817">
              <w:rPr>
                <w:rFonts w:ascii="Arial" w:eastAsia="Times New Roman" w:hAnsi="Arial" w:cs="Arial"/>
                <w:szCs w:val="22"/>
                <w:lang w:val="mn-MN"/>
              </w:rPr>
              <w:t>2025 оны Төрийн болон орон нутгийн өмчий</w:t>
            </w:r>
            <w:r>
              <w:rPr>
                <w:rFonts w:ascii="Arial" w:eastAsia="Times New Roman" w:hAnsi="Arial" w:cs="Arial"/>
                <w:szCs w:val="22"/>
                <w:lang w:val="mn-MN"/>
              </w:rPr>
              <w:t xml:space="preserve">н гэрээ сунгах, гэрээ дүгнэх ажил хүлээгдэж </w:t>
            </w:r>
            <w:r w:rsidRPr="00736817">
              <w:rPr>
                <w:rFonts w:ascii="Arial" w:eastAsia="Times New Roman" w:hAnsi="Arial" w:cs="Arial"/>
                <w:szCs w:val="22"/>
                <w:lang w:val="mn-MN"/>
              </w:rPr>
              <w:t>байна.</w:t>
            </w:r>
          </w:p>
        </w:tc>
        <w:tc>
          <w:tcPr>
            <w:tcW w:w="851" w:type="dxa"/>
            <w:vAlign w:val="center"/>
          </w:tcPr>
          <w:p w:rsidR="003339A3" w:rsidRPr="0042094B" w:rsidRDefault="003339A3" w:rsidP="003339A3">
            <w:pPr>
              <w:rPr>
                <w:rFonts w:ascii="Arial" w:hAnsi="Arial" w:cs="Arial"/>
                <w:szCs w:val="22"/>
              </w:rPr>
            </w:pPr>
            <w:r>
              <w:rPr>
                <w:rFonts w:ascii="Arial" w:hAnsi="Arial" w:cs="Arial"/>
                <w:szCs w:val="22"/>
              </w:rPr>
              <w:t>97</w:t>
            </w:r>
            <w:r>
              <w:rPr>
                <w:rFonts w:ascii="Arial" w:hAnsi="Arial" w:cs="Arial"/>
                <w:szCs w:val="22"/>
                <w:lang w:val="mn-MN"/>
              </w:rPr>
              <w:t>.9</w:t>
            </w:r>
            <w:r>
              <w:rPr>
                <w:rFonts w:ascii="Arial" w:hAnsi="Arial" w:cs="Arial"/>
                <w:szCs w:val="22"/>
              </w:rPr>
              <w:t>%</w:t>
            </w:r>
          </w:p>
        </w:tc>
      </w:tr>
      <w:tr w:rsidR="003339A3" w:rsidRPr="007E66C8" w:rsidTr="00AD3965">
        <w:trPr>
          <w:trHeight w:val="985"/>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3.1.6</w:t>
            </w:r>
          </w:p>
        </w:tc>
        <w:tc>
          <w:tcPr>
            <w:tcW w:w="2126" w:type="dxa"/>
          </w:tcPr>
          <w:p w:rsidR="003339A3" w:rsidRPr="006B0D8B" w:rsidRDefault="003339A3" w:rsidP="003339A3">
            <w:pPr>
              <w:spacing w:before="60" w:after="60"/>
              <w:rPr>
                <w:rFonts w:ascii="Arial" w:hAnsi="Arial" w:cs="Arial"/>
                <w:szCs w:val="22"/>
                <w:lang w:val="mn-MN"/>
              </w:rPr>
            </w:pPr>
            <w:r w:rsidRPr="006B0D8B">
              <w:rPr>
                <w:rFonts w:ascii="Arial" w:hAnsi="Arial" w:cs="Arial"/>
                <w:szCs w:val="22"/>
                <w:lang w:val="mn-MN"/>
              </w:rPr>
              <w:t>Цаг уурын өртөөний барилга шинээр барих</w:t>
            </w:r>
          </w:p>
          <w:p w:rsidR="003339A3" w:rsidRPr="006B0D8B" w:rsidRDefault="003339A3" w:rsidP="003339A3">
            <w:pPr>
              <w:spacing w:line="276" w:lineRule="auto"/>
              <w:rPr>
                <w:rFonts w:ascii="Arial" w:hAnsi="Arial" w:cs="Arial"/>
                <w:szCs w:val="22"/>
                <w:lang w:val="mn-MN"/>
              </w:rPr>
            </w:pPr>
          </w:p>
        </w:tc>
        <w:tc>
          <w:tcPr>
            <w:tcW w:w="992"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center"/>
              <w:rPr>
                <w:rFonts w:ascii="Arial" w:hAnsi="Arial" w:cs="Arial"/>
                <w:szCs w:val="22"/>
                <w:lang w:val="mn-MN"/>
              </w:rPr>
            </w:pPr>
            <w:r>
              <w:rPr>
                <w:rFonts w:ascii="Arial" w:hAnsi="Arial" w:cs="Arial"/>
                <w:szCs w:val="22"/>
                <w:lang w:val="mn-MN"/>
              </w:rPr>
              <w:t>Ө</w:t>
            </w:r>
            <w:r w:rsidRPr="006B0D8B">
              <w:rPr>
                <w:rFonts w:ascii="Arial" w:hAnsi="Arial" w:cs="Arial"/>
                <w:szCs w:val="22"/>
                <w:lang w:val="mn-MN"/>
              </w:rPr>
              <w:t>ртөөний тоо</w:t>
            </w:r>
          </w:p>
        </w:tc>
        <w:tc>
          <w:tcPr>
            <w:tcW w:w="2268" w:type="dxa"/>
          </w:tcPr>
          <w:p w:rsidR="003339A3" w:rsidRPr="006B0D8B" w:rsidRDefault="003339A3" w:rsidP="003339A3">
            <w:pPr>
              <w:jc w:val="center"/>
              <w:rPr>
                <w:rFonts w:ascii="Arial" w:eastAsia="Times New Roman" w:hAnsi="Arial" w:cs="Arial"/>
                <w:szCs w:val="22"/>
                <w:lang w:val="mn-MN"/>
              </w:rPr>
            </w:pPr>
            <w:r>
              <w:rPr>
                <w:rFonts w:ascii="Arial" w:eastAsia="Times New Roman" w:hAnsi="Arial" w:cs="Arial"/>
                <w:szCs w:val="22"/>
                <w:lang w:val="mn-MN"/>
              </w:rPr>
              <w:t>2</w:t>
            </w:r>
          </w:p>
        </w:tc>
        <w:tc>
          <w:tcPr>
            <w:tcW w:w="2381" w:type="dxa"/>
          </w:tcPr>
          <w:p w:rsidR="003339A3" w:rsidRPr="006B0D8B" w:rsidRDefault="003339A3" w:rsidP="003339A3">
            <w:pPr>
              <w:jc w:val="both"/>
              <w:rPr>
                <w:rFonts w:ascii="Arial" w:eastAsia="Times New Roman" w:hAnsi="Arial" w:cs="Arial"/>
                <w:szCs w:val="22"/>
                <w:lang w:val="mn-MN"/>
              </w:rPr>
            </w:pPr>
            <w:r w:rsidRPr="006B0D8B">
              <w:rPr>
                <w:rFonts w:ascii="Arial" w:eastAsia="Times New Roman" w:hAnsi="Arial" w:cs="Arial"/>
                <w:szCs w:val="22"/>
                <w:lang w:val="mn-MN"/>
              </w:rPr>
              <w:t>Тэрэлж, Улиастай өртөөний барилгын зураг төсөв, барилгын ажлын төсөв, архите</w:t>
            </w:r>
            <w:r w:rsidR="003C6671">
              <w:rPr>
                <w:rFonts w:ascii="Arial" w:eastAsia="Times New Roman" w:hAnsi="Arial" w:cs="Arial"/>
                <w:szCs w:val="22"/>
                <w:lang w:val="mn-MN"/>
              </w:rPr>
              <w:t>к</w:t>
            </w:r>
            <w:r w:rsidRPr="006B0D8B">
              <w:rPr>
                <w:rFonts w:ascii="Arial" w:eastAsia="Times New Roman" w:hAnsi="Arial" w:cs="Arial"/>
                <w:szCs w:val="22"/>
                <w:lang w:val="mn-MN"/>
              </w:rPr>
              <w:t xml:space="preserve">тур </w:t>
            </w:r>
            <w:r w:rsidRPr="006B0D8B">
              <w:rPr>
                <w:rFonts w:ascii="Arial" w:eastAsia="Times New Roman" w:hAnsi="Arial" w:cs="Arial"/>
                <w:szCs w:val="22"/>
                <w:lang w:val="mn-MN"/>
              </w:rPr>
              <w:lastRenderedPageBreak/>
              <w:t>төлөвлөлтийн даалгавар болон бусад холбогдох бичиг баримтуудын бүрдүүлэлтийг бэлтгэж өгөх</w:t>
            </w:r>
          </w:p>
        </w:tc>
        <w:tc>
          <w:tcPr>
            <w:tcW w:w="3260" w:type="dxa"/>
          </w:tcPr>
          <w:p w:rsidR="003339A3" w:rsidRDefault="003339A3" w:rsidP="003339A3">
            <w:pPr>
              <w:jc w:val="both"/>
              <w:rPr>
                <w:rFonts w:ascii="Arial" w:eastAsia="Times New Roman" w:hAnsi="Arial" w:cs="Arial"/>
                <w:szCs w:val="22"/>
                <w:lang w:val="mn-MN"/>
              </w:rPr>
            </w:pPr>
            <w:r w:rsidRPr="0042094B">
              <w:rPr>
                <w:rFonts w:ascii="Arial" w:eastAsia="Times New Roman" w:hAnsi="Arial" w:cs="Arial"/>
                <w:szCs w:val="22"/>
                <w:lang w:val="mn-MN"/>
              </w:rPr>
              <w:lastRenderedPageBreak/>
              <w:t xml:space="preserve">Тэрэлж, Улиастай өртөөний </w:t>
            </w:r>
            <w:r>
              <w:rPr>
                <w:rFonts w:ascii="Arial" w:eastAsia="Times New Roman" w:hAnsi="Arial" w:cs="Arial"/>
                <w:szCs w:val="22"/>
                <w:lang w:val="mn-MN"/>
              </w:rPr>
              <w:t xml:space="preserve">барилгыг барихад шаардлагатай баримт бичиг болох </w:t>
            </w:r>
            <w:r w:rsidRPr="0042094B">
              <w:rPr>
                <w:rFonts w:ascii="Arial" w:eastAsia="Times New Roman" w:hAnsi="Arial" w:cs="Arial"/>
                <w:szCs w:val="22"/>
                <w:lang w:val="mn-MN"/>
              </w:rPr>
              <w:t xml:space="preserve">барилгын зураг төсөв, барилгын ажлын төсөв, </w:t>
            </w:r>
            <w:r w:rsidRPr="0042094B">
              <w:rPr>
                <w:rFonts w:ascii="Arial" w:eastAsia="Times New Roman" w:hAnsi="Arial" w:cs="Arial"/>
                <w:szCs w:val="22"/>
                <w:lang w:val="mn-MN"/>
              </w:rPr>
              <w:lastRenderedPageBreak/>
              <w:t>архите</w:t>
            </w:r>
            <w:r w:rsidR="003C6671">
              <w:rPr>
                <w:rFonts w:ascii="Arial" w:eastAsia="Times New Roman" w:hAnsi="Arial" w:cs="Arial"/>
                <w:szCs w:val="22"/>
                <w:lang w:val="mn-MN"/>
              </w:rPr>
              <w:t>к</w:t>
            </w:r>
            <w:r w:rsidRPr="0042094B">
              <w:rPr>
                <w:rFonts w:ascii="Arial" w:eastAsia="Times New Roman" w:hAnsi="Arial" w:cs="Arial"/>
                <w:szCs w:val="22"/>
                <w:lang w:val="mn-MN"/>
              </w:rPr>
              <w:t>тур төлөвлөлтийн даалгавар</w:t>
            </w:r>
            <w:r>
              <w:rPr>
                <w:rFonts w:ascii="Arial" w:eastAsia="Times New Roman" w:hAnsi="Arial" w:cs="Arial"/>
                <w:szCs w:val="22"/>
                <w:lang w:val="mn-MN"/>
              </w:rPr>
              <w:t>, цахилгааны болон холбооны техникийн нөхцөлүүд,</w:t>
            </w:r>
            <w:r w:rsidRPr="0042094B">
              <w:rPr>
                <w:rFonts w:ascii="Arial" w:eastAsia="Times New Roman" w:hAnsi="Arial" w:cs="Arial"/>
                <w:szCs w:val="22"/>
                <w:lang w:val="mn-MN"/>
              </w:rPr>
              <w:t xml:space="preserve"> бусад холбогдох бичиг баримт</w:t>
            </w:r>
            <w:r>
              <w:rPr>
                <w:rFonts w:ascii="Arial" w:eastAsia="Times New Roman" w:hAnsi="Arial" w:cs="Arial"/>
                <w:szCs w:val="22"/>
                <w:lang w:val="mn-MN"/>
              </w:rPr>
              <w:t>уудыг бүрдүүлэлтийн дагуу бүрэн хийж дууссан.</w:t>
            </w:r>
          </w:p>
          <w:p w:rsidR="003339A3" w:rsidRPr="0042094B" w:rsidRDefault="003339A3" w:rsidP="00221F94">
            <w:pPr>
              <w:jc w:val="both"/>
              <w:rPr>
                <w:rFonts w:ascii="Arial" w:eastAsia="Times New Roman" w:hAnsi="Arial" w:cs="Arial"/>
                <w:szCs w:val="22"/>
                <w:lang w:val="mn-MN"/>
              </w:rPr>
            </w:pPr>
            <w:r>
              <w:rPr>
                <w:rFonts w:ascii="Arial" w:eastAsia="Times New Roman" w:hAnsi="Arial" w:cs="Arial"/>
                <w:szCs w:val="22"/>
                <w:lang w:val="mn-MN"/>
              </w:rPr>
              <w:t>Мөн Тэрэлж өртөөний г</w:t>
            </w:r>
            <w:r w:rsidR="00221F94">
              <w:rPr>
                <w:rFonts w:ascii="Arial" w:eastAsia="Times New Roman" w:hAnsi="Arial" w:cs="Arial"/>
                <w:szCs w:val="22"/>
                <w:lang w:val="mn-MN"/>
              </w:rPr>
              <w:t>азрыг гэрчилгээжүүлж ажилласан.</w:t>
            </w:r>
          </w:p>
        </w:tc>
        <w:tc>
          <w:tcPr>
            <w:tcW w:w="851" w:type="dxa"/>
            <w:vAlign w:val="center"/>
          </w:tcPr>
          <w:p w:rsidR="003339A3" w:rsidRPr="007E66C8" w:rsidRDefault="003339A3" w:rsidP="003339A3">
            <w:pPr>
              <w:jc w:val="center"/>
              <w:rPr>
                <w:rFonts w:ascii="Arial" w:hAnsi="Arial" w:cs="Arial"/>
                <w:szCs w:val="22"/>
                <w:lang w:val="mn-MN"/>
              </w:rPr>
            </w:pPr>
            <w:r w:rsidRPr="006B0D8B">
              <w:rPr>
                <w:rFonts w:ascii="Arial" w:hAnsi="Arial" w:cs="Arial"/>
                <w:szCs w:val="22"/>
                <w:lang w:val="mn-MN"/>
              </w:rPr>
              <w:lastRenderedPageBreak/>
              <w:t>100</w:t>
            </w:r>
            <w:r w:rsidRPr="007E66C8">
              <w:rPr>
                <w:rFonts w:ascii="Arial" w:hAnsi="Arial" w:cs="Arial"/>
                <w:szCs w:val="22"/>
                <w:lang w:val="mn-MN"/>
              </w:rPr>
              <w:t>%</w:t>
            </w:r>
          </w:p>
        </w:tc>
      </w:tr>
      <w:tr w:rsidR="003339A3" w:rsidRPr="006B0D8B" w:rsidTr="00AD3965">
        <w:trPr>
          <w:trHeight w:val="2814"/>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lastRenderedPageBreak/>
              <w:t>3.1.7</w:t>
            </w:r>
          </w:p>
        </w:tc>
        <w:tc>
          <w:tcPr>
            <w:tcW w:w="2126" w:type="dxa"/>
          </w:tcPr>
          <w:p w:rsidR="003339A3" w:rsidRPr="006B0D8B" w:rsidRDefault="003339A3" w:rsidP="003339A3">
            <w:pPr>
              <w:spacing w:before="60" w:after="60"/>
              <w:rPr>
                <w:rFonts w:ascii="Arial" w:hAnsi="Arial" w:cs="Arial"/>
                <w:szCs w:val="22"/>
                <w:lang w:val="mn-MN"/>
              </w:rPr>
            </w:pPr>
            <w:r w:rsidRPr="006B0D8B">
              <w:rPr>
                <w:rFonts w:ascii="Arial" w:hAnsi="Arial" w:cs="Arial"/>
                <w:szCs w:val="22"/>
                <w:lang w:val="mn-MN"/>
              </w:rPr>
              <w:t>Хөдөө аж ахуйн цаг уурын харуул, ус судлалын харуулын ажиглалтын байр шинээр барих</w:t>
            </w:r>
          </w:p>
        </w:tc>
        <w:tc>
          <w:tcPr>
            <w:tcW w:w="992"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Харуулын тоо</w:t>
            </w:r>
          </w:p>
        </w:tc>
        <w:tc>
          <w:tcPr>
            <w:tcW w:w="2268" w:type="dxa"/>
          </w:tcPr>
          <w:p w:rsidR="003339A3" w:rsidRPr="006B0D8B" w:rsidRDefault="003339A3" w:rsidP="003339A3">
            <w:pPr>
              <w:jc w:val="center"/>
              <w:rPr>
                <w:rFonts w:ascii="Arial" w:eastAsia="Times New Roman" w:hAnsi="Arial" w:cs="Arial"/>
                <w:szCs w:val="22"/>
              </w:rPr>
            </w:pPr>
            <w:r w:rsidRPr="006B0D8B">
              <w:rPr>
                <w:rFonts w:ascii="Arial" w:eastAsia="Times New Roman" w:hAnsi="Arial" w:cs="Arial"/>
                <w:szCs w:val="22"/>
              </w:rPr>
              <w:t>4</w:t>
            </w:r>
          </w:p>
        </w:tc>
        <w:tc>
          <w:tcPr>
            <w:tcW w:w="2381" w:type="dxa"/>
            <w:vAlign w:val="center"/>
          </w:tcPr>
          <w:p w:rsidR="003339A3" w:rsidRPr="006B0D8B" w:rsidRDefault="003339A3" w:rsidP="003339A3">
            <w:pPr>
              <w:jc w:val="both"/>
              <w:rPr>
                <w:rFonts w:ascii="Arial" w:eastAsia="Times New Roman" w:hAnsi="Arial" w:cs="Arial"/>
                <w:szCs w:val="22"/>
                <w:lang w:val="mn-MN"/>
              </w:rPr>
            </w:pPr>
            <w:r w:rsidRPr="006B0D8B">
              <w:rPr>
                <w:rFonts w:ascii="Arial" w:hAnsi="Arial" w:cs="Arial"/>
                <w:szCs w:val="22"/>
                <w:lang w:val="mn-MN"/>
              </w:rPr>
              <w:t xml:space="preserve">Хөдөө аж ахуйн цаг уурын Өлзийт, Партизан 2 харуул , ус судлалын Улиастай-Улиастай, Хэрлэн Багануур 2 харуулын ажиглалтын байрны барилгын  </w:t>
            </w:r>
            <w:r w:rsidRPr="006B0D8B">
              <w:rPr>
                <w:rFonts w:ascii="Arial" w:eastAsia="Times New Roman" w:hAnsi="Arial" w:cs="Arial"/>
                <w:szCs w:val="22"/>
                <w:lang w:val="mn-MN"/>
              </w:rPr>
              <w:t>зураг төсөв, барилгын ажлын төсөв, архите</w:t>
            </w:r>
            <w:r w:rsidR="003C6671">
              <w:rPr>
                <w:rFonts w:ascii="Arial" w:eastAsia="Times New Roman" w:hAnsi="Arial" w:cs="Arial"/>
                <w:szCs w:val="22"/>
                <w:lang w:val="mn-MN"/>
              </w:rPr>
              <w:t>к</w:t>
            </w:r>
            <w:r w:rsidRPr="006B0D8B">
              <w:rPr>
                <w:rFonts w:ascii="Arial" w:eastAsia="Times New Roman" w:hAnsi="Arial" w:cs="Arial"/>
                <w:szCs w:val="22"/>
                <w:lang w:val="mn-MN"/>
              </w:rPr>
              <w:t>тур төлөвлөлтийн даалгавар болон бусад холбогдох бичиг баримтуудын бүрдүүлэлтийг бэлтгэж өгөх</w:t>
            </w:r>
          </w:p>
        </w:tc>
        <w:tc>
          <w:tcPr>
            <w:tcW w:w="3260" w:type="dxa"/>
          </w:tcPr>
          <w:p w:rsidR="003339A3" w:rsidRPr="006B0D8B" w:rsidRDefault="003339A3" w:rsidP="003C6671">
            <w:pPr>
              <w:jc w:val="both"/>
              <w:rPr>
                <w:rFonts w:ascii="Arial" w:eastAsia="Times New Roman" w:hAnsi="Arial" w:cs="Arial"/>
                <w:szCs w:val="22"/>
                <w:lang w:val="mn-MN"/>
              </w:rPr>
            </w:pPr>
            <w:r>
              <w:rPr>
                <w:rFonts w:ascii="Arial" w:eastAsia="Times New Roman" w:hAnsi="Arial" w:cs="Arial"/>
                <w:szCs w:val="22"/>
                <w:lang w:val="mn-MN"/>
              </w:rPr>
              <w:t xml:space="preserve">БОУАӨЯ-ны сайдын 2025 оны хөрөнгө оруулалтад батлагдсан </w:t>
            </w:r>
            <w:r w:rsidRPr="0065180D">
              <w:rPr>
                <w:rFonts w:ascii="Arial" w:eastAsia="Times New Roman" w:hAnsi="Arial" w:cs="Arial"/>
                <w:szCs w:val="22"/>
                <w:lang w:val="mn-MN"/>
              </w:rPr>
              <w:t xml:space="preserve">XIII.1.3 </w:t>
            </w:r>
            <w:r>
              <w:rPr>
                <w:rFonts w:ascii="Arial" w:eastAsia="Times New Roman" w:hAnsi="Arial" w:cs="Arial"/>
                <w:szCs w:val="22"/>
                <w:lang w:val="mn-MN"/>
              </w:rPr>
              <w:t xml:space="preserve">Байгаль орчин, цаг уурын салбарын орон нутаг дахь өртөө, харуул, байгаль хамгаалагчийн байр төсөл арга хэмжээний хүрээнд </w:t>
            </w:r>
            <w:r w:rsidRPr="00736817">
              <w:rPr>
                <w:rFonts w:ascii="Arial" w:eastAsia="Times New Roman" w:hAnsi="Arial" w:cs="Arial"/>
                <w:szCs w:val="22"/>
                <w:lang w:val="mn-MN"/>
              </w:rPr>
              <w:t xml:space="preserve">Хэрлэн </w:t>
            </w:r>
            <w:r w:rsidR="003C6671">
              <w:rPr>
                <w:rFonts w:ascii="Arial" w:eastAsia="Times New Roman" w:hAnsi="Arial" w:cs="Arial"/>
                <w:szCs w:val="22"/>
                <w:lang w:val="mn-MN"/>
              </w:rPr>
              <w:t>Б</w:t>
            </w:r>
            <w:r>
              <w:rPr>
                <w:rFonts w:ascii="Arial" w:eastAsia="Times New Roman" w:hAnsi="Arial" w:cs="Arial"/>
                <w:szCs w:val="22"/>
                <w:lang w:val="mn-MN"/>
              </w:rPr>
              <w:t>агануур усны</w:t>
            </w:r>
            <w:r w:rsidRPr="00736817">
              <w:rPr>
                <w:rFonts w:ascii="Arial" w:eastAsia="Times New Roman" w:hAnsi="Arial" w:cs="Arial"/>
                <w:szCs w:val="22"/>
                <w:lang w:val="mn-MN"/>
              </w:rPr>
              <w:t xml:space="preserve"> харуулын ажиглалтын байр</w:t>
            </w:r>
            <w:r>
              <w:rPr>
                <w:rFonts w:ascii="Arial" w:eastAsia="Times New Roman" w:hAnsi="Arial" w:cs="Arial"/>
                <w:szCs w:val="22"/>
                <w:lang w:val="mn-MN"/>
              </w:rPr>
              <w:t>ыг</w:t>
            </w:r>
            <w:r w:rsidRPr="00736817">
              <w:rPr>
                <w:rFonts w:ascii="Arial" w:eastAsia="Times New Roman" w:hAnsi="Arial" w:cs="Arial"/>
                <w:szCs w:val="22"/>
                <w:lang w:val="mn-MN"/>
              </w:rPr>
              <w:t xml:space="preserve"> </w:t>
            </w:r>
            <w:r>
              <w:rPr>
                <w:rFonts w:ascii="Arial" w:eastAsia="Times New Roman" w:hAnsi="Arial" w:cs="Arial"/>
                <w:szCs w:val="22"/>
                <w:lang w:val="mn-MN"/>
              </w:rPr>
              <w:t xml:space="preserve">шинээр бариулж </w:t>
            </w:r>
            <w:r w:rsidR="00003601">
              <w:rPr>
                <w:rFonts w:ascii="Arial" w:eastAsia="Times New Roman" w:hAnsi="Arial" w:cs="Arial"/>
                <w:szCs w:val="22"/>
                <w:lang w:val="mn-MN"/>
              </w:rPr>
              <w:t xml:space="preserve">улсын комисст хүлээлгэн өгөх ажил явагдаж байна. </w:t>
            </w:r>
            <w:r>
              <w:rPr>
                <w:rFonts w:ascii="Arial" w:eastAsia="Times New Roman" w:hAnsi="Arial" w:cs="Arial"/>
                <w:szCs w:val="22"/>
                <w:lang w:val="mn-MN"/>
              </w:rPr>
              <w:t>Бусад 3 харуулын байр сайдын төсөл арга хэмжээнд тусгагдаагүй байна.</w:t>
            </w:r>
          </w:p>
        </w:tc>
        <w:tc>
          <w:tcPr>
            <w:tcW w:w="851" w:type="dxa"/>
            <w:vAlign w:val="center"/>
          </w:tcPr>
          <w:p w:rsidR="003339A3" w:rsidRPr="006B0D8B" w:rsidRDefault="003339A3" w:rsidP="003339A3">
            <w:pPr>
              <w:jc w:val="center"/>
              <w:rPr>
                <w:rFonts w:ascii="Arial" w:hAnsi="Arial" w:cs="Arial"/>
                <w:szCs w:val="22"/>
              </w:rPr>
            </w:pPr>
            <w:r w:rsidRPr="0042094B">
              <w:rPr>
                <w:rFonts w:ascii="Arial" w:hAnsi="Arial" w:cs="Arial"/>
                <w:szCs w:val="22"/>
              </w:rPr>
              <w:t>100%</w:t>
            </w:r>
          </w:p>
        </w:tc>
      </w:tr>
      <w:tr w:rsidR="003339A3" w:rsidRPr="0065180D" w:rsidTr="00037B64">
        <w:trPr>
          <w:trHeight w:val="276"/>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3.1.8</w:t>
            </w:r>
          </w:p>
        </w:tc>
        <w:tc>
          <w:tcPr>
            <w:tcW w:w="2126" w:type="dxa"/>
          </w:tcPr>
          <w:p w:rsidR="003339A3" w:rsidRPr="00B678E4" w:rsidRDefault="003339A3" w:rsidP="003339A3">
            <w:pPr>
              <w:spacing w:before="60" w:after="60"/>
              <w:jc w:val="both"/>
              <w:rPr>
                <w:rFonts w:ascii="Arial" w:hAnsi="Arial" w:cs="Arial"/>
                <w:szCs w:val="22"/>
                <w:lang w:val="mn-MN"/>
              </w:rPr>
            </w:pPr>
            <w:r w:rsidRPr="00B678E4">
              <w:rPr>
                <w:rFonts w:ascii="Arial" w:hAnsi="Arial" w:cs="Arial"/>
                <w:szCs w:val="22"/>
                <w:lang w:val="mn-MN"/>
              </w:rPr>
              <w:t>Ус судлалын амраагч харуулын албан тушаалыг төсөв, орон тоондоо багтаан шийдвэрлэх</w:t>
            </w:r>
          </w:p>
        </w:tc>
        <w:tc>
          <w:tcPr>
            <w:tcW w:w="992" w:type="dxa"/>
          </w:tcPr>
          <w:p w:rsidR="003339A3" w:rsidRPr="00B678E4" w:rsidRDefault="003339A3" w:rsidP="003339A3">
            <w:pPr>
              <w:jc w:val="center"/>
              <w:rPr>
                <w:rFonts w:ascii="Arial" w:hAnsi="Arial" w:cs="Arial"/>
                <w:szCs w:val="22"/>
                <w:lang w:val="mn-MN"/>
              </w:rPr>
            </w:pPr>
            <w:r w:rsidRPr="00B678E4">
              <w:rPr>
                <w:rFonts w:ascii="Arial" w:hAnsi="Arial" w:cs="Arial"/>
                <w:szCs w:val="22"/>
                <w:lang w:val="mn-MN"/>
              </w:rPr>
              <w:t>Улсын төсөв</w:t>
            </w:r>
          </w:p>
        </w:tc>
        <w:tc>
          <w:tcPr>
            <w:tcW w:w="1701" w:type="dxa"/>
          </w:tcPr>
          <w:p w:rsidR="003339A3" w:rsidRPr="00B678E4" w:rsidRDefault="003339A3" w:rsidP="003339A3">
            <w:pPr>
              <w:rPr>
                <w:rFonts w:ascii="Arial" w:hAnsi="Arial" w:cs="Arial"/>
                <w:szCs w:val="22"/>
                <w:lang w:val="mn-MN"/>
              </w:rPr>
            </w:pPr>
            <w:r w:rsidRPr="00B678E4">
              <w:rPr>
                <w:rFonts w:ascii="Arial" w:hAnsi="Arial" w:cs="Arial"/>
                <w:szCs w:val="22"/>
                <w:lang w:val="mn-MN"/>
              </w:rPr>
              <w:t>Хөтөлбөрийн биелэлт, нэгдсэн дүн</w:t>
            </w:r>
          </w:p>
        </w:tc>
        <w:tc>
          <w:tcPr>
            <w:tcW w:w="2268" w:type="dxa"/>
          </w:tcPr>
          <w:p w:rsidR="003339A3" w:rsidRPr="00B678E4" w:rsidRDefault="003339A3" w:rsidP="003339A3">
            <w:pPr>
              <w:jc w:val="center"/>
              <w:rPr>
                <w:rFonts w:ascii="Arial" w:eastAsia="Times New Roman" w:hAnsi="Arial" w:cs="Arial"/>
                <w:szCs w:val="22"/>
                <w:lang w:val="mn-MN"/>
              </w:rPr>
            </w:pPr>
            <w:r w:rsidRPr="00B678E4">
              <w:rPr>
                <w:rFonts w:ascii="Arial" w:eastAsia="Times New Roman" w:hAnsi="Arial" w:cs="Arial"/>
                <w:szCs w:val="22"/>
                <w:lang w:val="mn-MN"/>
              </w:rPr>
              <w:t>1</w:t>
            </w:r>
          </w:p>
        </w:tc>
        <w:tc>
          <w:tcPr>
            <w:tcW w:w="2381" w:type="dxa"/>
          </w:tcPr>
          <w:p w:rsidR="003339A3" w:rsidRPr="00B678E4" w:rsidRDefault="003339A3" w:rsidP="003339A3">
            <w:pPr>
              <w:jc w:val="both"/>
              <w:rPr>
                <w:rFonts w:ascii="Arial" w:hAnsi="Arial" w:cs="Arial"/>
                <w:szCs w:val="22"/>
                <w:lang w:val="mn-MN"/>
              </w:rPr>
            </w:pPr>
            <w:r w:rsidRPr="00B678E4">
              <w:rPr>
                <w:rFonts w:ascii="Arial" w:hAnsi="Arial" w:cs="Arial"/>
                <w:szCs w:val="22"/>
                <w:lang w:val="mn-MN"/>
              </w:rPr>
              <w:t>Ус судлалын харуулын ажиглагч нарын нийгмийн асуудлыг шийдэх хүрээнд төсөв, бүтэц орон тоондоо багтаан шинээр ажлын байр бий болгож ажиллуулах</w:t>
            </w:r>
          </w:p>
        </w:tc>
        <w:tc>
          <w:tcPr>
            <w:tcW w:w="3260" w:type="dxa"/>
          </w:tcPr>
          <w:p w:rsidR="00037B64" w:rsidRDefault="003339A3" w:rsidP="00037B64">
            <w:pPr>
              <w:jc w:val="both"/>
              <w:rPr>
                <w:rFonts w:ascii="Arial" w:eastAsia="Times New Roman" w:hAnsi="Arial" w:cs="Arial"/>
                <w:szCs w:val="22"/>
                <w:lang w:val="mn-MN"/>
              </w:rPr>
            </w:pPr>
            <w:r w:rsidRPr="00B678E4">
              <w:rPr>
                <w:rFonts w:ascii="Arial" w:eastAsia="Times New Roman" w:hAnsi="Arial" w:cs="Arial"/>
                <w:szCs w:val="22"/>
                <w:lang w:val="mn-MN"/>
              </w:rPr>
              <w:t xml:space="preserve">Төвийн даргын 2025 оны 01 дүгээр сарын 27-ний өдрийн А/03 тоот тушаалаар төвийн бүтэц орон тоог шинэчлэн баталж Ус судлалын амраагч харуулын албан тушаалыг шинээр бий болгосон. 2025 оны 04 дүгээр сарын 01-ний өдрөөс Ц.Сүхбаатарыг </w:t>
            </w:r>
            <w:r w:rsidRPr="00B678E4">
              <w:rPr>
                <w:rFonts w:ascii="Arial" w:eastAsia="Times New Roman" w:hAnsi="Arial" w:cs="Arial"/>
                <w:szCs w:val="22"/>
                <w:lang w:val="mn-MN"/>
              </w:rPr>
              <w:lastRenderedPageBreak/>
              <w:t>сургаж дадлаг</w:t>
            </w:r>
            <w:r>
              <w:rPr>
                <w:rFonts w:ascii="Arial" w:eastAsia="Times New Roman" w:hAnsi="Arial" w:cs="Arial"/>
                <w:szCs w:val="22"/>
                <w:lang w:val="mn-MN"/>
              </w:rPr>
              <w:t>а</w:t>
            </w:r>
            <w:r w:rsidRPr="00B678E4">
              <w:rPr>
                <w:rFonts w:ascii="Arial" w:eastAsia="Times New Roman" w:hAnsi="Arial" w:cs="Arial"/>
                <w:szCs w:val="22"/>
                <w:lang w:val="mn-MN"/>
              </w:rPr>
              <w:t>жуулан, 2025 оны 05 дугаар сарын 19-ний</w:t>
            </w:r>
            <w:r>
              <w:rPr>
                <w:rFonts w:ascii="Arial" w:eastAsia="Times New Roman" w:hAnsi="Arial" w:cs="Arial"/>
                <w:szCs w:val="22"/>
                <w:lang w:val="mn-MN"/>
              </w:rPr>
              <w:t xml:space="preserve"> өдрөөс </w:t>
            </w:r>
            <w:r w:rsidRPr="00B678E4">
              <w:rPr>
                <w:rFonts w:ascii="Arial" w:eastAsia="Times New Roman" w:hAnsi="Arial" w:cs="Arial"/>
                <w:szCs w:val="22"/>
                <w:lang w:val="mn-MN"/>
              </w:rPr>
              <w:t xml:space="preserve"> </w:t>
            </w:r>
            <w:r w:rsidR="00037B64">
              <w:rPr>
                <w:rFonts w:ascii="Arial" w:eastAsia="Times New Roman" w:hAnsi="Arial" w:cs="Arial"/>
                <w:szCs w:val="22"/>
                <w:lang w:val="mn-MN"/>
              </w:rPr>
              <w:t>эхлэн нийт 4</w:t>
            </w:r>
            <w:r>
              <w:rPr>
                <w:rFonts w:ascii="Arial" w:eastAsia="Times New Roman" w:hAnsi="Arial" w:cs="Arial"/>
                <w:szCs w:val="22"/>
                <w:lang w:val="mn-MN"/>
              </w:rPr>
              <w:t xml:space="preserve"> усны харуулыг биеэр амрааж амжилттай ажилласан. </w:t>
            </w:r>
          </w:p>
          <w:p w:rsidR="003339A3" w:rsidRPr="00B678E4" w:rsidRDefault="003339A3" w:rsidP="00037B64">
            <w:pPr>
              <w:jc w:val="both"/>
              <w:rPr>
                <w:rFonts w:ascii="Arial" w:eastAsia="Times New Roman" w:hAnsi="Arial" w:cs="Arial"/>
                <w:szCs w:val="22"/>
                <w:lang w:val="mn-MN"/>
              </w:rPr>
            </w:pPr>
            <w:r>
              <w:rPr>
                <w:rFonts w:ascii="Arial" w:eastAsia="Times New Roman" w:hAnsi="Arial" w:cs="Arial"/>
                <w:szCs w:val="22"/>
                <w:lang w:val="mn-MN"/>
              </w:rPr>
              <w:t>2025 оны 09 дүгээр сарын 12-</w:t>
            </w:r>
            <w:r w:rsidR="00037B64">
              <w:rPr>
                <w:rFonts w:ascii="Arial" w:eastAsia="Times New Roman" w:hAnsi="Arial" w:cs="Arial"/>
                <w:szCs w:val="22"/>
                <w:lang w:val="mn-MN"/>
              </w:rPr>
              <w:t>нд бүтэц орон тооны өөрчлөлтөөр</w:t>
            </w:r>
            <w:r>
              <w:rPr>
                <w:rFonts w:ascii="Arial" w:eastAsia="Times New Roman" w:hAnsi="Arial" w:cs="Arial"/>
                <w:szCs w:val="22"/>
                <w:lang w:val="mn-MN"/>
              </w:rPr>
              <w:t xml:space="preserve"> Амраагч харуулын ажлын байр цомх</w:t>
            </w:r>
            <w:r w:rsidR="003C6671">
              <w:rPr>
                <w:rFonts w:ascii="Arial" w:eastAsia="Times New Roman" w:hAnsi="Arial" w:cs="Arial"/>
                <w:szCs w:val="22"/>
                <w:lang w:val="mn-MN"/>
              </w:rPr>
              <w:t>о</w:t>
            </w:r>
            <w:r>
              <w:rPr>
                <w:rFonts w:ascii="Arial" w:eastAsia="Times New Roman" w:hAnsi="Arial" w:cs="Arial"/>
                <w:szCs w:val="22"/>
                <w:lang w:val="mn-MN"/>
              </w:rPr>
              <w:t>тголд орсон болно.</w:t>
            </w:r>
          </w:p>
        </w:tc>
        <w:tc>
          <w:tcPr>
            <w:tcW w:w="851" w:type="dxa"/>
            <w:vAlign w:val="center"/>
          </w:tcPr>
          <w:p w:rsidR="003339A3" w:rsidRPr="006B0D8B" w:rsidRDefault="003339A3" w:rsidP="003339A3">
            <w:pPr>
              <w:jc w:val="center"/>
              <w:rPr>
                <w:rFonts w:ascii="Arial" w:hAnsi="Arial" w:cs="Arial"/>
                <w:szCs w:val="22"/>
                <w:lang w:val="mn-MN"/>
              </w:rPr>
            </w:pPr>
            <w:r w:rsidRPr="008B3C08">
              <w:rPr>
                <w:rFonts w:ascii="Arial" w:hAnsi="Arial" w:cs="Arial"/>
                <w:szCs w:val="22"/>
                <w:lang w:val="mn-MN"/>
              </w:rPr>
              <w:lastRenderedPageBreak/>
              <w:t>100%</w:t>
            </w:r>
          </w:p>
        </w:tc>
      </w:tr>
      <w:tr w:rsidR="003339A3" w:rsidRPr="00425831" w:rsidTr="00AD3965">
        <w:trPr>
          <w:trHeight w:val="2814"/>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lastRenderedPageBreak/>
              <w:t>3.1.9</w:t>
            </w:r>
          </w:p>
        </w:tc>
        <w:tc>
          <w:tcPr>
            <w:tcW w:w="2126" w:type="dxa"/>
          </w:tcPr>
          <w:p w:rsidR="003339A3" w:rsidRPr="00B678E4" w:rsidRDefault="003339A3" w:rsidP="009D31DE">
            <w:pPr>
              <w:spacing w:before="60" w:after="60"/>
              <w:jc w:val="both"/>
              <w:rPr>
                <w:rFonts w:ascii="Arial" w:hAnsi="Arial" w:cs="Arial"/>
                <w:szCs w:val="22"/>
                <w:lang w:val="mn-MN"/>
              </w:rPr>
            </w:pPr>
            <w:r w:rsidRPr="00B678E4">
              <w:rPr>
                <w:rFonts w:ascii="Arial" w:hAnsi="Arial" w:cs="Arial"/>
                <w:szCs w:val="22"/>
                <w:lang w:val="mn-MN"/>
              </w:rPr>
              <w:t xml:space="preserve">Шинжилгээний ажлын талбай, ажлын байрны болон шинээр сонгосон газруудыг кадастр хийлгэн бүрэн гэрчилгээжүүлэх </w:t>
            </w:r>
          </w:p>
        </w:tc>
        <w:tc>
          <w:tcPr>
            <w:tcW w:w="992" w:type="dxa"/>
          </w:tcPr>
          <w:p w:rsidR="003339A3" w:rsidRPr="00B678E4" w:rsidRDefault="003339A3" w:rsidP="003339A3">
            <w:pPr>
              <w:jc w:val="center"/>
              <w:rPr>
                <w:rFonts w:ascii="Arial" w:hAnsi="Arial" w:cs="Arial"/>
                <w:szCs w:val="22"/>
                <w:lang w:val="mn-MN"/>
              </w:rPr>
            </w:pPr>
            <w:r w:rsidRPr="00B678E4">
              <w:rPr>
                <w:rFonts w:ascii="Arial" w:hAnsi="Arial" w:cs="Arial"/>
                <w:szCs w:val="22"/>
                <w:lang w:val="mn-MN"/>
              </w:rPr>
              <w:t>Улсын төсөв</w:t>
            </w:r>
          </w:p>
        </w:tc>
        <w:tc>
          <w:tcPr>
            <w:tcW w:w="1701" w:type="dxa"/>
          </w:tcPr>
          <w:p w:rsidR="003339A3" w:rsidRPr="00B678E4" w:rsidRDefault="005C23E4" w:rsidP="003339A3">
            <w:pPr>
              <w:rPr>
                <w:rFonts w:ascii="Arial" w:hAnsi="Arial" w:cs="Arial"/>
                <w:szCs w:val="22"/>
                <w:lang w:val="mn-MN"/>
              </w:rPr>
            </w:pPr>
            <w:r>
              <w:rPr>
                <w:rFonts w:ascii="Arial" w:hAnsi="Arial" w:cs="Arial"/>
                <w:szCs w:val="22"/>
                <w:lang w:val="mn-MN"/>
              </w:rPr>
              <w:t>Гэрчилгээжүүлэх</w:t>
            </w:r>
            <w:r w:rsidR="003339A3" w:rsidRPr="00B678E4">
              <w:rPr>
                <w:rFonts w:ascii="Arial" w:hAnsi="Arial" w:cs="Arial"/>
                <w:szCs w:val="22"/>
                <w:lang w:val="mn-MN"/>
              </w:rPr>
              <w:t xml:space="preserve"> тоо </w:t>
            </w:r>
          </w:p>
        </w:tc>
        <w:tc>
          <w:tcPr>
            <w:tcW w:w="2268" w:type="dxa"/>
          </w:tcPr>
          <w:p w:rsidR="003339A3" w:rsidRPr="00B678E4" w:rsidRDefault="003339A3" w:rsidP="003339A3">
            <w:pPr>
              <w:jc w:val="center"/>
              <w:rPr>
                <w:rFonts w:ascii="Arial" w:eastAsia="Times New Roman" w:hAnsi="Arial" w:cs="Arial"/>
                <w:szCs w:val="22"/>
                <w:lang w:val="mn-MN"/>
              </w:rPr>
            </w:pPr>
            <w:r w:rsidRPr="00B678E4">
              <w:rPr>
                <w:rFonts w:ascii="Arial" w:eastAsia="Times New Roman" w:hAnsi="Arial" w:cs="Arial"/>
                <w:szCs w:val="22"/>
                <w:lang w:val="mn-MN"/>
              </w:rPr>
              <w:t>3</w:t>
            </w:r>
          </w:p>
        </w:tc>
        <w:tc>
          <w:tcPr>
            <w:tcW w:w="2381" w:type="dxa"/>
          </w:tcPr>
          <w:p w:rsidR="003339A3" w:rsidRPr="00B678E4" w:rsidRDefault="003339A3" w:rsidP="003339A3">
            <w:pPr>
              <w:jc w:val="both"/>
              <w:rPr>
                <w:rFonts w:ascii="Arial" w:hAnsi="Arial" w:cs="Arial"/>
                <w:szCs w:val="22"/>
                <w:lang w:val="mn-MN"/>
              </w:rPr>
            </w:pPr>
            <w:r w:rsidRPr="00B678E4">
              <w:rPr>
                <w:rFonts w:ascii="Arial" w:hAnsi="Arial" w:cs="Arial"/>
                <w:szCs w:val="22"/>
                <w:lang w:val="mn-MN"/>
              </w:rPr>
              <w:t xml:space="preserve">Улиастай, Тэрэлж өртөөний ажлын байр, Тэрэлж өртөөний маргаантай сууцны байрны газрыг кадастр хийлгэн гэрчилгээжүүлэх, нийслэлийн газар зохион байгуулалтын албатай хамтран ИТХ-аар оруулж батлуулах </w:t>
            </w:r>
          </w:p>
        </w:tc>
        <w:tc>
          <w:tcPr>
            <w:tcW w:w="3260" w:type="dxa"/>
          </w:tcPr>
          <w:p w:rsidR="009D31DE" w:rsidRPr="00544967" w:rsidRDefault="003339A3" w:rsidP="003339A3">
            <w:pPr>
              <w:jc w:val="both"/>
              <w:rPr>
                <w:rFonts w:ascii="Arial" w:eastAsia="Times New Roman" w:hAnsi="Arial" w:cs="Arial"/>
                <w:szCs w:val="22"/>
                <w:lang w:val="mn-MN"/>
              </w:rPr>
            </w:pPr>
            <w:r w:rsidRPr="00B678E4">
              <w:rPr>
                <w:rFonts w:ascii="Arial" w:eastAsia="Times New Roman" w:hAnsi="Arial" w:cs="Arial"/>
                <w:szCs w:val="22"/>
                <w:lang w:val="mn-MN"/>
              </w:rPr>
              <w:t>Улиастай, Тэрэлж өртөөний ажлын байрны газрыг гэрчилгээжүүлэх ажлын хүрээнд холбогдох байгууллагуудтай</w:t>
            </w:r>
            <w:r w:rsidR="005C23E4">
              <w:rPr>
                <w:rFonts w:ascii="Arial" w:eastAsia="Times New Roman" w:hAnsi="Arial" w:cs="Arial"/>
                <w:szCs w:val="22"/>
                <w:lang w:val="mn-MN"/>
              </w:rPr>
              <w:t xml:space="preserve"> хамтран ажиллаж, цаг тухай бүрд</w:t>
            </w:r>
            <w:r w:rsidRPr="00B678E4">
              <w:rPr>
                <w:rFonts w:ascii="Arial" w:eastAsia="Times New Roman" w:hAnsi="Arial" w:cs="Arial"/>
                <w:szCs w:val="22"/>
                <w:lang w:val="mn-MN"/>
              </w:rPr>
              <w:t xml:space="preserve"> нь  албан хүсэлт өгч ажилласнаар 2025 оны 05 дугаар сарын 16-ний өдөр газар эзэмших тухай Нийслэлийн засаг даргын </w:t>
            </w:r>
            <w:r>
              <w:rPr>
                <w:rFonts w:ascii="Arial" w:eastAsia="Times New Roman" w:hAnsi="Arial" w:cs="Arial"/>
                <w:szCs w:val="22"/>
                <w:lang w:val="mn-MN"/>
              </w:rPr>
              <w:t>А/699 тоот захирамж гарч гэрчилгээжүүлсэн байна.</w:t>
            </w:r>
            <w:r w:rsidRPr="00B678E4">
              <w:rPr>
                <w:rFonts w:ascii="Arial" w:eastAsia="Times New Roman" w:hAnsi="Arial" w:cs="Arial"/>
                <w:szCs w:val="22"/>
                <w:lang w:val="mn-MN"/>
              </w:rPr>
              <w:t xml:space="preserve"> </w:t>
            </w:r>
          </w:p>
        </w:tc>
        <w:tc>
          <w:tcPr>
            <w:tcW w:w="851" w:type="dxa"/>
            <w:vAlign w:val="center"/>
          </w:tcPr>
          <w:p w:rsidR="003339A3" w:rsidRPr="006B0D8B" w:rsidRDefault="003339A3" w:rsidP="003339A3">
            <w:pPr>
              <w:jc w:val="center"/>
              <w:rPr>
                <w:rFonts w:ascii="Arial" w:hAnsi="Arial" w:cs="Arial"/>
                <w:szCs w:val="22"/>
                <w:lang w:val="mn-MN"/>
              </w:rPr>
            </w:pPr>
            <w:r w:rsidRPr="00417445">
              <w:rPr>
                <w:rFonts w:ascii="Arial" w:hAnsi="Arial" w:cs="Arial"/>
                <w:szCs w:val="22"/>
                <w:lang w:val="mn-MN"/>
              </w:rPr>
              <w:t>100%</w:t>
            </w:r>
          </w:p>
        </w:tc>
      </w:tr>
      <w:tr w:rsidR="003339A3" w:rsidRPr="007F1E5E" w:rsidTr="00AD3965">
        <w:trPr>
          <w:trHeight w:val="341"/>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3.1.10</w:t>
            </w: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rPr>
            </w:pPr>
          </w:p>
        </w:tc>
        <w:tc>
          <w:tcPr>
            <w:tcW w:w="2126" w:type="dxa"/>
          </w:tcPr>
          <w:p w:rsidR="003339A3" w:rsidRPr="006B0D8B" w:rsidRDefault="003339A3" w:rsidP="003339A3">
            <w:pPr>
              <w:spacing w:before="60" w:after="60"/>
              <w:jc w:val="both"/>
              <w:rPr>
                <w:rFonts w:ascii="Arial" w:hAnsi="Arial" w:cs="Arial"/>
                <w:szCs w:val="22"/>
                <w:lang w:val="mn-MN"/>
              </w:rPr>
            </w:pPr>
            <w:r w:rsidRPr="006B0D8B">
              <w:rPr>
                <w:rFonts w:ascii="Arial" w:hAnsi="Arial" w:cs="Arial"/>
                <w:szCs w:val="22"/>
                <w:lang w:val="mn-MN"/>
              </w:rPr>
              <w:t>Салбаруудын хөдөлмөрийн аюулгүй байдал, эрүүл ахуйн журам боловсруулах</w:t>
            </w:r>
          </w:p>
        </w:tc>
        <w:tc>
          <w:tcPr>
            <w:tcW w:w="992"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rPr>
                <w:rFonts w:ascii="Arial" w:hAnsi="Arial" w:cs="Arial"/>
                <w:szCs w:val="22"/>
                <w:lang w:val="mn-MN"/>
              </w:rPr>
            </w:pPr>
            <w:r>
              <w:rPr>
                <w:rFonts w:ascii="Arial" w:hAnsi="Arial" w:cs="Arial"/>
                <w:szCs w:val="22"/>
                <w:lang w:val="mn-MN"/>
              </w:rPr>
              <w:t>Г</w:t>
            </w:r>
            <w:r w:rsidRPr="006B0D8B">
              <w:rPr>
                <w:rFonts w:ascii="Arial" w:hAnsi="Arial" w:cs="Arial"/>
                <w:szCs w:val="22"/>
                <w:lang w:val="mn-MN"/>
              </w:rPr>
              <w:t>үйцэтгэлийн тоо</w:t>
            </w:r>
          </w:p>
        </w:tc>
        <w:tc>
          <w:tcPr>
            <w:tcW w:w="2268" w:type="dxa"/>
          </w:tcPr>
          <w:p w:rsidR="003339A3" w:rsidRPr="006B0D8B" w:rsidRDefault="003339A3" w:rsidP="003339A3">
            <w:pPr>
              <w:jc w:val="center"/>
              <w:rPr>
                <w:rFonts w:ascii="Arial" w:eastAsia="Times New Roman" w:hAnsi="Arial" w:cs="Arial"/>
                <w:szCs w:val="22"/>
                <w:lang w:val="mn-MN"/>
              </w:rPr>
            </w:pPr>
            <w:r w:rsidRPr="006B0D8B">
              <w:rPr>
                <w:rFonts w:ascii="Arial" w:eastAsia="Times New Roman" w:hAnsi="Arial" w:cs="Arial"/>
                <w:szCs w:val="22"/>
                <w:lang w:val="mn-MN"/>
              </w:rPr>
              <w:t>4</w:t>
            </w:r>
          </w:p>
        </w:tc>
        <w:tc>
          <w:tcPr>
            <w:tcW w:w="238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Салбаруудын ажлын онцлогоос хамаар</w:t>
            </w:r>
            <w:r>
              <w:rPr>
                <w:rFonts w:ascii="Arial" w:hAnsi="Arial" w:cs="Arial"/>
                <w:szCs w:val="22"/>
                <w:lang w:val="mn-MN"/>
              </w:rPr>
              <w:t>с</w:t>
            </w:r>
            <w:r w:rsidRPr="006B0D8B">
              <w:rPr>
                <w:rFonts w:ascii="Arial" w:hAnsi="Arial" w:cs="Arial"/>
                <w:szCs w:val="22"/>
                <w:lang w:val="mn-MN"/>
              </w:rPr>
              <w:t>ан хөдөлмөрийн аюулгүй байдал эрүүл ахуйн журам боловсруулан танилцуулах, албан хаагчдад сургалт орох</w:t>
            </w:r>
          </w:p>
          <w:p w:rsidR="003339A3" w:rsidRPr="006B0D8B" w:rsidRDefault="003339A3" w:rsidP="003339A3">
            <w:pPr>
              <w:jc w:val="both"/>
              <w:rPr>
                <w:rFonts w:ascii="Arial" w:hAnsi="Arial" w:cs="Arial"/>
                <w:szCs w:val="22"/>
                <w:lang w:val="mn-MN"/>
              </w:rPr>
            </w:pPr>
          </w:p>
          <w:p w:rsidR="003339A3" w:rsidRPr="006B0D8B" w:rsidRDefault="003339A3" w:rsidP="003339A3">
            <w:pPr>
              <w:rPr>
                <w:rFonts w:ascii="Arial" w:hAnsi="Arial" w:cs="Arial"/>
                <w:szCs w:val="22"/>
                <w:lang w:val="mn-MN"/>
              </w:rPr>
            </w:pPr>
          </w:p>
        </w:tc>
        <w:tc>
          <w:tcPr>
            <w:tcW w:w="3260" w:type="dxa"/>
          </w:tcPr>
          <w:p w:rsidR="003339A3" w:rsidRPr="0048619F" w:rsidRDefault="003339A3" w:rsidP="003339A3">
            <w:pPr>
              <w:spacing w:before="60" w:after="60"/>
              <w:jc w:val="both"/>
              <w:rPr>
                <w:rFonts w:ascii="Arial" w:eastAsia="Times New Roman" w:hAnsi="Arial" w:cs="Arial"/>
                <w:lang w:val="mn-MN"/>
              </w:rPr>
            </w:pPr>
            <w:r w:rsidRPr="0048619F">
              <w:rPr>
                <w:rFonts w:ascii="Arial" w:eastAsia="Times New Roman" w:hAnsi="Arial" w:cs="Arial"/>
                <w:lang w:val="mn-MN"/>
              </w:rPr>
              <w:t>Хөдөлмөрийн аюулгүй байдал эрүүл ахуйн ажилтан Ус судлал болон Аэрологийн ө</w:t>
            </w:r>
            <w:r w:rsidR="005C23E4">
              <w:rPr>
                <w:rFonts w:ascii="Arial" w:eastAsia="Times New Roman" w:hAnsi="Arial" w:cs="Arial"/>
                <w:lang w:val="mn-MN"/>
              </w:rPr>
              <w:t>р</w:t>
            </w:r>
            <w:r w:rsidRPr="0048619F">
              <w:rPr>
                <w:rFonts w:ascii="Arial" w:eastAsia="Times New Roman" w:hAnsi="Arial" w:cs="Arial"/>
                <w:lang w:val="mn-MN"/>
              </w:rPr>
              <w:t>төөний</w:t>
            </w:r>
            <w:r w:rsidRPr="0048619F">
              <w:rPr>
                <w:lang w:val="mn-MN"/>
              </w:rPr>
              <w:t xml:space="preserve"> </w:t>
            </w:r>
            <w:r w:rsidRPr="0048619F">
              <w:rPr>
                <w:rFonts w:ascii="Arial" w:eastAsia="Times New Roman" w:hAnsi="Arial" w:cs="Arial"/>
                <w:lang w:val="mn-MN"/>
              </w:rPr>
              <w:t xml:space="preserve">Хөдөлмөрийн аюулгүй байдал эрүүл ахуйн журам боловсруулан батлуулсан.  </w:t>
            </w:r>
          </w:p>
          <w:p w:rsidR="003339A3" w:rsidRPr="006B0D8B" w:rsidRDefault="003339A3" w:rsidP="0048619F">
            <w:pPr>
              <w:spacing w:before="60" w:after="60"/>
              <w:jc w:val="both"/>
              <w:rPr>
                <w:rFonts w:ascii="Arial" w:eastAsia="Times New Roman" w:hAnsi="Arial" w:cs="Arial"/>
                <w:szCs w:val="22"/>
                <w:lang w:val="mn-MN"/>
              </w:rPr>
            </w:pPr>
            <w:r w:rsidRPr="005917A2">
              <w:rPr>
                <w:rFonts w:ascii="Arial" w:eastAsia="Times New Roman" w:hAnsi="Arial" w:cs="Arial"/>
                <w:color w:val="000000" w:themeColor="text1"/>
                <w:lang w:val="mn-MN"/>
              </w:rPr>
              <w:t xml:space="preserve">2025 оны 05 дугаар  сарын 02-ний өдөр </w:t>
            </w:r>
            <w:r>
              <w:rPr>
                <w:rFonts w:ascii="Arial" w:eastAsia="Times New Roman" w:hAnsi="Arial" w:cs="Arial"/>
                <w:color w:val="000000" w:themeColor="text1"/>
                <w:lang w:val="mn-MN"/>
              </w:rPr>
              <w:t xml:space="preserve">Ус судлалын өртөө болон Аэрологийн өртөөний албан хаагчдад </w:t>
            </w:r>
            <w:r>
              <w:rPr>
                <w:rFonts w:ascii="Arial" w:eastAsia="Times New Roman" w:hAnsi="Arial" w:cs="Arial"/>
                <w:color w:val="000000" w:themeColor="text1"/>
                <w:lang w:val="mn-MN"/>
              </w:rPr>
              <w:lastRenderedPageBreak/>
              <w:t xml:space="preserve">сургалт зохион байгуулж ХАБЭА-н журмыг танилцуулж ажилласан. </w:t>
            </w:r>
          </w:p>
        </w:tc>
        <w:tc>
          <w:tcPr>
            <w:tcW w:w="851" w:type="dxa"/>
            <w:vAlign w:val="center"/>
          </w:tcPr>
          <w:p w:rsidR="003339A3" w:rsidRPr="006B0D8B" w:rsidRDefault="003339A3" w:rsidP="003339A3">
            <w:pPr>
              <w:jc w:val="center"/>
              <w:rPr>
                <w:rFonts w:ascii="Arial" w:hAnsi="Arial" w:cs="Arial"/>
                <w:szCs w:val="22"/>
                <w:lang w:val="mn-MN"/>
              </w:rPr>
            </w:pPr>
            <w:r w:rsidRPr="00555358">
              <w:rPr>
                <w:rFonts w:ascii="Arial" w:hAnsi="Arial" w:cs="Arial"/>
                <w:szCs w:val="22"/>
                <w:lang w:val="mn-MN"/>
              </w:rPr>
              <w:lastRenderedPageBreak/>
              <w:t>100%</w:t>
            </w:r>
          </w:p>
        </w:tc>
      </w:tr>
      <w:tr w:rsidR="00487EA4" w:rsidRPr="00380ED3" w:rsidTr="00AD3965">
        <w:trPr>
          <w:trHeight w:val="341"/>
        </w:trPr>
        <w:tc>
          <w:tcPr>
            <w:tcW w:w="851" w:type="dxa"/>
          </w:tcPr>
          <w:p w:rsidR="00487EA4" w:rsidRPr="006B0D8B" w:rsidRDefault="00487EA4" w:rsidP="003339A3">
            <w:pPr>
              <w:jc w:val="center"/>
              <w:rPr>
                <w:rFonts w:ascii="Arial" w:hAnsi="Arial" w:cs="Arial"/>
                <w:szCs w:val="22"/>
                <w:lang w:val="mn-MN"/>
              </w:rPr>
            </w:pPr>
            <w:r>
              <w:rPr>
                <w:rFonts w:ascii="Arial" w:hAnsi="Arial" w:cs="Arial"/>
                <w:szCs w:val="22"/>
                <w:lang w:val="mn-MN"/>
              </w:rPr>
              <w:lastRenderedPageBreak/>
              <w:t>3.1.11</w:t>
            </w:r>
          </w:p>
        </w:tc>
        <w:tc>
          <w:tcPr>
            <w:tcW w:w="2126" w:type="dxa"/>
          </w:tcPr>
          <w:p w:rsidR="00487EA4" w:rsidRPr="006B0D8B" w:rsidRDefault="00487EA4" w:rsidP="003339A3">
            <w:pPr>
              <w:spacing w:before="60" w:after="60"/>
              <w:jc w:val="both"/>
              <w:rPr>
                <w:rFonts w:ascii="Arial" w:hAnsi="Arial" w:cs="Arial"/>
                <w:szCs w:val="22"/>
                <w:lang w:val="mn-MN"/>
              </w:rPr>
            </w:pPr>
            <w:r>
              <w:rPr>
                <w:rFonts w:ascii="Arial" w:hAnsi="Arial" w:cs="Arial"/>
                <w:szCs w:val="22"/>
                <w:lang w:val="mn-MN"/>
              </w:rPr>
              <w:t>Ахмадын сан байгуулах</w:t>
            </w:r>
          </w:p>
        </w:tc>
        <w:tc>
          <w:tcPr>
            <w:tcW w:w="992" w:type="dxa"/>
          </w:tcPr>
          <w:p w:rsidR="00487EA4" w:rsidRPr="006B0D8B" w:rsidRDefault="00487EA4" w:rsidP="003339A3">
            <w:pPr>
              <w:jc w:val="center"/>
              <w:rPr>
                <w:rFonts w:ascii="Arial" w:hAnsi="Arial" w:cs="Arial"/>
                <w:szCs w:val="22"/>
                <w:lang w:val="mn-MN"/>
              </w:rPr>
            </w:pPr>
            <w:r>
              <w:rPr>
                <w:rFonts w:ascii="Arial" w:hAnsi="Arial" w:cs="Arial"/>
                <w:szCs w:val="22"/>
                <w:lang w:val="mn-MN"/>
              </w:rPr>
              <w:t>Улсын төсөв</w:t>
            </w:r>
          </w:p>
        </w:tc>
        <w:tc>
          <w:tcPr>
            <w:tcW w:w="1701" w:type="dxa"/>
          </w:tcPr>
          <w:p w:rsidR="00487EA4" w:rsidRDefault="00487EA4" w:rsidP="003339A3">
            <w:pPr>
              <w:rPr>
                <w:rFonts w:ascii="Arial" w:hAnsi="Arial" w:cs="Arial"/>
                <w:szCs w:val="22"/>
                <w:lang w:val="mn-MN"/>
              </w:rPr>
            </w:pPr>
            <w:r>
              <w:rPr>
                <w:rFonts w:ascii="Arial" w:hAnsi="Arial" w:cs="Arial"/>
                <w:szCs w:val="22"/>
                <w:lang w:val="mn-MN"/>
              </w:rPr>
              <w:t>Гүйцэтгэлийн хувь</w:t>
            </w:r>
          </w:p>
        </w:tc>
        <w:tc>
          <w:tcPr>
            <w:tcW w:w="2268" w:type="dxa"/>
          </w:tcPr>
          <w:p w:rsidR="00487EA4" w:rsidRPr="006B0D8B" w:rsidRDefault="00487EA4" w:rsidP="003339A3">
            <w:pPr>
              <w:jc w:val="center"/>
              <w:rPr>
                <w:rFonts w:ascii="Arial" w:eastAsia="Times New Roman" w:hAnsi="Arial" w:cs="Arial"/>
                <w:szCs w:val="22"/>
                <w:lang w:val="mn-MN"/>
              </w:rPr>
            </w:pPr>
            <w:r w:rsidRPr="006B0D8B">
              <w:rPr>
                <w:rFonts w:ascii="Arial" w:hAnsi="Arial" w:cs="Arial"/>
                <w:szCs w:val="22"/>
                <w:lang w:val="mn-MN"/>
              </w:rPr>
              <w:t>100%</w:t>
            </w:r>
          </w:p>
        </w:tc>
        <w:tc>
          <w:tcPr>
            <w:tcW w:w="2381" w:type="dxa"/>
          </w:tcPr>
          <w:p w:rsidR="00487EA4" w:rsidRPr="006B0D8B" w:rsidRDefault="00487EA4" w:rsidP="003339A3">
            <w:pPr>
              <w:jc w:val="both"/>
              <w:rPr>
                <w:rFonts w:ascii="Arial" w:hAnsi="Arial" w:cs="Arial"/>
                <w:szCs w:val="22"/>
                <w:lang w:val="mn-MN"/>
              </w:rPr>
            </w:pPr>
            <w:r>
              <w:rPr>
                <w:rFonts w:ascii="Arial" w:hAnsi="Arial" w:cs="Arial"/>
                <w:szCs w:val="22"/>
                <w:lang w:val="mn-MN"/>
              </w:rPr>
              <w:t>Байгууллагын ахмадуудын нийгмийн баталгаа, оролцоог хангах, эдийн засаг болон эрүүл мэндийн дэмжлэг үзүүлэх туршлага солилцох</w:t>
            </w:r>
            <w:r w:rsidR="00003601">
              <w:rPr>
                <w:rFonts w:ascii="Arial" w:hAnsi="Arial" w:cs="Arial"/>
                <w:szCs w:val="22"/>
                <w:lang w:val="mn-MN"/>
              </w:rPr>
              <w:t>, зөвлөмж авах</w:t>
            </w:r>
          </w:p>
        </w:tc>
        <w:tc>
          <w:tcPr>
            <w:tcW w:w="3260" w:type="dxa"/>
          </w:tcPr>
          <w:p w:rsidR="00487EA4" w:rsidRPr="0018000D" w:rsidRDefault="00003601" w:rsidP="003339A3">
            <w:pPr>
              <w:spacing w:before="60" w:after="60"/>
              <w:jc w:val="both"/>
              <w:rPr>
                <w:rFonts w:ascii="Arial" w:eastAsia="Times New Roman" w:hAnsi="Arial" w:cs="Arial"/>
                <w:lang w:val="mn-MN"/>
              </w:rPr>
            </w:pPr>
            <w:r>
              <w:rPr>
                <w:rFonts w:ascii="Arial" w:eastAsia="Times New Roman" w:hAnsi="Arial" w:cs="Arial"/>
                <w:color w:val="000000" w:themeColor="text1"/>
                <w:lang w:val="mn-MN"/>
              </w:rPr>
              <w:t xml:space="preserve">Ахмадын сан байгуулах ажил энэ онд </w:t>
            </w:r>
            <w:r w:rsidR="00074DA8">
              <w:rPr>
                <w:rFonts w:ascii="Arial" w:eastAsia="Times New Roman" w:hAnsi="Arial" w:cs="Arial"/>
                <w:color w:val="000000" w:themeColor="text1"/>
                <w:lang w:val="mn-MN"/>
              </w:rPr>
              <w:t xml:space="preserve">төсөв санхүүтэй холбоотойгоор </w:t>
            </w:r>
            <w:r>
              <w:rPr>
                <w:rFonts w:ascii="Arial" w:eastAsia="Times New Roman" w:hAnsi="Arial" w:cs="Arial"/>
                <w:color w:val="000000" w:themeColor="text1"/>
                <w:lang w:val="mn-MN"/>
              </w:rPr>
              <w:t xml:space="preserve">хийгдээгүй байна. </w:t>
            </w:r>
            <w:r w:rsidRPr="0018000D">
              <w:rPr>
                <w:rFonts w:ascii="Arial" w:eastAsia="Times New Roman" w:hAnsi="Arial" w:cs="Arial"/>
                <w:lang w:val="mn-MN"/>
              </w:rPr>
              <w:t xml:space="preserve">Байгууллагын ахмадуудаа </w:t>
            </w:r>
            <w:r w:rsidR="00441E1A" w:rsidRPr="0018000D">
              <w:rPr>
                <w:rFonts w:ascii="Arial" w:eastAsia="Times New Roman" w:hAnsi="Arial" w:cs="Arial"/>
                <w:lang w:val="mn-MN"/>
              </w:rPr>
              <w:t xml:space="preserve">Цаг уурын баяр болон </w:t>
            </w:r>
            <w:r w:rsidRPr="0018000D">
              <w:rPr>
                <w:rFonts w:ascii="Arial" w:eastAsia="Times New Roman" w:hAnsi="Arial" w:cs="Arial"/>
                <w:lang w:val="mn-MN"/>
              </w:rPr>
              <w:t>Ах</w:t>
            </w:r>
            <w:r w:rsidR="0072738B">
              <w:rPr>
                <w:rFonts w:ascii="Arial" w:eastAsia="Times New Roman" w:hAnsi="Arial" w:cs="Arial"/>
                <w:lang w:val="mn-MN"/>
              </w:rPr>
              <w:t>мадын баярын өдрөөр хүлээн авч туршлага солилцох 3 үеийн уулзалтыг хийсэн.</w:t>
            </w:r>
            <w:r w:rsidRPr="0018000D">
              <w:rPr>
                <w:rFonts w:ascii="Arial" w:eastAsia="Times New Roman" w:hAnsi="Arial" w:cs="Arial"/>
                <w:lang w:val="mn-MN"/>
              </w:rPr>
              <w:t xml:space="preserve"> </w:t>
            </w:r>
          </w:p>
          <w:p w:rsidR="00441E1A" w:rsidRDefault="00441E1A" w:rsidP="003339A3">
            <w:pPr>
              <w:spacing w:before="60" w:after="60"/>
              <w:jc w:val="both"/>
              <w:rPr>
                <w:rFonts w:ascii="Arial" w:eastAsia="Times New Roman" w:hAnsi="Arial" w:cs="Arial"/>
                <w:color w:val="000000" w:themeColor="text1"/>
                <w:lang w:val="mn-MN"/>
              </w:rPr>
            </w:pPr>
          </w:p>
        </w:tc>
        <w:tc>
          <w:tcPr>
            <w:tcW w:w="851" w:type="dxa"/>
            <w:vAlign w:val="center"/>
          </w:tcPr>
          <w:p w:rsidR="00487EA4" w:rsidRPr="00555358" w:rsidRDefault="0072738B" w:rsidP="003339A3">
            <w:pPr>
              <w:jc w:val="center"/>
              <w:rPr>
                <w:rFonts w:ascii="Arial" w:hAnsi="Arial" w:cs="Arial"/>
                <w:szCs w:val="22"/>
                <w:lang w:val="mn-MN"/>
              </w:rPr>
            </w:pPr>
            <w:r>
              <w:rPr>
                <w:rFonts w:ascii="Arial" w:hAnsi="Arial" w:cs="Arial"/>
                <w:szCs w:val="22"/>
                <w:lang w:val="mn-MN"/>
              </w:rPr>
              <w:t>50</w:t>
            </w:r>
            <w:r w:rsidR="00E56193" w:rsidRPr="00555358">
              <w:rPr>
                <w:rFonts w:ascii="Arial" w:hAnsi="Arial" w:cs="Arial"/>
                <w:szCs w:val="22"/>
                <w:lang w:val="mn-MN"/>
              </w:rPr>
              <w:t>%</w:t>
            </w:r>
          </w:p>
        </w:tc>
      </w:tr>
      <w:tr w:rsidR="003339A3" w:rsidRPr="00003601" w:rsidTr="00AD3965">
        <w:tc>
          <w:tcPr>
            <w:tcW w:w="14430" w:type="dxa"/>
            <w:gridSpan w:val="8"/>
            <w:vAlign w:val="center"/>
          </w:tcPr>
          <w:p w:rsidR="003339A3" w:rsidRPr="006B0D8B" w:rsidRDefault="003339A3" w:rsidP="003339A3">
            <w:pPr>
              <w:spacing w:line="276" w:lineRule="auto"/>
              <w:jc w:val="center"/>
              <w:rPr>
                <w:rFonts w:ascii="Arial" w:eastAsia="Malgun Gothic" w:hAnsi="Arial" w:cs="Arial"/>
                <w:szCs w:val="22"/>
                <w:lang w:val="mn-MN"/>
              </w:rPr>
            </w:pPr>
            <w:r w:rsidRPr="006B0D8B">
              <w:rPr>
                <w:rFonts w:ascii="Arial" w:hAnsi="Arial" w:cs="Arial"/>
                <w:szCs w:val="22"/>
                <w:lang w:val="mn-MN"/>
              </w:rPr>
              <w:t xml:space="preserve">ЗОРИЛТ №3.2 </w:t>
            </w:r>
            <w:r w:rsidRPr="006B0D8B">
              <w:rPr>
                <w:rFonts w:ascii="Arial" w:eastAsia="Malgun Gothic" w:hAnsi="Arial" w:cs="Arial"/>
                <w:szCs w:val="22"/>
                <w:lang w:val="mn-MN"/>
              </w:rPr>
              <w:t>ХЯНАЛТ ШИНЖИЛГЭЭ, ҮНЭЛГЭЭ</w:t>
            </w:r>
          </w:p>
        </w:tc>
      </w:tr>
      <w:tr w:rsidR="003339A3" w:rsidRPr="00ED1360" w:rsidTr="00AD3965">
        <w:trPr>
          <w:trHeight w:val="690"/>
        </w:trPr>
        <w:tc>
          <w:tcPr>
            <w:tcW w:w="851" w:type="dxa"/>
            <w:tcBorders>
              <w:bottom w:val="single" w:sz="4" w:space="0" w:color="auto"/>
            </w:tcBorders>
            <w:vAlign w:val="center"/>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3.2.1</w:t>
            </w:r>
          </w:p>
        </w:tc>
        <w:tc>
          <w:tcPr>
            <w:tcW w:w="2126" w:type="dxa"/>
            <w:tcBorders>
              <w:bottom w:val="single" w:sz="4" w:space="0" w:color="auto"/>
            </w:tcBorders>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color w:val="000000"/>
                <w:szCs w:val="22"/>
                <w:lang w:val="mn-MN"/>
              </w:rPr>
              <w:t>Төрийн албаны тухай хууль тогтоомж, тогтоол шийдвэр, стандартын хэрэгжилтийг  хангаж, мөрдөн ажиллах,</w:t>
            </w:r>
            <w:r>
              <w:rPr>
                <w:rFonts w:ascii="Arial" w:eastAsia="Times New Roman" w:hAnsi="Arial" w:cs="Arial"/>
                <w:bCs/>
                <w:szCs w:val="22"/>
                <w:lang w:val="mn-MN"/>
              </w:rPr>
              <w:t xml:space="preserve"> б</w:t>
            </w:r>
            <w:r w:rsidRPr="006B0D8B">
              <w:rPr>
                <w:rFonts w:ascii="Arial" w:eastAsia="Times New Roman" w:hAnsi="Arial" w:cs="Arial"/>
                <w:bCs/>
                <w:szCs w:val="22"/>
                <w:lang w:val="mn-MN"/>
              </w:rPr>
              <w:t>айгууллагын бүтцийг шинэчлэн зохион байгуулах, эрэлт хэрэгцээнд үндэслэн мэргэжлийн хүний нөөцийг бүрдүүлэх</w:t>
            </w:r>
          </w:p>
        </w:tc>
        <w:tc>
          <w:tcPr>
            <w:tcW w:w="992" w:type="dxa"/>
            <w:tcBorders>
              <w:bottom w:val="single" w:sz="4" w:space="0" w:color="auto"/>
            </w:tcBorders>
          </w:tcPr>
          <w:p w:rsidR="003339A3" w:rsidRPr="006B0D8B" w:rsidRDefault="003339A3" w:rsidP="003339A3">
            <w:pPr>
              <w:spacing w:line="276" w:lineRule="auto"/>
              <w:rPr>
                <w:rFonts w:ascii="Arial" w:hAnsi="Arial" w:cs="Arial"/>
                <w:szCs w:val="22"/>
                <w:lang w:val="mn-MN"/>
              </w:rPr>
            </w:pPr>
            <w:r w:rsidRPr="006B0D8B">
              <w:rPr>
                <w:rFonts w:ascii="Arial" w:hAnsi="Arial" w:cs="Arial"/>
                <w:color w:val="000000"/>
                <w:szCs w:val="22"/>
                <w:lang w:val="mn-MN"/>
              </w:rPr>
              <w:t>Улсын төсөв</w:t>
            </w:r>
          </w:p>
        </w:tc>
        <w:tc>
          <w:tcPr>
            <w:tcW w:w="1701" w:type="dxa"/>
            <w:tcBorders>
              <w:bottom w:val="single" w:sz="4" w:space="0" w:color="auto"/>
            </w:tcBorders>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bCs/>
                <w:noProof/>
                <w:kern w:val="2"/>
                <w:szCs w:val="22"/>
                <w:lang w:val="mn-MN"/>
              </w:rPr>
              <w:t>Хууль тогтоомж, стандартын хэрэгжилтийг хангасан эсэх</w:t>
            </w:r>
          </w:p>
        </w:tc>
        <w:tc>
          <w:tcPr>
            <w:tcW w:w="2268" w:type="dxa"/>
            <w:tcBorders>
              <w:bottom w:val="single" w:sz="4" w:space="0" w:color="auto"/>
            </w:tcBorders>
          </w:tcPr>
          <w:p w:rsidR="003339A3" w:rsidRPr="006B0D8B" w:rsidRDefault="003339A3" w:rsidP="003339A3">
            <w:pPr>
              <w:spacing w:line="276" w:lineRule="auto"/>
              <w:rPr>
                <w:rFonts w:ascii="Arial" w:eastAsia="Calibri" w:hAnsi="Arial" w:cs="Arial"/>
                <w:szCs w:val="22"/>
                <w:lang w:val="mn-MN"/>
              </w:rPr>
            </w:pPr>
            <w:r w:rsidRPr="006B0D8B">
              <w:rPr>
                <w:rFonts w:ascii="Arial" w:hAnsi="Arial" w:cs="Arial"/>
                <w:szCs w:val="22"/>
                <w:lang w:val="mn-MN"/>
              </w:rPr>
              <w:t>100%</w:t>
            </w:r>
          </w:p>
        </w:tc>
        <w:tc>
          <w:tcPr>
            <w:tcW w:w="2381" w:type="dxa"/>
            <w:tcBorders>
              <w:bottom w:val="single" w:sz="4" w:space="0" w:color="auto"/>
            </w:tcBorders>
          </w:tcPr>
          <w:p w:rsidR="003339A3" w:rsidRPr="006B0D8B" w:rsidRDefault="003339A3" w:rsidP="003339A3">
            <w:pPr>
              <w:spacing w:line="276" w:lineRule="auto"/>
              <w:rPr>
                <w:rFonts w:ascii="Arial" w:hAnsi="Arial" w:cs="Arial"/>
                <w:szCs w:val="22"/>
                <w:lang w:val="mn-MN"/>
              </w:rPr>
            </w:pPr>
            <w:r w:rsidRPr="006B0D8B">
              <w:rPr>
                <w:rFonts w:ascii="Arial" w:hAnsi="Arial" w:cs="Arial"/>
                <w:color w:val="000000"/>
                <w:szCs w:val="22"/>
                <w:lang w:val="mn-MN"/>
              </w:rPr>
              <w:t>100%</w:t>
            </w:r>
          </w:p>
        </w:tc>
        <w:tc>
          <w:tcPr>
            <w:tcW w:w="3260" w:type="dxa"/>
            <w:tcBorders>
              <w:bottom w:val="single" w:sz="4" w:space="0" w:color="auto"/>
            </w:tcBorders>
          </w:tcPr>
          <w:p w:rsidR="003339A3" w:rsidRDefault="003339A3" w:rsidP="003339A3">
            <w:pPr>
              <w:jc w:val="both"/>
              <w:rPr>
                <w:rFonts w:ascii="Arial" w:eastAsia="Calibri" w:hAnsi="Arial" w:cs="Arial"/>
                <w:szCs w:val="22"/>
                <w:lang w:val="mn-MN"/>
              </w:rPr>
            </w:pPr>
            <w:r>
              <w:rPr>
                <w:rFonts w:ascii="Arial" w:eastAsia="Calibri" w:hAnsi="Arial" w:cs="Arial"/>
                <w:szCs w:val="22"/>
                <w:lang w:val="mn-MN"/>
              </w:rPr>
              <w:t xml:space="preserve">Төрийн албаны тухай хууль, тогтоол шийдвэр, дээд удирдах байгууллага, яамнаас гаргасан шийдвэрийн хэрэгжилтийг хангаж ажилласан. </w:t>
            </w:r>
          </w:p>
          <w:p w:rsidR="003339A3" w:rsidRDefault="003339A3" w:rsidP="003339A3">
            <w:pPr>
              <w:jc w:val="both"/>
              <w:rPr>
                <w:rFonts w:ascii="Arial" w:eastAsia="Calibri" w:hAnsi="Arial" w:cs="Arial"/>
                <w:szCs w:val="22"/>
                <w:lang w:val="mn-MN"/>
              </w:rPr>
            </w:pPr>
            <w:r>
              <w:rPr>
                <w:rFonts w:ascii="Arial" w:eastAsia="Calibri" w:hAnsi="Arial" w:cs="Arial"/>
                <w:szCs w:val="22"/>
                <w:lang w:val="mn-MN"/>
              </w:rPr>
              <w:t>2025 оны 01 дүгээр сарын 27-ний өдрийн төвийн даргын А/03 тоот тушаалаар төвий</w:t>
            </w:r>
            <w:r w:rsidR="005C23E4">
              <w:rPr>
                <w:rFonts w:ascii="Arial" w:eastAsia="Calibri" w:hAnsi="Arial" w:cs="Arial"/>
                <w:szCs w:val="22"/>
                <w:lang w:val="mn-MN"/>
              </w:rPr>
              <w:t>н бүтэц орон тоог шинэчлэн батал</w:t>
            </w:r>
            <w:r>
              <w:rPr>
                <w:rFonts w:ascii="Arial" w:eastAsia="Calibri" w:hAnsi="Arial" w:cs="Arial"/>
                <w:szCs w:val="22"/>
                <w:lang w:val="mn-MN"/>
              </w:rPr>
              <w:t xml:space="preserve">сан. </w:t>
            </w:r>
          </w:p>
          <w:p w:rsidR="003339A3" w:rsidRDefault="003339A3" w:rsidP="003339A3">
            <w:pPr>
              <w:jc w:val="both"/>
              <w:rPr>
                <w:rFonts w:ascii="Arial" w:eastAsia="Calibri" w:hAnsi="Arial" w:cs="Arial"/>
                <w:szCs w:val="22"/>
                <w:lang w:val="mn-MN"/>
              </w:rPr>
            </w:pPr>
            <w:r>
              <w:rPr>
                <w:rFonts w:ascii="Arial" w:eastAsia="Calibri" w:hAnsi="Arial" w:cs="Arial"/>
                <w:szCs w:val="22"/>
                <w:lang w:val="mn-MN"/>
              </w:rPr>
              <w:t>Сул орон тоо гарсан тохиолдолд хүний нөөцөд бүртгэлтэй хүмүүсээс сонгон шалгар</w:t>
            </w:r>
            <w:r w:rsidR="005C23E4">
              <w:rPr>
                <w:rFonts w:ascii="Arial" w:eastAsia="Calibri" w:hAnsi="Arial" w:cs="Arial"/>
                <w:szCs w:val="22"/>
                <w:lang w:val="mn-MN"/>
              </w:rPr>
              <w:t>уулах, мэргэжлийн албан хаагчды</w:t>
            </w:r>
            <w:r>
              <w:rPr>
                <w:rFonts w:ascii="Arial" w:eastAsia="Calibri" w:hAnsi="Arial" w:cs="Arial"/>
                <w:szCs w:val="22"/>
                <w:lang w:val="mn-MN"/>
              </w:rPr>
              <w:t xml:space="preserve">г бүрдүүлэх зорилт тавин ажилласан.  </w:t>
            </w:r>
          </w:p>
          <w:p w:rsidR="003339A3" w:rsidRDefault="003339A3" w:rsidP="003339A3">
            <w:pPr>
              <w:jc w:val="both"/>
              <w:rPr>
                <w:rFonts w:ascii="Arial" w:eastAsia="Calibri" w:hAnsi="Arial" w:cs="Arial"/>
                <w:szCs w:val="22"/>
                <w:lang w:val="mn-MN"/>
              </w:rPr>
            </w:pPr>
            <w:r>
              <w:rPr>
                <w:rFonts w:ascii="Arial" w:eastAsia="Calibri" w:hAnsi="Arial" w:cs="Arial"/>
                <w:szCs w:val="22"/>
                <w:lang w:val="mn-MN"/>
              </w:rPr>
              <w:t xml:space="preserve">ЦУОШГ-ын даргын 2025 оны 08 дугаар сарын 04-ны өдрийн А/162 тоот тушаалын хэрэгжилтийг хангаж төвийн </w:t>
            </w:r>
            <w:r>
              <w:rPr>
                <w:rFonts w:ascii="Arial" w:eastAsia="Calibri" w:hAnsi="Arial" w:cs="Arial"/>
                <w:szCs w:val="22"/>
                <w:lang w:val="mn-MN"/>
              </w:rPr>
              <w:lastRenderedPageBreak/>
              <w:t>бүтцийг оновчтой зохион байгуулж 8 албан хаагч цомх</w:t>
            </w:r>
            <w:r w:rsidR="005C23E4">
              <w:rPr>
                <w:rFonts w:ascii="Arial" w:eastAsia="Calibri" w:hAnsi="Arial" w:cs="Arial"/>
                <w:szCs w:val="22"/>
                <w:lang w:val="mn-MN"/>
              </w:rPr>
              <w:t>о</w:t>
            </w:r>
            <w:r>
              <w:rPr>
                <w:rFonts w:ascii="Arial" w:eastAsia="Calibri" w:hAnsi="Arial" w:cs="Arial"/>
                <w:szCs w:val="22"/>
                <w:lang w:val="mn-MN"/>
              </w:rPr>
              <w:t>тголд орсноос, 2 албан хаагчийг</w:t>
            </w:r>
            <w:r w:rsidR="00C50C96">
              <w:rPr>
                <w:rFonts w:ascii="Arial" w:eastAsia="Calibri" w:hAnsi="Arial" w:cs="Arial"/>
                <w:szCs w:val="22"/>
                <w:lang w:val="mn-MN"/>
              </w:rPr>
              <w:t xml:space="preserve"> шилжүүлэн</w:t>
            </w:r>
            <w:r>
              <w:rPr>
                <w:rFonts w:ascii="Arial" w:eastAsia="Calibri" w:hAnsi="Arial" w:cs="Arial"/>
                <w:szCs w:val="22"/>
                <w:lang w:val="mn-MN"/>
              </w:rPr>
              <w:t xml:space="preserve"> ажиллуулж байна. </w:t>
            </w:r>
          </w:p>
          <w:p w:rsidR="003339A3" w:rsidRPr="006B0D8B" w:rsidRDefault="003339A3" w:rsidP="003339A3">
            <w:pPr>
              <w:jc w:val="both"/>
              <w:rPr>
                <w:rFonts w:ascii="Arial" w:eastAsia="Arial" w:hAnsi="Arial" w:cs="Arial"/>
                <w:szCs w:val="22"/>
                <w:lang w:val="mn-MN"/>
              </w:rPr>
            </w:pPr>
            <w:r>
              <w:rPr>
                <w:rFonts w:ascii="Arial" w:eastAsia="Calibri" w:hAnsi="Arial" w:cs="Arial"/>
                <w:szCs w:val="22"/>
                <w:lang w:val="mn-MN"/>
              </w:rPr>
              <w:t>Төвийн хүний нөөцийн бүрдүүлэлтийг мэргэжлийн</w:t>
            </w:r>
            <w:r w:rsidR="00F85376">
              <w:rPr>
                <w:rFonts w:ascii="Arial" w:eastAsia="Calibri" w:hAnsi="Arial" w:cs="Arial"/>
                <w:szCs w:val="22"/>
                <w:lang w:val="mn-MN"/>
              </w:rPr>
              <w:t xml:space="preserve"> албан хаагчид</w:t>
            </w:r>
            <w:r>
              <w:rPr>
                <w:rFonts w:ascii="Arial" w:eastAsia="Calibri" w:hAnsi="Arial" w:cs="Arial"/>
                <w:szCs w:val="22"/>
                <w:lang w:val="mn-MN"/>
              </w:rPr>
              <w:t xml:space="preserve"> болон АТТ</w:t>
            </w:r>
            <w:r w:rsidR="00003601">
              <w:rPr>
                <w:rFonts w:ascii="Arial" w:eastAsia="Calibri" w:hAnsi="Arial" w:cs="Arial"/>
                <w:szCs w:val="22"/>
                <w:lang w:val="mn-MN"/>
              </w:rPr>
              <w:t>-ын шаард</w:t>
            </w:r>
            <w:r>
              <w:rPr>
                <w:rFonts w:ascii="Arial" w:eastAsia="Calibri" w:hAnsi="Arial" w:cs="Arial"/>
                <w:szCs w:val="22"/>
                <w:lang w:val="mn-MN"/>
              </w:rPr>
              <w:t>лаг</w:t>
            </w:r>
            <w:r w:rsidR="00003601">
              <w:rPr>
                <w:rFonts w:ascii="Arial" w:eastAsia="Calibri" w:hAnsi="Arial" w:cs="Arial"/>
                <w:szCs w:val="22"/>
                <w:lang w:val="mn-MN"/>
              </w:rPr>
              <w:t>а</w:t>
            </w:r>
            <w:r>
              <w:rPr>
                <w:rFonts w:ascii="Arial" w:eastAsia="Calibri" w:hAnsi="Arial" w:cs="Arial"/>
                <w:szCs w:val="22"/>
                <w:lang w:val="mn-MN"/>
              </w:rPr>
              <w:t xml:space="preserve">д нийцсэн </w:t>
            </w:r>
            <w:r w:rsidR="00B157B0">
              <w:rPr>
                <w:rFonts w:ascii="Arial" w:eastAsia="Calibri" w:hAnsi="Arial" w:cs="Arial"/>
                <w:szCs w:val="22"/>
                <w:lang w:val="mn-MN"/>
              </w:rPr>
              <w:t xml:space="preserve">байхаар </w:t>
            </w:r>
            <w:r>
              <w:rPr>
                <w:rFonts w:ascii="Arial" w:eastAsia="Calibri" w:hAnsi="Arial" w:cs="Arial"/>
                <w:szCs w:val="22"/>
                <w:lang w:val="mn-MN"/>
              </w:rPr>
              <w:t xml:space="preserve">ажиллаж байна. </w:t>
            </w:r>
          </w:p>
        </w:tc>
        <w:tc>
          <w:tcPr>
            <w:tcW w:w="851" w:type="dxa"/>
            <w:tcBorders>
              <w:bottom w:val="single" w:sz="4" w:space="0" w:color="auto"/>
            </w:tcBorders>
            <w:vAlign w:val="center"/>
          </w:tcPr>
          <w:p w:rsidR="003339A3" w:rsidRPr="006B0D8B" w:rsidRDefault="003339A3" w:rsidP="003339A3">
            <w:pPr>
              <w:jc w:val="center"/>
              <w:rPr>
                <w:rFonts w:ascii="Arial" w:eastAsia="Arial" w:hAnsi="Arial" w:cs="Arial"/>
                <w:szCs w:val="22"/>
                <w:lang w:val="mn-MN"/>
              </w:rPr>
            </w:pPr>
            <w:r w:rsidRPr="00555358">
              <w:rPr>
                <w:rFonts w:ascii="Arial" w:hAnsi="Arial" w:cs="Arial"/>
                <w:szCs w:val="22"/>
                <w:lang w:val="mn-MN"/>
              </w:rPr>
              <w:lastRenderedPageBreak/>
              <w:t>100%</w:t>
            </w:r>
          </w:p>
        </w:tc>
      </w:tr>
      <w:tr w:rsidR="003339A3" w:rsidRPr="006B0D8B" w:rsidTr="00B157B0">
        <w:trPr>
          <w:trHeight w:val="3537"/>
        </w:trPr>
        <w:tc>
          <w:tcPr>
            <w:tcW w:w="851" w:type="dxa"/>
          </w:tcPr>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p>
          <w:p w:rsidR="003339A3" w:rsidRPr="006B0D8B" w:rsidRDefault="003339A3" w:rsidP="003339A3">
            <w:pPr>
              <w:jc w:val="both"/>
              <w:rPr>
                <w:rFonts w:ascii="Arial" w:hAnsi="Arial" w:cs="Arial"/>
                <w:szCs w:val="22"/>
                <w:lang w:val="mn-MN"/>
              </w:rPr>
            </w:pPr>
            <w:r w:rsidRPr="006B0D8B">
              <w:rPr>
                <w:rFonts w:ascii="Arial" w:hAnsi="Arial" w:cs="Arial"/>
                <w:szCs w:val="22"/>
                <w:lang w:val="mn-MN"/>
              </w:rPr>
              <w:t>3.2.2</w:t>
            </w:r>
          </w:p>
        </w:tc>
        <w:tc>
          <w:tcPr>
            <w:tcW w:w="2126" w:type="dxa"/>
          </w:tcPr>
          <w:p w:rsidR="003339A3" w:rsidRPr="00D50DB8" w:rsidRDefault="003339A3" w:rsidP="003339A3">
            <w:pPr>
              <w:spacing w:line="276" w:lineRule="auto"/>
              <w:jc w:val="both"/>
              <w:rPr>
                <w:rFonts w:ascii="Arial" w:hAnsi="Arial" w:cs="Arial"/>
                <w:szCs w:val="22"/>
                <w:lang w:val="mn-MN"/>
              </w:rPr>
            </w:pPr>
            <w:r w:rsidRPr="00D50DB8">
              <w:rPr>
                <w:rFonts w:ascii="Arial" w:eastAsia="Calibri" w:hAnsi="Arial" w:cs="Arial"/>
                <w:szCs w:val="22"/>
                <w:lang w:val="mn-MN"/>
              </w:rPr>
              <w:t>Шалган туслах болон гэнэтийн шалгалтуудын нэгдсэн хуваарь батлуулах, технологийн хяналт тавих, үүрэг даалгаврын биелэлтийг хангаж ажиллах, АКТ үйлдэх, үр дүнг тооцох.</w:t>
            </w:r>
          </w:p>
        </w:tc>
        <w:tc>
          <w:tcPr>
            <w:tcW w:w="992" w:type="dxa"/>
          </w:tcPr>
          <w:p w:rsidR="003339A3" w:rsidRPr="00D50DB8" w:rsidRDefault="003339A3" w:rsidP="003339A3">
            <w:pPr>
              <w:jc w:val="both"/>
              <w:rPr>
                <w:rFonts w:ascii="Arial" w:hAnsi="Arial" w:cs="Arial"/>
                <w:szCs w:val="22"/>
                <w:lang w:val="mn-MN"/>
              </w:rPr>
            </w:pPr>
          </w:p>
          <w:p w:rsidR="003339A3" w:rsidRPr="00D50DB8" w:rsidRDefault="003339A3" w:rsidP="003339A3">
            <w:pPr>
              <w:rPr>
                <w:rFonts w:ascii="Arial" w:hAnsi="Arial" w:cs="Arial"/>
                <w:szCs w:val="22"/>
                <w:lang w:val="mn-MN"/>
              </w:rPr>
            </w:pPr>
          </w:p>
          <w:p w:rsidR="003339A3" w:rsidRPr="00D50DB8" w:rsidRDefault="003339A3" w:rsidP="003339A3">
            <w:pPr>
              <w:jc w:val="both"/>
              <w:rPr>
                <w:rFonts w:ascii="Arial" w:hAnsi="Arial" w:cs="Arial"/>
                <w:szCs w:val="22"/>
                <w:lang w:val="mn-MN"/>
              </w:rPr>
            </w:pPr>
            <w:r w:rsidRPr="00D50DB8">
              <w:rPr>
                <w:rFonts w:ascii="Arial" w:hAnsi="Arial" w:cs="Arial"/>
                <w:szCs w:val="22"/>
                <w:lang w:val="mn-MN"/>
              </w:rPr>
              <w:t>Улсын төсөв</w:t>
            </w:r>
          </w:p>
        </w:tc>
        <w:tc>
          <w:tcPr>
            <w:tcW w:w="1701" w:type="dxa"/>
          </w:tcPr>
          <w:p w:rsidR="003339A3" w:rsidRPr="00D50DB8" w:rsidRDefault="003339A3" w:rsidP="003339A3">
            <w:pPr>
              <w:spacing w:line="276" w:lineRule="auto"/>
              <w:jc w:val="both"/>
              <w:rPr>
                <w:rFonts w:ascii="Arial" w:hAnsi="Arial" w:cs="Arial"/>
                <w:szCs w:val="22"/>
                <w:lang w:val="mn-MN"/>
              </w:rPr>
            </w:pPr>
            <w:r w:rsidRPr="00D50DB8">
              <w:rPr>
                <w:rFonts w:ascii="Arial" w:eastAsia="Calibri" w:hAnsi="Arial" w:cs="Arial"/>
                <w:szCs w:val="22"/>
                <w:lang w:val="mn-MN"/>
              </w:rPr>
              <w:t xml:space="preserve">Гэнэтийн шалгалт, шалган туслах ажлын тоо  </w:t>
            </w:r>
          </w:p>
        </w:tc>
        <w:tc>
          <w:tcPr>
            <w:tcW w:w="2268" w:type="dxa"/>
          </w:tcPr>
          <w:p w:rsidR="003339A3" w:rsidRPr="00D50DB8" w:rsidRDefault="003339A3" w:rsidP="003339A3">
            <w:pPr>
              <w:spacing w:line="276" w:lineRule="auto"/>
              <w:jc w:val="both"/>
              <w:rPr>
                <w:rFonts w:ascii="Arial" w:eastAsia="Calibri" w:hAnsi="Arial" w:cs="Arial"/>
                <w:szCs w:val="22"/>
                <w:lang w:val="mn-MN"/>
              </w:rPr>
            </w:pPr>
            <w:r w:rsidRPr="00D50DB8">
              <w:rPr>
                <w:rFonts w:ascii="Arial" w:eastAsia="Calibri" w:hAnsi="Arial" w:cs="Arial"/>
                <w:szCs w:val="22"/>
                <w:lang w:val="mn-MN"/>
              </w:rPr>
              <w:t xml:space="preserve">Ус судлалын салбар нийт 12 удаа шалган туслах, 1 удаа гэнэтийн шалгалт, </w:t>
            </w:r>
          </w:p>
          <w:p w:rsidR="003339A3" w:rsidRPr="00D50DB8" w:rsidRDefault="003339A3" w:rsidP="003339A3">
            <w:pPr>
              <w:spacing w:line="276" w:lineRule="auto"/>
              <w:jc w:val="both"/>
              <w:rPr>
                <w:rFonts w:ascii="Arial" w:eastAsia="Calibri" w:hAnsi="Arial" w:cs="Arial"/>
                <w:szCs w:val="22"/>
                <w:lang w:val="mn-MN"/>
              </w:rPr>
            </w:pPr>
            <w:r w:rsidRPr="00D50DB8">
              <w:rPr>
                <w:rFonts w:ascii="Arial" w:eastAsia="Calibri" w:hAnsi="Arial" w:cs="Arial"/>
                <w:szCs w:val="22"/>
                <w:lang w:val="mn-MN"/>
              </w:rPr>
              <w:t>Хөдөө аж ахуйн салбар гэнэтийн шалгалт 2 удаа, шалган туслах 3 удаа,</w:t>
            </w:r>
          </w:p>
          <w:p w:rsidR="003339A3" w:rsidRPr="00D50DB8" w:rsidRDefault="003339A3" w:rsidP="003339A3">
            <w:pPr>
              <w:spacing w:line="276" w:lineRule="auto"/>
              <w:jc w:val="both"/>
              <w:rPr>
                <w:rFonts w:ascii="Arial" w:eastAsia="Calibri" w:hAnsi="Arial" w:cs="Arial"/>
                <w:szCs w:val="22"/>
                <w:lang w:val="mn-MN"/>
              </w:rPr>
            </w:pPr>
            <w:r w:rsidRPr="00D50DB8">
              <w:rPr>
                <w:rFonts w:ascii="Arial" w:eastAsia="Calibri" w:hAnsi="Arial" w:cs="Arial"/>
                <w:szCs w:val="22"/>
                <w:lang w:val="mn-MN"/>
              </w:rPr>
              <w:t>Аэрологи гэнэтийн шалгалт 1 удаа</w:t>
            </w:r>
          </w:p>
          <w:p w:rsidR="003339A3" w:rsidRPr="00D50DB8" w:rsidRDefault="003339A3" w:rsidP="003339A3">
            <w:pPr>
              <w:spacing w:line="276" w:lineRule="auto"/>
              <w:jc w:val="both"/>
              <w:rPr>
                <w:rFonts w:ascii="Arial" w:eastAsia="Calibri" w:hAnsi="Arial" w:cs="Arial"/>
                <w:szCs w:val="22"/>
                <w:lang w:val="mn-MN"/>
              </w:rPr>
            </w:pPr>
            <w:r w:rsidRPr="00D50DB8">
              <w:rPr>
                <w:rFonts w:ascii="Arial" w:eastAsia="Calibri" w:hAnsi="Arial" w:cs="Arial"/>
                <w:szCs w:val="22"/>
                <w:lang w:val="mn-MN"/>
              </w:rPr>
              <w:t xml:space="preserve">Цаг уур, уур амьсгалын салбар 3 удаа шалган туслах  ажил  </w:t>
            </w:r>
            <w:r w:rsidRPr="00D50DB8">
              <w:rPr>
                <w:rFonts w:ascii="Arial" w:hAnsi="Arial" w:cs="Arial"/>
                <w:szCs w:val="22"/>
                <w:lang w:val="mn-MN"/>
              </w:rPr>
              <w:t>хийсэн.</w:t>
            </w:r>
          </w:p>
          <w:p w:rsidR="003339A3" w:rsidRPr="00D50DB8" w:rsidRDefault="003339A3" w:rsidP="003339A3">
            <w:pPr>
              <w:spacing w:line="276" w:lineRule="auto"/>
              <w:jc w:val="both"/>
              <w:rPr>
                <w:rFonts w:ascii="Arial" w:hAnsi="Arial" w:cs="Arial"/>
                <w:szCs w:val="22"/>
                <w:lang w:val="mn-MN"/>
              </w:rPr>
            </w:pPr>
          </w:p>
        </w:tc>
        <w:tc>
          <w:tcPr>
            <w:tcW w:w="2381" w:type="dxa"/>
          </w:tcPr>
          <w:p w:rsidR="003339A3" w:rsidRPr="00D50DB8" w:rsidRDefault="003339A3" w:rsidP="003339A3">
            <w:pPr>
              <w:spacing w:line="276" w:lineRule="auto"/>
              <w:jc w:val="both"/>
              <w:rPr>
                <w:rFonts w:ascii="Arial" w:hAnsi="Arial" w:cs="Arial"/>
                <w:szCs w:val="22"/>
                <w:lang w:val="mn-MN"/>
              </w:rPr>
            </w:pPr>
            <w:r w:rsidRPr="00D50DB8">
              <w:rPr>
                <w:rFonts w:ascii="Arial" w:eastAsia="Calibri" w:hAnsi="Arial" w:cs="Arial"/>
                <w:szCs w:val="22"/>
                <w:lang w:val="mn-MN"/>
              </w:rPr>
              <w:t>Шалган туслах болон гэнэтийн шалгалтуудын нэгдсэн хуваарь батлуулах, технологийн хяналт тавих, үүрэг даалгаврын биелэлтийг хангаж ажиллах, АКТ үйлдэх, үр дүнг тооцох.</w:t>
            </w:r>
          </w:p>
        </w:tc>
        <w:tc>
          <w:tcPr>
            <w:tcW w:w="3260" w:type="dxa"/>
          </w:tcPr>
          <w:p w:rsidR="003B7F8B" w:rsidRPr="00D50DB8" w:rsidRDefault="003339A3" w:rsidP="003B7F8B">
            <w:pPr>
              <w:spacing w:line="276" w:lineRule="auto"/>
              <w:jc w:val="both"/>
              <w:rPr>
                <w:rFonts w:ascii="Arial" w:eastAsia="Times New Roman" w:hAnsi="Arial" w:cs="Arial"/>
                <w:szCs w:val="22"/>
                <w:lang w:val="mn-MN"/>
              </w:rPr>
            </w:pPr>
            <w:r w:rsidRPr="00D50DB8">
              <w:rPr>
                <w:rFonts w:ascii="Arial" w:eastAsia="Times New Roman" w:hAnsi="Arial" w:cs="Arial"/>
                <w:szCs w:val="22"/>
                <w:lang w:val="mn-MN"/>
              </w:rPr>
              <w:t>Гэнэтийн</w:t>
            </w:r>
            <w:r w:rsidR="005C23E4">
              <w:rPr>
                <w:rFonts w:ascii="Arial" w:eastAsia="Times New Roman" w:hAnsi="Arial" w:cs="Arial"/>
                <w:szCs w:val="22"/>
                <w:lang w:val="mn-MN"/>
              </w:rPr>
              <w:t xml:space="preserve"> болон шалган туслах ажлыг Цаг уур, орчны технологийн х</w:t>
            </w:r>
            <w:r w:rsidRPr="00D50DB8">
              <w:rPr>
                <w:rFonts w:ascii="Arial" w:eastAsia="Times New Roman" w:hAnsi="Arial" w:cs="Arial"/>
                <w:szCs w:val="22"/>
                <w:lang w:val="mn-MN"/>
              </w:rPr>
              <w:t>элтсийн дарга</w:t>
            </w:r>
            <w:r w:rsidR="003B7F8B">
              <w:rPr>
                <w:rFonts w:ascii="Arial" w:eastAsia="Times New Roman" w:hAnsi="Arial" w:cs="Arial"/>
                <w:szCs w:val="22"/>
                <w:lang w:val="mn-MN"/>
              </w:rPr>
              <w:t xml:space="preserve"> болон технологич </w:t>
            </w:r>
            <w:r w:rsidRPr="00D50DB8">
              <w:rPr>
                <w:rFonts w:ascii="Arial" w:eastAsia="Times New Roman" w:hAnsi="Arial" w:cs="Arial"/>
                <w:szCs w:val="22"/>
                <w:lang w:val="mn-MN"/>
              </w:rPr>
              <w:t>инженер</w:t>
            </w:r>
            <w:r w:rsidR="003B7F8B">
              <w:rPr>
                <w:rFonts w:ascii="Arial" w:eastAsia="Times New Roman" w:hAnsi="Arial" w:cs="Arial"/>
                <w:szCs w:val="22"/>
                <w:lang w:val="mn-MN"/>
              </w:rPr>
              <w:t>үүдтэй хамтран хуваарийн дагуу хийж гүйцэтгэсэн.</w:t>
            </w:r>
            <w:r w:rsidRPr="00D50DB8">
              <w:rPr>
                <w:rFonts w:ascii="Arial" w:eastAsia="Times New Roman" w:hAnsi="Arial" w:cs="Arial"/>
                <w:szCs w:val="22"/>
                <w:lang w:val="mn-MN"/>
              </w:rPr>
              <w:t xml:space="preserve"> </w:t>
            </w:r>
          </w:p>
          <w:p w:rsidR="003B7F8B" w:rsidRPr="003B7F8B" w:rsidRDefault="003B7F8B" w:rsidP="003B7F8B">
            <w:pPr>
              <w:spacing w:line="276" w:lineRule="auto"/>
              <w:jc w:val="both"/>
              <w:rPr>
                <w:rFonts w:ascii="Arial" w:hAnsi="Arial" w:cs="Arial"/>
                <w:b/>
                <w:szCs w:val="22"/>
                <w:lang w:val="mn-MN"/>
              </w:rPr>
            </w:pPr>
            <w:r w:rsidRPr="003B7F8B">
              <w:rPr>
                <w:rFonts w:ascii="Arial" w:hAnsi="Arial" w:cs="Arial"/>
                <w:b/>
                <w:szCs w:val="22"/>
                <w:lang w:val="mn-MN"/>
              </w:rPr>
              <w:t>Ус судлалын салбар:</w:t>
            </w:r>
          </w:p>
          <w:p w:rsidR="003B7F8B" w:rsidRDefault="003B7F8B" w:rsidP="003B7F8B">
            <w:pPr>
              <w:spacing w:line="276" w:lineRule="auto"/>
              <w:rPr>
                <w:rFonts w:ascii="Arial" w:hAnsi="Arial" w:cs="Arial"/>
                <w:szCs w:val="22"/>
                <w:lang w:val="mn-MN"/>
              </w:rPr>
            </w:pPr>
            <w:r w:rsidRPr="003B7F8B">
              <w:rPr>
                <w:rFonts w:ascii="Arial" w:hAnsi="Arial" w:cs="Arial"/>
                <w:szCs w:val="22"/>
                <w:lang w:val="mn-MN"/>
              </w:rPr>
              <w:t xml:space="preserve">2025.05.05 </w:t>
            </w:r>
          </w:p>
          <w:p w:rsidR="003B7F8B" w:rsidRPr="003B7F8B" w:rsidRDefault="003B7F8B" w:rsidP="003B7F8B">
            <w:pPr>
              <w:spacing w:line="276" w:lineRule="auto"/>
              <w:rPr>
                <w:rFonts w:ascii="Arial" w:eastAsia="Times New Roman" w:hAnsi="Arial" w:cs="Arial"/>
                <w:szCs w:val="22"/>
                <w:lang w:val="mn-MN"/>
              </w:rPr>
            </w:pPr>
            <w:r>
              <w:rPr>
                <w:rFonts w:ascii="Arial" w:eastAsia="Times New Roman" w:hAnsi="Arial" w:cs="Arial"/>
                <w:szCs w:val="22"/>
                <w:lang w:val="mn-MN"/>
              </w:rPr>
              <w:t xml:space="preserve">Сэлбэ </w:t>
            </w:r>
            <w:r w:rsidRPr="003B7F8B">
              <w:rPr>
                <w:rFonts w:ascii="Arial" w:eastAsia="Times New Roman" w:hAnsi="Arial" w:cs="Arial"/>
                <w:szCs w:val="22"/>
                <w:lang w:val="mn-MN"/>
              </w:rPr>
              <w:t>Дамбадаржаа</w:t>
            </w:r>
          </w:p>
          <w:p w:rsidR="003B7F8B" w:rsidRPr="003B7F8B" w:rsidRDefault="003B7F8B" w:rsidP="003B7F8B">
            <w:pPr>
              <w:spacing w:line="276" w:lineRule="auto"/>
              <w:rPr>
                <w:rFonts w:ascii="Arial" w:hAnsi="Arial" w:cs="Arial"/>
                <w:szCs w:val="22"/>
                <w:lang w:val="mn-MN"/>
              </w:rPr>
            </w:pPr>
            <w:r w:rsidRPr="003B7F8B">
              <w:rPr>
                <w:rFonts w:ascii="Arial" w:eastAsia="Times New Roman" w:hAnsi="Arial" w:cs="Arial"/>
                <w:szCs w:val="22"/>
                <w:lang w:val="mn-MN"/>
              </w:rPr>
              <w:t>Сэлбэ- Санзай</w:t>
            </w:r>
            <w:r>
              <w:rPr>
                <w:rFonts w:ascii="Arial" w:eastAsia="Times New Roman" w:hAnsi="Arial" w:cs="Arial"/>
                <w:szCs w:val="22"/>
                <w:lang w:val="mn-MN"/>
              </w:rPr>
              <w:t xml:space="preserve"> </w:t>
            </w:r>
          </w:p>
          <w:p w:rsidR="003B7F8B" w:rsidRDefault="003B7F8B" w:rsidP="003B7F8B">
            <w:pPr>
              <w:spacing w:line="276" w:lineRule="auto"/>
              <w:rPr>
                <w:rFonts w:ascii="Arial" w:hAnsi="Arial" w:cs="Arial"/>
                <w:szCs w:val="22"/>
                <w:lang w:val="mn-MN"/>
              </w:rPr>
            </w:pPr>
            <w:r w:rsidRPr="003B7F8B">
              <w:rPr>
                <w:rFonts w:ascii="Arial" w:hAnsi="Arial" w:cs="Arial"/>
                <w:szCs w:val="22"/>
                <w:lang w:val="mn-MN"/>
              </w:rPr>
              <w:t xml:space="preserve">2025.05.09 </w:t>
            </w:r>
          </w:p>
          <w:p w:rsidR="003B7F8B" w:rsidRPr="003B7F8B" w:rsidRDefault="003B7F8B" w:rsidP="003B7F8B">
            <w:pPr>
              <w:spacing w:line="276" w:lineRule="auto"/>
              <w:rPr>
                <w:rFonts w:ascii="Arial" w:hAnsi="Arial" w:cs="Arial"/>
                <w:szCs w:val="22"/>
                <w:lang w:val="mn-MN"/>
              </w:rPr>
            </w:pPr>
            <w:r w:rsidRPr="003B7F8B">
              <w:rPr>
                <w:rFonts w:ascii="Arial" w:eastAsia="Times New Roman" w:hAnsi="Arial" w:cs="Arial"/>
                <w:szCs w:val="22"/>
                <w:lang w:val="mn-MN"/>
              </w:rPr>
              <w:t>Улиастай-Улиастай</w:t>
            </w:r>
          </w:p>
          <w:p w:rsidR="003B7F8B" w:rsidRPr="003B7F8B" w:rsidRDefault="003B7F8B" w:rsidP="003B7F8B">
            <w:pPr>
              <w:spacing w:line="276" w:lineRule="auto"/>
              <w:rPr>
                <w:rFonts w:ascii="Arial" w:hAnsi="Arial" w:cs="Arial"/>
                <w:szCs w:val="22"/>
                <w:lang w:val="mn-MN"/>
              </w:rPr>
            </w:pPr>
            <w:r w:rsidRPr="003B7F8B">
              <w:rPr>
                <w:rFonts w:ascii="Arial" w:hAnsi="Arial" w:cs="Arial"/>
                <w:szCs w:val="22"/>
                <w:lang w:val="mn-MN"/>
              </w:rPr>
              <w:t xml:space="preserve">2025.05.13 </w:t>
            </w:r>
            <w:r w:rsidRPr="003B7F8B">
              <w:rPr>
                <w:rFonts w:ascii="Arial" w:eastAsia="Times New Roman" w:hAnsi="Arial" w:cs="Arial"/>
                <w:szCs w:val="22"/>
                <w:lang w:val="mn-MN"/>
              </w:rPr>
              <w:t>Тэрэлж-Тэрэлж</w:t>
            </w:r>
          </w:p>
          <w:p w:rsidR="003B7F8B" w:rsidRPr="003B7F8B" w:rsidRDefault="003B7F8B" w:rsidP="003B7F8B">
            <w:pPr>
              <w:spacing w:line="276" w:lineRule="auto"/>
              <w:rPr>
                <w:rFonts w:ascii="Arial" w:eastAsia="Times New Roman" w:hAnsi="Arial" w:cs="Arial"/>
                <w:szCs w:val="22"/>
                <w:lang w:val="mn-MN"/>
              </w:rPr>
            </w:pPr>
            <w:r>
              <w:rPr>
                <w:rFonts w:ascii="Arial" w:eastAsia="Times New Roman" w:hAnsi="Arial" w:cs="Arial"/>
                <w:szCs w:val="22"/>
                <w:lang w:val="mn-MN"/>
              </w:rPr>
              <w:t xml:space="preserve">2025.05.19 </w:t>
            </w:r>
            <w:r w:rsidRPr="003B7F8B">
              <w:rPr>
                <w:rFonts w:ascii="Arial" w:eastAsia="Times New Roman" w:hAnsi="Arial" w:cs="Arial"/>
                <w:szCs w:val="22"/>
                <w:lang w:val="mn-MN"/>
              </w:rPr>
              <w:t>Туул-Босгын гүүр</w:t>
            </w:r>
          </w:p>
          <w:p w:rsidR="003B7F8B" w:rsidRDefault="003B7F8B" w:rsidP="003B7F8B">
            <w:pPr>
              <w:spacing w:line="276" w:lineRule="auto"/>
              <w:rPr>
                <w:rFonts w:ascii="Arial" w:hAnsi="Arial" w:cs="Arial"/>
                <w:szCs w:val="22"/>
                <w:lang w:val="mn-MN"/>
              </w:rPr>
            </w:pPr>
            <w:r>
              <w:rPr>
                <w:rFonts w:ascii="Arial" w:hAnsi="Arial" w:cs="Arial"/>
                <w:szCs w:val="22"/>
                <w:lang w:val="mn-MN"/>
              </w:rPr>
              <w:t xml:space="preserve">2025.06.27 </w:t>
            </w:r>
          </w:p>
          <w:p w:rsidR="003B7F8B" w:rsidRPr="003B7F8B" w:rsidRDefault="003B7F8B" w:rsidP="003B7F8B">
            <w:pPr>
              <w:spacing w:line="276" w:lineRule="auto"/>
              <w:rPr>
                <w:rFonts w:ascii="Arial" w:eastAsia="Times New Roman" w:hAnsi="Arial" w:cs="Arial"/>
                <w:szCs w:val="22"/>
                <w:lang w:val="mn-MN"/>
              </w:rPr>
            </w:pPr>
            <w:r w:rsidRPr="003B7F8B">
              <w:rPr>
                <w:rFonts w:ascii="Arial" w:eastAsia="Times New Roman" w:hAnsi="Arial" w:cs="Arial"/>
                <w:szCs w:val="22"/>
                <w:lang w:val="mn-MN"/>
              </w:rPr>
              <w:t>Туул-Улаанбаатар</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6 удаа шалган туслах ажил хийсэн байна.</w:t>
            </w:r>
          </w:p>
          <w:p w:rsidR="003B7F8B" w:rsidRPr="003B7F8B" w:rsidRDefault="003B7F8B" w:rsidP="003B7F8B">
            <w:pPr>
              <w:spacing w:line="276" w:lineRule="auto"/>
              <w:jc w:val="both"/>
              <w:rPr>
                <w:rFonts w:ascii="Arial" w:hAnsi="Arial" w:cs="Arial"/>
                <w:b/>
                <w:szCs w:val="22"/>
                <w:lang w:val="mn-MN"/>
              </w:rPr>
            </w:pPr>
            <w:r w:rsidRPr="003B7F8B">
              <w:rPr>
                <w:rFonts w:ascii="Arial" w:hAnsi="Arial" w:cs="Arial"/>
                <w:b/>
                <w:szCs w:val="22"/>
                <w:lang w:val="mn-MN"/>
              </w:rPr>
              <w:t xml:space="preserve">Аэрологийн салбар: </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2025.03.16</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2025.05.28</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lastRenderedPageBreak/>
              <w:t>2025.09.28 3 удаа шалган туслах ажил хийсэн.</w:t>
            </w:r>
          </w:p>
          <w:p w:rsidR="003B7F8B" w:rsidRPr="003B7F8B" w:rsidRDefault="003B7F8B" w:rsidP="003B7F8B">
            <w:pPr>
              <w:spacing w:line="276" w:lineRule="auto"/>
              <w:jc w:val="both"/>
              <w:rPr>
                <w:rFonts w:ascii="Arial" w:hAnsi="Arial" w:cs="Arial"/>
                <w:b/>
                <w:szCs w:val="22"/>
                <w:lang w:val="mn-MN"/>
              </w:rPr>
            </w:pPr>
            <w:r w:rsidRPr="003B7F8B">
              <w:rPr>
                <w:rFonts w:ascii="Arial" w:hAnsi="Arial" w:cs="Arial"/>
                <w:b/>
                <w:szCs w:val="22"/>
                <w:lang w:val="mn-MN"/>
              </w:rPr>
              <w:t>ХААЦУ-</w:t>
            </w:r>
            <w:r w:rsidR="005C23E4">
              <w:rPr>
                <w:rFonts w:ascii="Arial" w:hAnsi="Arial" w:cs="Arial"/>
                <w:b/>
                <w:szCs w:val="22"/>
                <w:lang w:val="mn-MN"/>
              </w:rPr>
              <w:t>ы</w:t>
            </w:r>
            <w:r w:rsidRPr="003B7F8B">
              <w:rPr>
                <w:rFonts w:ascii="Arial" w:hAnsi="Arial" w:cs="Arial"/>
                <w:b/>
                <w:szCs w:val="22"/>
                <w:lang w:val="mn-MN"/>
              </w:rPr>
              <w:t xml:space="preserve">н салбар: </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2025.05.06 Багануур</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2025.05.13 Тэрэлж</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2025.06.25 Багануур</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2025.07.23 Өлзийт</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2025.07.26 Багануур</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2025.08.01 Тэрэлж</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2025.08.13 Өлзийт харуул</w:t>
            </w:r>
          </w:p>
          <w:p w:rsidR="003B7F8B" w:rsidRPr="003B7F8B" w:rsidRDefault="003B7F8B" w:rsidP="003B7F8B">
            <w:pPr>
              <w:spacing w:line="276" w:lineRule="auto"/>
              <w:jc w:val="both"/>
              <w:rPr>
                <w:rFonts w:ascii="Arial" w:hAnsi="Arial" w:cs="Arial"/>
                <w:szCs w:val="22"/>
                <w:lang w:val="mn-MN"/>
              </w:rPr>
            </w:pPr>
            <w:r w:rsidRPr="003B7F8B">
              <w:rPr>
                <w:rFonts w:ascii="Arial" w:hAnsi="Arial" w:cs="Arial"/>
                <w:szCs w:val="22"/>
                <w:lang w:val="mn-MN"/>
              </w:rPr>
              <w:t xml:space="preserve">                  Партизан харуул</w:t>
            </w:r>
            <w:r>
              <w:rPr>
                <w:rFonts w:ascii="Arial" w:hAnsi="Arial" w:cs="Arial"/>
                <w:szCs w:val="22"/>
                <w:lang w:val="mn-MN"/>
              </w:rPr>
              <w:t>д нийт</w:t>
            </w:r>
            <w:r w:rsidRPr="003B7F8B">
              <w:rPr>
                <w:rFonts w:ascii="Arial" w:hAnsi="Arial" w:cs="Arial"/>
                <w:szCs w:val="22"/>
                <w:lang w:val="mn-MN"/>
              </w:rPr>
              <w:t xml:space="preserve"> 8 удаа шалган туслах ажил хийсэн байна.</w:t>
            </w:r>
          </w:p>
          <w:p w:rsidR="003B7F8B" w:rsidRPr="003B7F8B" w:rsidRDefault="003B7F8B" w:rsidP="003B7F8B">
            <w:pPr>
              <w:spacing w:line="276" w:lineRule="auto"/>
              <w:jc w:val="both"/>
              <w:rPr>
                <w:rFonts w:ascii="Arial" w:hAnsi="Arial" w:cs="Arial"/>
                <w:b/>
                <w:szCs w:val="22"/>
                <w:lang w:val="mn-MN"/>
              </w:rPr>
            </w:pPr>
            <w:r w:rsidRPr="003B7F8B">
              <w:rPr>
                <w:rFonts w:ascii="Arial" w:hAnsi="Arial" w:cs="Arial"/>
                <w:b/>
                <w:szCs w:val="22"/>
                <w:lang w:val="mn-MN"/>
              </w:rPr>
              <w:t>Уур амьсгал:</w:t>
            </w:r>
          </w:p>
          <w:p w:rsidR="0063757B" w:rsidRPr="0063757B" w:rsidRDefault="0063757B" w:rsidP="0063757B">
            <w:pPr>
              <w:spacing w:line="276" w:lineRule="auto"/>
              <w:jc w:val="both"/>
              <w:rPr>
                <w:rFonts w:ascii="Arial" w:hAnsi="Arial" w:cs="Arial"/>
                <w:szCs w:val="22"/>
                <w:lang w:val="mn-MN"/>
              </w:rPr>
            </w:pPr>
            <w:r w:rsidRPr="0063757B">
              <w:rPr>
                <w:rFonts w:ascii="Arial" w:hAnsi="Arial" w:cs="Arial"/>
                <w:szCs w:val="22"/>
                <w:lang w:val="mn-MN"/>
              </w:rPr>
              <w:t xml:space="preserve">2025 онд </w:t>
            </w:r>
            <w:r w:rsidR="003B7F8B" w:rsidRPr="0063757B">
              <w:rPr>
                <w:rFonts w:ascii="Arial" w:hAnsi="Arial" w:cs="Arial"/>
                <w:szCs w:val="22"/>
                <w:lang w:val="mn-MN"/>
              </w:rPr>
              <w:t>Улаанбаатар</w:t>
            </w:r>
            <w:r w:rsidRPr="0063757B">
              <w:rPr>
                <w:rFonts w:ascii="Arial" w:hAnsi="Arial" w:cs="Arial"/>
                <w:szCs w:val="22"/>
                <w:lang w:val="mn-MN"/>
              </w:rPr>
              <w:t xml:space="preserve">, Хан-Уул, Багануур, Тэрэлж цаг уурын өртөө, </w:t>
            </w:r>
            <w:r w:rsidR="003B7F8B" w:rsidRPr="0063757B">
              <w:rPr>
                <w:rFonts w:ascii="Arial" w:hAnsi="Arial" w:cs="Arial"/>
                <w:szCs w:val="22"/>
                <w:lang w:val="mn-MN"/>
              </w:rPr>
              <w:t>Партизан</w:t>
            </w:r>
            <w:r w:rsidRPr="0063757B">
              <w:rPr>
                <w:rFonts w:ascii="Arial" w:hAnsi="Arial" w:cs="Arial"/>
                <w:szCs w:val="22"/>
                <w:lang w:val="mn-MN"/>
              </w:rPr>
              <w:t xml:space="preserve"> хөдөө аж ахуйн цаг уурын</w:t>
            </w:r>
            <w:r w:rsidR="003B7F8B" w:rsidRPr="0063757B">
              <w:rPr>
                <w:rFonts w:ascii="Arial" w:hAnsi="Arial" w:cs="Arial"/>
                <w:szCs w:val="22"/>
                <w:lang w:val="mn-MN"/>
              </w:rPr>
              <w:t xml:space="preserve"> харуулд тус бүр гэнэтийн шалгалт, шалган туслах ажлыг хийсэн.</w:t>
            </w:r>
          </w:p>
        </w:tc>
        <w:tc>
          <w:tcPr>
            <w:tcW w:w="851" w:type="dxa"/>
            <w:vAlign w:val="center"/>
          </w:tcPr>
          <w:p w:rsidR="003339A3" w:rsidRPr="00555358" w:rsidRDefault="003339A3" w:rsidP="003339A3">
            <w:pPr>
              <w:spacing w:line="276" w:lineRule="auto"/>
              <w:jc w:val="center"/>
              <w:rPr>
                <w:rFonts w:ascii="Arial" w:hAnsi="Arial" w:cs="Arial"/>
                <w:color w:val="FF0000"/>
                <w:szCs w:val="22"/>
                <w:lang w:val="mn-MN"/>
              </w:rPr>
            </w:pPr>
            <w:r w:rsidRPr="00D50DB8">
              <w:rPr>
                <w:rFonts w:ascii="Arial" w:eastAsia="Calibri" w:hAnsi="Arial" w:cs="Arial"/>
                <w:szCs w:val="22"/>
                <w:lang w:val="mn-MN"/>
              </w:rPr>
              <w:lastRenderedPageBreak/>
              <w:t>100%</w:t>
            </w:r>
          </w:p>
        </w:tc>
      </w:tr>
      <w:tr w:rsidR="003339A3" w:rsidRPr="00203E7E" w:rsidTr="00AD3965">
        <w:trPr>
          <w:trHeight w:val="1300"/>
        </w:trPr>
        <w:tc>
          <w:tcPr>
            <w:tcW w:w="14430" w:type="dxa"/>
            <w:gridSpan w:val="8"/>
          </w:tcPr>
          <w:p w:rsidR="003339A3" w:rsidRPr="006B0D8B" w:rsidRDefault="003339A3" w:rsidP="003339A3">
            <w:pPr>
              <w:spacing w:line="276" w:lineRule="auto"/>
              <w:jc w:val="center"/>
              <w:rPr>
                <w:rFonts w:ascii="Arial" w:hAnsi="Arial" w:cs="Arial"/>
                <w:b/>
                <w:bCs/>
                <w:szCs w:val="22"/>
                <w:lang w:val="mn-MN"/>
              </w:rPr>
            </w:pPr>
          </w:p>
          <w:p w:rsidR="003339A3" w:rsidRPr="006B0D8B" w:rsidRDefault="003339A3" w:rsidP="003339A3">
            <w:pPr>
              <w:spacing w:line="276" w:lineRule="auto"/>
              <w:jc w:val="center"/>
              <w:rPr>
                <w:rFonts w:ascii="Arial" w:eastAsia="Calibri" w:hAnsi="Arial" w:cs="Arial"/>
                <w:szCs w:val="22"/>
                <w:lang w:val="mn-MN"/>
              </w:rPr>
            </w:pPr>
            <w:r w:rsidRPr="006B0D8B">
              <w:rPr>
                <w:rFonts w:ascii="Arial" w:hAnsi="Arial" w:cs="Arial"/>
                <w:b/>
                <w:bCs/>
                <w:szCs w:val="22"/>
                <w:lang w:val="mn-MN"/>
              </w:rPr>
              <w:t>I</w:t>
            </w:r>
            <w:r w:rsidRPr="005116BB">
              <w:rPr>
                <w:rFonts w:ascii="Arial" w:hAnsi="Arial" w:cs="Arial"/>
                <w:b/>
                <w:bCs/>
                <w:szCs w:val="22"/>
                <w:lang w:val="mn-MN"/>
              </w:rPr>
              <w:t>V</w:t>
            </w:r>
            <w:r w:rsidRPr="006B0D8B">
              <w:rPr>
                <w:rFonts w:ascii="Arial" w:hAnsi="Arial" w:cs="Arial"/>
                <w:b/>
                <w:bCs/>
                <w:szCs w:val="22"/>
                <w:lang w:val="mn-MN"/>
              </w:rPr>
              <w:t>.ТӨРИЙН ҮЙЛ</w:t>
            </w:r>
            <w:r>
              <w:rPr>
                <w:rFonts w:ascii="Arial" w:hAnsi="Arial" w:cs="Arial"/>
                <w:b/>
                <w:bCs/>
                <w:szCs w:val="22"/>
                <w:lang w:val="mn-MN"/>
              </w:rPr>
              <w:t>ЧИЛГЭЭНИЙ ЧАНАР, ХҮРТЭЭМЖИЙГ САЙ</w:t>
            </w:r>
            <w:r w:rsidRPr="006B0D8B">
              <w:rPr>
                <w:rFonts w:ascii="Arial" w:hAnsi="Arial" w:cs="Arial"/>
                <w:b/>
                <w:bCs/>
                <w:szCs w:val="22"/>
                <w:lang w:val="mn-MN"/>
              </w:rPr>
              <w:t>ЖРУУЛАХ  ЗОРИЛТ, АРГА ХЭМЖЭЭ</w:t>
            </w:r>
            <w:r w:rsidRPr="006B0D8B">
              <w:rPr>
                <w:rFonts w:ascii="Arial" w:hAnsi="Arial" w:cs="Arial"/>
                <w:b/>
                <w:bCs/>
                <w:szCs w:val="22"/>
                <w:lang w:val="mn-MN"/>
              </w:rPr>
              <w:br/>
            </w:r>
          </w:p>
          <w:p w:rsidR="003339A3" w:rsidRPr="006B0D8B" w:rsidRDefault="003339A3" w:rsidP="003339A3">
            <w:pPr>
              <w:spacing w:line="276" w:lineRule="auto"/>
              <w:jc w:val="center"/>
              <w:rPr>
                <w:rFonts w:ascii="Arial" w:eastAsia="Calibri" w:hAnsi="Arial" w:cs="Arial"/>
                <w:szCs w:val="22"/>
                <w:lang w:val="mn-MN"/>
              </w:rPr>
            </w:pPr>
            <w:r w:rsidRPr="006B0D8B">
              <w:rPr>
                <w:rFonts w:ascii="Arial" w:eastAsia="Calibri" w:hAnsi="Arial" w:cs="Arial"/>
                <w:szCs w:val="22"/>
                <w:lang w:val="mn-MN"/>
              </w:rPr>
              <w:t xml:space="preserve">ЗОРИЛТ № 4.1 </w:t>
            </w:r>
            <w:r w:rsidRPr="006B0D8B">
              <w:rPr>
                <w:rFonts w:ascii="Arial" w:hAnsi="Arial" w:cs="Arial"/>
                <w:caps/>
                <w:szCs w:val="22"/>
                <w:lang w:val="mn-MN"/>
              </w:rPr>
              <w:t>Цаг агаарын бодит болон урьдчилсан  мэдээ, мэдээллийг хэрэглэгчдэд шуурхай ЧАНАРТАЙ хүргэх, болзошгүй  байгалийн гамшгийн эрсдэлээс сэрэмжлүүлэх</w:t>
            </w:r>
          </w:p>
          <w:p w:rsidR="003339A3" w:rsidRPr="006B0D8B" w:rsidRDefault="003339A3" w:rsidP="003339A3">
            <w:pPr>
              <w:spacing w:line="276" w:lineRule="auto"/>
              <w:jc w:val="both"/>
              <w:rPr>
                <w:rFonts w:ascii="Arial" w:hAnsi="Arial" w:cs="Arial"/>
                <w:szCs w:val="22"/>
                <w:lang w:val="mn-MN"/>
              </w:rPr>
            </w:pPr>
          </w:p>
        </w:tc>
      </w:tr>
      <w:tr w:rsidR="003339A3" w:rsidRPr="006B0D8B" w:rsidTr="00AD3965">
        <w:trPr>
          <w:trHeight w:val="114"/>
        </w:trPr>
        <w:tc>
          <w:tcPr>
            <w:tcW w:w="851" w:type="dxa"/>
            <w:vAlign w:val="center"/>
          </w:tcPr>
          <w:p w:rsidR="003339A3" w:rsidRPr="006B0D8B" w:rsidRDefault="003339A3" w:rsidP="003339A3">
            <w:pPr>
              <w:jc w:val="both"/>
              <w:rPr>
                <w:rFonts w:ascii="Arial" w:hAnsi="Arial" w:cs="Arial"/>
                <w:szCs w:val="22"/>
                <w:lang w:val="mn-MN"/>
              </w:rPr>
            </w:pPr>
            <w:r w:rsidRPr="006B0D8B">
              <w:rPr>
                <w:rFonts w:ascii="Arial" w:hAnsi="Arial" w:cs="Arial"/>
                <w:szCs w:val="22"/>
              </w:rPr>
              <w:t>Д/д</w:t>
            </w:r>
          </w:p>
        </w:tc>
        <w:tc>
          <w:tcPr>
            <w:tcW w:w="2126" w:type="dxa"/>
            <w:vAlign w:val="center"/>
          </w:tcPr>
          <w:p w:rsidR="003339A3" w:rsidRPr="006B0D8B" w:rsidRDefault="003339A3" w:rsidP="003339A3">
            <w:pPr>
              <w:spacing w:line="276" w:lineRule="auto"/>
              <w:jc w:val="both"/>
              <w:rPr>
                <w:rFonts w:ascii="Arial" w:eastAsia="Calibri" w:hAnsi="Arial" w:cs="Arial"/>
                <w:szCs w:val="22"/>
                <w:lang w:val="mn-MN"/>
              </w:rPr>
            </w:pPr>
            <w:r w:rsidRPr="006B0D8B">
              <w:rPr>
                <w:rFonts w:ascii="Arial" w:hAnsi="Arial" w:cs="Arial"/>
                <w:szCs w:val="22"/>
                <w:lang w:val="mr-IN"/>
              </w:rPr>
              <w:t xml:space="preserve">Стратеги төлөвлөгөө болон </w:t>
            </w:r>
            <w:r w:rsidRPr="006B0D8B">
              <w:rPr>
                <w:rFonts w:ascii="Arial" w:hAnsi="Arial" w:cs="Arial"/>
                <w:szCs w:val="22"/>
                <w:lang w:val="mn-MN"/>
              </w:rPr>
              <w:t>үндэслэж байгаа бодлогын баримт бичиг</w:t>
            </w:r>
          </w:p>
        </w:tc>
        <w:tc>
          <w:tcPr>
            <w:tcW w:w="992" w:type="dxa"/>
            <w:vAlign w:val="center"/>
          </w:tcPr>
          <w:p w:rsidR="003339A3" w:rsidRPr="006B0D8B" w:rsidRDefault="003339A3" w:rsidP="003339A3">
            <w:pPr>
              <w:jc w:val="both"/>
              <w:rPr>
                <w:rFonts w:ascii="Arial" w:hAnsi="Arial" w:cs="Arial"/>
                <w:szCs w:val="22"/>
                <w:lang w:val="mn-MN"/>
              </w:rPr>
            </w:pPr>
            <w:r w:rsidRPr="006B0D8B">
              <w:rPr>
                <w:rFonts w:ascii="Arial" w:hAnsi="Arial" w:cs="Arial"/>
                <w:szCs w:val="22"/>
              </w:rPr>
              <w:t>Төсөв</w:t>
            </w:r>
          </w:p>
        </w:tc>
        <w:tc>
          <w:tcPr>
            <w:tcW w:w="1701" w:type="dxa"/>
            <w:vAlign w:val="center"/>
          </w:tcPr>
          <w:p w:rsidR="003339A3" w:rsidRPr="006B0D8B" w:rsidRDefault="003339A3" w:rsidP="003339A3">
            <w:pPr>
              <w:spacing w:line="276" w:lineRule="auto"/>
              <w:jc w:val="both"/>
              <w:rPr>
                <w:rFonts w:ascii="Arial" w:eastAsia="Calibri" w:hAnsi="Arial" w:cs="Arial"/>
                <w:szCs w:val="22"/>
                <w:lang w:val="mn-MN"/>
              </w:rPr>
            </w:pPr>
            <w:r w:rsidRPr="006B0D8B">
              <w:rPr>
                <w:rFonts w:ascii="Arial" w:hAnsi="Arial" w:cs="Arial"/>
                <w:szCs w:val="22"/>
              </w:rPr>
              <w:t>Шалгуур үзүүлэлт</w:t>
            </w:r>
          </w:p>
        </w:tc>
        <w:tc>
          <w:tcPr>
            <w:tcW w:w="2268" w:type="dxa"/>
            <w:vAlign w:val="center"/>
          </w:tcPr>
          <w:p w:rsidR="003339A3" w:rsidRPr="006B0D8B" w:rsidRDefault="003339A3" w:rsidP="003339A3">
            <w:pPr>
              <w:jc w:val="center"/>
              <w:rPr>
                <w:rFonts w:ascii="Arial" w:hAnsi="Arial" w:cs="Arial"/>
                <w:szCs w:val="22"/>
              </w:rPr>
            </w:pPr>
            <w:r w:rsidRPr="006B0D8B">
              <w:rPr>
                <w:rFonts w:ascii="Arial" w:hAnsi="Arial" w:cs="Arial"/>
                <w:szCs w:val="22"/>
              </w:rPr>
              <w:t>Суурь түвшин</w:t>
            </w:r>
          </w:p>
          <w:p w:rsidR="003339A3" w:rsidRPr="006B0D8B" w:rsidRDefault="003339A3" w:rsidP="003339A3">
            <w:pPr>
              <w:spacing w:line="276" w:lineRule="auto"/>
              <w:jc w:val="both"/>
              <w:rPr>
                <w:rFonts w:ascii="Arial" w:eastAsia="Calibri" w:hAnsi="Arial" w:cs="Arial"/>
                <w:szCs w:val="22"/>
                <w:lang w:val="mn-MN"/>
              </w:rPr>
            </w:pPr>
          </w:p>
        </w:tc>
        <w:tc>
          <w:tcPr>
            <w:tcW w:w="2381" w:type="dxa"/>
            <w:vAlign w:val="center"/>
          </w:tcPr>
          <w:p w:rsidR="003339A3" w:rsidRPr="006B0D8B" w:rsidRDefault="003339A3" w:rsidP="003339A3">
            <w:pPr>
              <w:jc w:val="center"/>
              <w:rPr>
                <w:rFonts w:ascii="Arial" w:hAnsi="Arial" w:cs="Arial"/>
                <w:szCs w:val="22"/>
              </w:rPr>
            </w:pPr>
            <w:r w:rsidRPr="006B0D8B">
              <w:rPr>
                <w:rFonts w:ascii="Arial" w:hAnsi="Arial" w:cs="Arial"/>
                <w:szCs w:val="22"/>
              </w:rPr>
              <w:t>Зорилтот түвшин</w:t>
            </w:r>
          </w:p>
          <w:p w:rsidR="003339A3" w:rsidRPr="006B0D8B" w:rsidRDefault="003339A3" w:rsidP="003339A3">
            <w:pPr>
              <w:spacing w:line="276" w:lineRule="auto"/>
              <w:jc w:val="both"/>
              <w:rPr>
                <w:rFonts w:ascii="Arial" w:eastAsia="Calibri" w:hAnsi="Arial" w:cs="Arial"/>
                <w:szCs w:val="22"/>
                <w:lang w:val="mn-MN"/>
              </w:rPr>
            </w:pPr>
          </w:p>
        </w:tc>
        <w:tc>
          <w:tcPr>
            <w:tcW w:w="3260" w:type="dxa"/>
            <w:vAlign w:val="center"/>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Хүрсэн түвшин буюу хэрэгжилт (хүрээгүй бол тайлбар)</w:t>
            </w:r>
          </w:p>
        </w:tc>
        <w:tc>
          <w:tcPr>
            <w:tcW w:w="851" w:type="dxa"/>
            <w:textDirection w:val="tbRl"/>
            <w:vAlign w:val="center"/>
          </w:tcPr>
          <w:p w:rsidR="003339A3" w:rsidRPr="006B0D8B" w:rsidRDefault="003339A3" w:rsidP="003339A3">
            <w:pPr>
              <w:spacing w:line="276" w:lineRule="auto"/>
              <w:jc w:val="both"/>
              <w:rPr>
                <w:rFonts w:ascii="Arial" w:hAnsi="Arial" w:cs="Arial"/>
                <w:szCs w:val="22"/>
                <w:lang w:val="mn-MN"/>
              </w:rPr>
            </w:pPr>
            <w:r w:rsidRPr="006B0D8B">
              <w:rPr>
                <w:rFonts w:ascii="Arial" w:eastAsia="Arial" w:hAnsi="Arial" w:cs="Arial"/>
                <w:szCs w:val="22"/>
                <w:lang w:val="mn-MN"/>
              </w:rPr>
              <w:t>Гүйцэтгэлийн хувь</w:t>
            </w:r>
          </w:p>
        </w:tc>
      </w:tr>
      <w:tr w:rsidR="003339A3" w:rsidRPr="0018370E" w:rsidTr="00AD3965">
        <w:trPr>
          <w:trHeight w:val="135"/>
        </w:trPr>
        <w:tc>
          <w:tcPr>
            <w:tcW w:w="851" w:type="dxa"/>
          </w:tcPr>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p>
          <w:p w:rsidR="003339A3" w:rsidRPr="006B0D8B" w:rsidRDefault="003339A3" w:rsidP="003339A3">
            <w:pPr>
              <w:jc w:val="center"/>
              <w:rPr>
                <w:rFonts w:ascii="Arial" w:hAnsi="Arial" w:cs="Arial"/>
                <w:szCs w:val="22"/>
                <w:lang w:val="mn-MN"/>
              </w:rPr>
            </w:pPr>
            <w:r w:rsidRPr="006B0D8B">
              <w:rPr>
                <w:rFonts w:ascii="Arial" w:hAnsi="Arial" w:cs="Arial"/>
                <w:szCs w:val="22"/>
                <w:lang w:val="mn-MN"/>
              </w:rPr>
              <w:t>4.1.1</w:t>
            </w:r>
          </w:p>
          <w:p w:rsidR="003339A3" w:rsidRPr="006B0D8B" w:rsidRDefault="003339A3" w:rsidP="003339A3">
            <w:pPr>
              <w:jc w:val="center"/>
              <w:rPr>
                <w:rFonts w:ascii="Arial" w:hAnsi="Arial" w:cs="Arial"/>
                <w:szCs w:val="22"/>
              </w:rPr>
            </w:pPr>
          </w:p>
        </w:tc>
        <w:tc>
          <w:tcPr>
            <w:tcW w:w="2126" w:type="dxa"/>
          </w:tcPr>
          <w:p w:rsidR="003339A3" w:rsidRPr="006B0D8B" w:rsidRDefault="003339A3" w:rsidP="003339A3">
            <w:pPr>
              <w:spacing w:line="276" w:lineRule="auto"/>
              <w:jc w:val="both"/>
              <w:rPr>
                <w:rFonts w:ascii="Arial" w:eastAsia="Calibri" w:hAnsi="Arial" w:cs="Arial"/>
                <w:szCs w:val="22"/>
                <w:lang w:val="mn-MN"/>
              </w:rPr>
            </w:pPr>
            <w:r w:rsidRPr="006B0D8B">
              <w:rPr>
                <w:rFonts w:ascii="Arial" w:hAnsi="Arial" w:cs="Arial"/>
                <w:szCs w:val="22"/>
                <w:lang w:val="mn-MN"/>
              </w:rPr>
              <w:t>Гол мөрний урсац, усны түвшний богино хугацааны мэдээ, анхааруулга, сэрэмжлүүлэг мэдээ, мөсний үзэгдэл, зузаан, цэвдэг судлал, усны бохирдлын тойм мэдээгээр үйлчлэх.</w:t>
            </w:r>
          </w:p>
        </w:tc>
        <w:tc>
          <w:tcPr>
            <w:tcW w:w="992" w:type="dxa"/>
          </w:tcPr>
          <w:p w:rsidR="003339A3" w:rsidRPr="006B0D8B" w:rsidRDefault="003339A3" w:rsidP="003339A3">
            <w:pPr>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jc w:val="both"/>
              <w:rPr>
                <w:rFonts w:ascii="Arial" w:eastAsia="Calibri" w:hAnsi="Arial" w:cs="Arial"/>
                <w:szCs w:val="22"/>
                <w:lang w:val="mn-MN"/>
              </w:rPr>
            </w:pPr>
            <w:r w:rsidRPr="006B0D8B">
              <w:rPr>
                <w:rFonts w:ascii="Arial" w:hAnsi="Arial" w:cs="Arial"/>
                <w:szCs w:val="22"/>
                <w:lang w:val="mn-MN"/>
              </w:rPr>
              <w:t>Мэдээлэл үйлчилгээний тоо</w:t>
            </w:r>
          </w:p>
        </w:tc>
        <w:tc>
          <w:tcPr>
            <w:tcW w:w="2268" w:type="dxa"/>
          </w:tcPr>
          <w:p w:rsidR="003339A3" w:rsidRPr="00370606" w:rsidRDefault="003339A3" w:rsidP="003339A3">
            <w:pPr>
              <w:spacing w:line="276" w:lineRule="auto"/>
              <w:jc w:val="both"/>
              <w:rPr>
                <w:rFonts w:ascii="Arial" w:eastAsia="Times New Roman" w:hAnsi="Arial" w:cs="Arial"/>
                <w:color w:val="000000"/>
                <w:szCs w:val="22"/>
                <w:lang w:val="mn-MN"/>
              </w:rPr>
            </w:pPr>
            <w:r w:rsidRPr="006B0D8B">
              <w:rPr>
                <w:rFonts w:ascii="Arial" w:eastAsia="Times New Roman" w:hAnsi="Arial" w:cs="Arial"/>
                <w:szCs w:val="22"/>
                <w:lang w:val="mn-MN"/>
              </w:rPr>
              <w:t xml:space="preserve">10 хоног тутмын тойм мэдээг </w:t>
            </w:r>
            <w:r>
              <w:rPr>
                <w:rFonts w:ascii="Arial" w:eastAsia="Times New Roman" w:hAnsi="Arial" w:cs="Arial"/>
                <w:szCs w:val="22"/>
                <w:lang w:val="mn-MN"/>
              </w:rPr>
              <w:t>34 удаа</w:t>
            </w:r>
            <w:r w:rsidRPr="006B0D8B">
              <w:rPr>
                <w:rFonts w:ascii="Arial" w:eastAsia="Times New Roman" w:hAnsi="Arial" w:cs="Arial"/>
                <w:szCs w:val="22"/>
                <w:lang w:val="mn-MN"/>
              </w:rPr>
              <w:t xml:space="preserve">, сэрэмжлүүлэг мэдээ 8 удаа, </w:t>
            </w:r>
            <w:r w:rsidRPr="006B0D8B">
              <w:rPr>
                <w:rFonts w:ascii="Arial" w:eastAsia="Times New Roman" w:hAnsi="Arial" w:cs="Arial"/>
                <w:color w:val="000000"/>
                <w:szCs w:val="22"/>
                <w:lang w:val="mn-MN"/>
              </w:rPr>
              <w:t xml:space="preserve">сарын ажлын тайлан </w:t>
            </w:r>
            <w:r>
              <w:rPr>
                <w:rFonts w:ascii="Arial" w:eastAsia="Times New Roman" w:hAnsi="Arial" w:cs="Arial"/>
                <w:color w:val="000000"/>
                <w:szCs w:val="22"/>
                <w:lang w:val="mn-MN"/>
              </w:rPr>
              <w:t xml:space="preserve">12 удаа, олшруулсан ажиглалт хийж үерийн мэдээ 528 </w:t>
            </w:r>
            <w:r w:rsidRPr="006B0D8B">
              <w:rPr>
                <w:rFonts w:ascii="Arial" w:eastAsia="Times New Roman" w:hAnsi="Arial" w:cs="Arial"/>
                <w:color w:val="000000"/>
                <w:szCs w:val="22"/>
                <w:lang w:val="mn-MN"/>
              </w:rPr>
              <w:t xml:space="preserve"> удаа</w:t>
            </w:r>
            <w:r>
              <w:rPr>
                <w:rFonts w:ascii="Arial" w:eastAsia="Times New Roman" w:hAnsi="Arial" w:cs="Arial"/>
                <w:color w:val="000000"/>
                <w:szCs w:val="22"/>
                <w:lang w:val="mn-MN"/>
              </w:rPr>
              <w:t xml:space="preserve">, </w:t>
            </w:r>
            <w:r w:rsidRPr="006B0D8B">
              <w:rPr>
                <w:rFonts w:ascii="Arial" w:eastAsia="Times New Roman" w:hAnsi="Arial" w:cs="Arial"/>
                <w:color w:val="000000"/>
                <w:szCs w:val="22"/>
                <w:lang w:val="mn-MN"/>
              </w:rPr>
              <w:t>усны түвшний мэдээ, цас мөсний  зузааны 10</w:t>
            </w:r>
            <w:r>
              <w:rPr>
                <w:rFonts w:ascii="Arial" w:eastAsia="Times New Roman" w:hAnsi="Arial" w:cs="Arial"/>
                <w:color w:val="000000"/>
                <w:szCs w:val="22"/>
                <w:lang w:val="mn-MN"/>
              </w:rPr>
              <w:t xml:space="preserve"> хоног тутмын бодит мэдээгээр 144</w:t>
            </w:r>
            <w:r w:rsidRPr="006B0D8B">
              <w:rPr>
                <w:rFonts w:ascii="Arial" w:eastAsia="Times New Roman" w:hAnsi="Arial" w:cs="Arial"/>
                <w:color w:val="000000"/>
                <w:szCs w:val="22"/>
                <w:lang w:val="mn-MN"/>
              </w:rPr>
              <w:t xml:space="preserve">  удаа мэдээллийн самбарт </w:t>
            </w:r>
            <w:r>
              <w:rPr>
                <w:rFonts w:ascii="Arial" w:eastAsia="Times New Roman" w:hAnsi="Arial" w:cs="Arial"/>
                <w:color w:val="000000"/>
                <w:szCs w:val="22"/>
                <w:lang w:val="mn-MN"/>
              </w:rPr>
              <w:t xml:space="preserve">804 удаа </w:t>
            </w:r>
            <w:r w:rsidRPr="006B0D8B">
              <w:rPr>
                <w:rFonts w:ascii="Arial" w:eastAsia="Times New Roman" w:hAnsi="Arial" w:cs="Arial"/>
                <w:szCs w:val="22"/>
                <w:lang w:val="mn-MN"/>
              </w:rPr>
              <w:t>байршуулан</w:t>
            </w:r>
            <w:r w:rsidRPr="006B0D8B">
              <w:rPr>
                <w:rFonts w:ascii="Arial" w:eastAsia="Times New Roman" w:hAnsi="Arial" w:cs="Arial"/>
                <w:color w:val="000000"/>
                <w:szCs w:val="22"/>
                <w:lang w:val="mn-MN"/>
              </w:rPr>
              <w:t xml:space="preserve"> ажиллахад хяналт тавьж, удирдлагаар хангаж ажилласан.</w:t>
            </w:r>
          </w:p>
        </w:tc>
        <w:tc>
          <w:tcPr>
            <w:tcW w:w="2381" w:type="dxa"/>
          </w:tcPr>
          <w:p w:rsidR="003339A3" w:rsidRPr="006B0D8B" w:rsidRDefault="003339A3" w:rsidP="003339A3">
            <w:pPr>
              <w:spacing w:line="276" w:lineRule="auto"/>
              <w:jc w:val="both"/>
              <w:rPr>
                <w:rFonts w:ascii="Arial" w:hAnsi="Arial" w:cs="Arial"/>
                <w:szCs w:val="22"/>
                <w:lang w:val="mn-MN"/>
              </w:rPr>
            </w:pPr>
            <w:r w:rsidRPr="006B0D8B">
              <w:rPr>
                <w:rFonts w:ascii="Arial" w:eastAsia="Calibri" w:hAnsi="Arial" w:cs="Arial"/>
                <w:szCs w:val="22"/>
                <w:lang w:val="mn-MN"/>
              </w:rPr>
              <w:t xml:space="preserve">Ус судлалын 8 төрлийн </w:t>
            </w:r>
            <w:r w:rsidRPr="006B0D8B">
              <w:rPr>
                <w:rFonts w:ascii="Arial" w:hAnsi="Arial" w:cs="Arial"/>
                <w:szCs w:val="22"/>
                <w:lang w:val="mn-MN"/>
              </w:rPr>
              <w:t>болон цэвдэг судлал, усны бохирдлын мэдээллээр үйлчилж, үйлчилгээний хүрээг нэмэгдүүлэх.</w:t>
            </w:r>
          </w:p>
          <w:p w:rsidR="003339A3" w:rsidRPr="006B0D8B" w:rsidRDefault="003339A3" w:rsidP="003339A3">
            <w:pPr>
              <w:spacing w:line="276" w:lineRule="auto"/>
              <w:jc w:val="both"/>
              <w:rPr>
                <w:rFonts w:ascii="Arial" w:eastAsia="Calibri" w:hAnsi="Arial" w:cs="Arial"/>
                <w:szCs w:val="22"/>
                <w:lang w:val="mn-MN"/>
              </w:rPr>
            </w:pPr>
          </w:p>
        </w:tc>
        <w:tc>
          <w:tcPr>
            <w:tcW w:w="3260" w:type="dxa"/>
          </w:tcPr>
          <w:p w:rsidR="00921B2E" w:rsidRDefault="006847A0" w:rsidP="003339A3">
            <w:pPr>
              <w:spacing w:before="60" w:after="60"/>
              <w:jc w:val="both"/>
              <w:rPr>
                <w:rFonts w:ascii="Arial" w:eastAsia="Times New Roman" w:hAnsi="Arial" w:cs="Arial"/>
                <w:szCs w:val="22"/>
                <w:lang w:val="mn-MN"/>
              </w:rPr>
            </w:pPr>
            <w:r w:rsidRPr="00921B2E">
              <w:rPr>
                <w:rFonts w:ascii="Arial" w:eastAsia="Times New Roman" w:hAnsi="Arial" w:cs="Arial"/>
                <w:szCs w:val="22"/>
                <w:lang w:val="mn-MN"/>
              </w:rPr>
              <w:t>10 х</w:t>
            </w:r>
            <w:r w:rsidR="00921B2E">
              <w:rPr>
                <w:rFonts w:ascii="Arial" w:eastAsia="Times New Roman" w:hAnsi="Arial" w:cs="Arial"/>
                <w:szCs w:val="22"/>
                <w:lang w:val="mn-MN"/>
              </w:rPr>
              <w:t>оног тутмын тойм мэдээг 34 удаа</w:t>
            </w:r>
            <w:r w:rsidRPr="00921B2E">
              <w:rPr>
                <w:rFonts w:ascii="Arial" w:eastAsia="Times New Roman" w:hAnsi="Arial" w:cs="Arial"/>
                <w:szCs w:val="22"/>
                <w:lang w:val="mn-MN"/>
              </w:rPr>
              <w:t>, сэрэмжлүүлэг мэдээ 8 удаа бичин бай</w:t>
            </w:r>
            <w:r w:rsidR="005C23E4">
              <w:rPr>
                <w:rFonts w:ascii="Arial" w:eastAsia="Times New Roman" w:hAnsi="Arial" w:cs="Arial"/>
                <w:szCs w:val="22"/>
                <w:lang w:val="mn-MN"/>
              </w:rPr>
              <w:t>гууллагын сайт, фе</w:t>
            </w:r>
            <w:r w:rsidR="00921B2E">
              <w:rPr>
                <w:rFonts w:ascii="Arial" w:eastAsia="Times New Roman" w:hAnsi="Arial" w:cs="Arial"/>
                <w:szCs w:val="22"/>
                <w:lang w:val="mn-MN"/>
              </w:rPr>
              <w:t>йсбүүк групп</w:t>
            </w:r>
            <w:r w:rsidR="005C23E4">
              <w:rPr>
                <w:rFonts w:ascii="Arial" w:eastAsia="Times New Roman" w:hAnsi="Arial" w:cs="Arial"/>
                <w:szCs w:val="22"/>
                <w:lang w:val="mn-MN"/>
              </w:rPr>
              <w:t>э</w:t>
            </w:r>
            <w:r w:rsidR="00921B2E">
              <w:rPr>
                <w:rFonts w:ascii="Arial" w:eastAsia="Times New Roman" w:hAnsi="Arial" w:cs="Arial"/>
                <w:szCs w:val="22"/>
                <w:lang w:val="mn-MN"/>
              </w:rPr>
              <w:t>д байршуулсан. С</w:t>
            </w:r>
            <w:r w:rsidRPr="00921B2E">
              <w:rPr>
                <w:rFonts w:ascii="Arial" w:eastAsia="Times New Roman" w:hAnsi="Arial" w:cs="Arial"/>
                <w:szCs w:val="22"/>
                <w:lang w:val="mn-MN"/>
              </w:rPr>
              <w:t>ар бүр мэдээллийн ажлын тайлан 12 удаа бичиж</w:t>
            </w:r>
            <w:r w:rsidR="00921B2E">
              <w:rPr>
                <w:rFonts w:ascii="Arial" w:eastAsia="Times New Roman" w:hAnsi="Arial" w:cs="Arial"/>
                <w:szCs w:val="22"/>
                <w:lang w:val="mn-MN"/>
              </w:rPr>
              <w:t xml:space="preserve"> УЦУОСМХ-ийн ГУСХ-т явуулсан.</w:t>
            </w:r>
          </w:p>
          <w:p w:rsidR="00921B2E" w:rsidRDefault="00921B2E" w:rsidP="003339A3">
            <w:pPr>
              <w:spacing w:before="60" w:after="60"/>
              <w:jc w:val="both"/>
              <w:rPr>
                <w:rFonts w:ascii="Arial" w:eastAsia="Times New Roman" w:hAnsi="Arial" w:cs="Arial"/>
                <w:szCs w:val="22"/>
                <w:lang w:val="mn-MN"/>
              </w:rPr>
            </w:pPr>
            <w:r>
              <w:rPr>
                <w:rFonts w:ascii="Arial" w:eastAsia="Times New Roman" w:hAnsi="Arial" w:cs="Arial"/>
                <w:szCs w:val="22"/>
                <w:lang w:val="mn-MN"/>
              </w:rPr>
              <w:t>Ө</w:t>
            </w:r>
            <w:r w:rsidR="006847A0" w:rsidRPr="00921B2E">
              <w:rPr>
                <w:rFonts w:ascii="Arial" w:eastAsia="Times New Roman" w:hAnsi="Arial" w:cs="Arial"/>
                <w:szCs w:val="22"/>
                <w:lang w:val="mn-MN"/>
              </w:rPr>
              <w:t>дөр тутмын усны түвшний мэдээ</w:t>
            </w:r>
            <w:r>
              <w:rPr>
                <w:rFonts w:ascii="Arial" w:eastAsia="Times New Roman" w:hAnsi="Arial" w:cs="Arial"/>
                <w:szCs w:val="22"/>
                <w:lang w:val="mn-MN"/>
              </w:rPr>
              <w:t xml:space="preserve"> 1461</w:t>
            </w:r>
            <w:r w:rsidR="006847A0" w:rsidRPr="00921B2E">
              <w:rPr>
                <w:rFonts w:ascii="Arial" w:eastAsia="Times New Roman" w:hAnsi="Arial" w:cs="Arial"/>
                <w:szCs w:val="22"/>
                <w:lang w:val="mn-MN"/>
              </w:rPr>
              <w:t>, цас мөсний  зузааны</w:t>
            </w:r>
            <w:r>
              <w:rPr>
                <w:rFonts w:ascii="Arial" w:eastAsia="Times New Roman" w:hAnsi="Arial" w:cs="Arial"/>
                <w:szCs w:val="22"/>
                <w:lang w:val="mn-MN"/>
              </w:rPr>
              <w:t xml:space="preserve"> 10 хоног тутмын бодит</w:t>
            </w:r>
            <w:r w:rsidR="006847A0" w:rsidRPr="00921B2E">
              <w:rPr>
                <w:rFonts w:ascii="Arial" w:eastAsia="Times New Roman" w:hAnsi="Arial" w:cs="Arial"/>
                <w:szCs w:val="22"/>
                <w:lang w:val="mn-MN"/>
              </w:rPr>
              <w:t xml:space="preserve"> </w:t>
            </w:r>
            <w:r>
              <w:rPr>
                <w:rFonts w:ascii="Arial" w:eastAsia="Times New Roman" w:hAnsi="Arial" w:cs="Arial"/>
                <w:szCs w:val="22"/>
                <w:lang w:val="mn-MN"/>
              </w:rPr>
              <w:t xml:space="preserve">мэдээ </w:t>
            </w:r>
            <w:r w:rsidR="006847A0" w:rsidRPr="00921B2E">
              <w:rPr>
                <w:rFonts w:ascii="Arial" w:eastAsia="Times New Roman" w:hAnsi="Arial" w:cs="Arial"/>
                <w:szCs w:val="22"/>
                <w:cs/>
                <w:lang w:val="mn-MN"/>
              </w:rPr>
              <w:t>144</w:t>
            </w:r>
            <w:r>
              <w:rPr>
                <w:rFonts w:ascii="Arial" w:eastAsia="Times New Roman" w:hAnsi="Arial" w:cs="Mongolian Baiti" w:hint="cs"/>
                <w:szCs w:val="22"/>
                <w:cs/>
                <w:lang w:val="mn-MN"/>
              </w:rPr>
              <w:t xml:space="preserve"> </w:t>
            </w:r>
            <w:r w:rsidR="006847A0" w:rsidRPr="00921B2E">
              <w:rPr>
                <w:rFonts w:ascii="Arial" w:eastAsia="Times New Roman" w:hAnsi="Arial" w:cs="Arial"/>
                <w:szCs w:val="22"/>
                <w:lang w:val="mn-MN"/>
              </w:rPr>
              <w:t xml:space="preserve">  </w:t>
            </w:r>
            <w:r>
              <w:rPr>
                <w:rFonts w:ascii="Arial" w:eastAsia="Times New Roman" w:hAnsi="Arial" w:cs="Arial"/>
                <w:szCs w:val="22"/>
                <w:lang w:val="mn-MN"/>
              </w:rPr>
              <w:t>удаа</w:t>
            </w:r>
            <w:r w:rsidR="007B49FF">
              <w:rPr>
                <w:rFonts w:ascii="Arial" w:eastAsia="Times New Roman" w:hAnsi="Arial" w:cs="Arial"/>
                <w:szCs w:val="22"/>
                <w:lang w:val="mn-MN"/>
              </w:rPr>
              <w:t xml:space="preserve">, </w:t>
            </w:r>
            <w:r w:rsidR="00C5468C">
              <w:rPr>
                <w:rFonts w:ascii="Arial" w:eastAsia="Times New Roman" w:hAnsi="Arial" w:cs="Arial"/>
                <w:szCs w:val="22"/>
                <w:lang w:val="mn-MN"/>
              </w:rPr>
              <w:t xml:space="preserve">Тэрэлж голд </w:t>
            </w:r>
            <w:r w:rsidR="007B49FF">
              <w:rPr>
                <w:rFonts w:ascii="Arial" w:eastAsia="Times New Roman" w:hAnsi="Arial" w:cs="Arial"/>
                <w:szCs w:val="22"/>
                <w:lang w:val="mn-MN"/>
              </w:rPr>
              <w:t>олшруулсан ажиглалт 4 удаа хийж үерийн мэдээ 6 удаа</w:t>
            </w:r>
            <w:r>
              <w:rPr>
                <w:rFonts w:ascii="Arial" w:eastAsia="Times New Roman" w:hAnsi="Arial" w:cs="Arial"/>
                <w:szCs w:val="22"/>
                <w:lang w:val="mn-MN"/>
              </w:rPr>
              <w:t xml:space="preserve"> дамжуулж,</w:t>
            </w:r>
            <w:r w:rsidR="006847A0" w:rsidRPr="00921B2E">
              <w:rPr>
                <w:rFonts w:ascii="Arial" w:eastAsia="Times New Roman" w:hAnsi="Arial" w:cs="Arial"/>
                <w:szCs w:val="22"/>
                <w:lang w:val="mn-MN"/>
              </w:rPr>
              <w:t xml:space="preserve"> </w:t>
            </w:r>
            <w:r>
              <w:rPr>
                <w:rFonts w:ascii="Arial" w:eastAsia="Times New Roman" w:hAnsi="Arial" w:cs="Arial"/>
                <w:szCs w:val="22"/>
                <w:lang w:val="mn-MN"/>
              </w:rPr>
              <w:t xml:space="preserve"> харуулын талбай дахь </w:t>
            </w:r>
            <w:r w:rsidR="006847A0" w:rsidRPr="00921B2E">
              <w:rPr>
                <w:rFonts w:ascii="Arial" w:eastAsia="Times New Roman" w:hAnsi="Arial" w:cs="Arial"/>
                <w:szCs w:val="22"/>
                <w:lang w:val="mn-MN"/>
              </w:rPr>
              <w:t xml:space="preserve">мэдээллийн самбарт байршуулан ажилласан. </w:t>
            </w:r>
          </w:p>
          <w:p w:rsidR="006847A0" w:rsidRDefault="00921B2E" w:rsidP="003339A3">
            <w:pPr>
              <w:spacing w:before="60" w:after="60"/>
              <w:jc w:val="both"/>
              <w:rPr>
                <w:rFonts w:ascii="Arial" w:eastAsia="Times New Roman" w:hAnsi="Arial" w:cs="Arial"/>
                <w:color w:val="FF0000"/>
                <w:sz w:val="20"/>
                <w:szCs w:val="20"/>
                <w:lang w:val="mn-MN"/>
              </w:rPr>
            </w:pPr>
            <w:r>
              <w:rPr>
                <w:rFonts w:ascii="Arial" w:eastAsia="Times New Roman" w:hAnsi="Arial" w:cs="Arial"/>
                <w:szCs w:val="22"/>
                <w:lang w:val="mn-MN"/>
              </w:rPr>
              <w:t>2025 онд</w:t>
            </w:r>
            <w:r w:rsidR="006847A0" w:rsidRPr="00921B2E">
              <w:rPr>
                <w:rFonts w:ascii="Arial" w:eastAsia="Times New Roman" w:hAnsi="Arial" w:cs="Arial"/>
                <w:szCs w:val="22"/>
                <w:lang w:val="mn-MN"/>
              </w:rPr>
              <w:t xml:space="preserve"> Туул-Босгын гүүр, Сэлбэ-Дамбадаржаа харуулууд</w:t>
            </w:r>
            <w:r w:rsidR="00DE19D6">
              <w:rPr>
                <w:rFonts w:ascii="Arial" w:eastAsia="Times New Roman" w:hAnsi="Arial" w:cs="Arial"/>
                <w:szCs w:val="22"/>
                <w:lang w:val="mn-MN"/>
              </w:rPr>
              <w:t>ад</w:t>
            </w:r>
            <w:r w:rsidR="006847A0" w:rsidRPr="00921B2E">
              <w:rPr>
                <w:rFonts w:ascii="Arial" w:eastAsia="Times New Roman" w:hAnsi="Arial" w:cs="Arial"/>
                <w:szCs w:val="22"/>
                <w:lang w:val="mn-MN"/>
              </w:rPr>
              <w:t xml:space="preserve"> мэдээллийн самбар шинээр</w:t>
            </w:r>
            <w:r>
              <w:rPr>
                <w:rFonts w:ascii="Arial" w:eastAsia="Times New Roman" w:hAnsi="Arial" w:cs="Arial"/>
                <w:szCs w:val="22"/>
                <w:lang w:val="mn-MN"/>
              </w:rPr>
              <w:t xml:space="preserve"> байршуулан</w:t>
            </w:r>
            <w:r w:rsidR="00DE19D6">
              <w:rPr>
                <w:rFonts w:ascii="Arial" w:eastAsia="Times New Roman" w:hAnsi="Arial" w:cs="Arial"/>
                <w:szCs w:val="22"/>
                <w:lang w:val="mn-MN"/>
              </w:rPr>
              <w:t xml:space="preserve"> нийт 6 ус судлалын харуул</w:t>
            </w:r>
            <w:r>
              <w:rPr>
                <w:rFonts w:ascii="Arial" w:eastAsia="Times New Roman" w:hAnsi="Arial" w:cs="Arial"/>
                <w:szCs w:val="22"/>
                <w:lang w:val="mn-MN"/>
              </w:rPr>
              <w:t xml:space="preserve"> мэдээллээр үйлчилж </w:t>
            </w:r>
            <w:r w:rsidR="006847A0" w:rsidRPr="00921B2E">
              <w:rPr>
                <w:rFonts w:ascii="Arial" w:eastAsia="Times New Roman" w:hAnsi="Arial" w:cs="Arial"/>
                <w:szCs w:val="22"/>
                <w:lang w:val="mn-MN"/>
              </w:rPr>
              <w:t>эхлэв</w:t>
            </w:r>
            <w:r w:rsidR="006847A0" w:rsidRPr="006847A0">
              <w:rPr>
                <w:rFonts w:ascii="Arial" w:eastAsia="Times New Roman" w:hAnsi="Arial" w:cs="Arial"/>
                <w:color w:val="FF0000"/>
                <w:sz w:val="20"/>
                <w:szCs w:val="20"/>
                <w:lang w:val="mn-MN"/>
              </w:rPr>
              <w:t>.</w:t>
            </w:r>
          </w:p>
          <w:p w:rsidR="007B49FF" w:rsidRPr="007B49FF" w:rsidRDefault="007B49FF" w:rsidP="005C23E4">
            <w:pPr>
              <w:spacing w:before="60" w:after="60"/>
              <w:jc w:val="both"/>
              <w:rPr>
                <w:rFonts w:ascii="Arial" w:eastAsia="Times New Roman" w:hAnsi="Arial" w:cs="Arial"/>
                <w:color w:val="000000"/>
                <w:szCs w:val="22"/>
                <w:lang w:val="mn-MN"/>
              </w:rPr>
            </w:pPr>
            <w:r w:rsidRPr="007B49FF">
              <w:rPr>
                <w:rFonts w:ascii="Arial" w:eastAsia="Times New Roman" w:hAnsi="Arial" w:cs="Arial"/>
                <w:szCs w:val="22"/>
                <w:lang w:val="mn-MN"/>
              </w:rPr>
              <w:t xml:space="preserve">Тэрэлж ус судлалын харуулын </w:t>
            </w:r>
            <w:r w:rsidR="005C23E4">
              <w:rPr>
                <w:rFonts w:ascii="Arial" w:eastAsia="Times New Roman" w:hAnsi="Arial" w:cs="Arial"/>
                <w:szCs w:val="22"/>
                <w:lang w:val="mn-MN"/>
              </w:rPr>
              <w:t>ц</w:t>
            </w:r>
            <w:r w:rsidRPr="007B49FF">
              <w:rPr>
                <w:rFonts w:ascii="Arial" w:eastAsia="Times New Roman" w:hAnsi="Arial" w:cs="Arial"/>
                <w:szCs w:val="22"/>
                <w:lang w:val="mn-MN"/>
              </w:rPr>
              <w:t>эвдгийн логер ажиллагаагүй болж эвдэрсэн.</w:t>
            </w:r>
          </w:p>
        </w:tc>
        <w:tc>
          <w:tcPr>
            <w:tcW w:w="851" w:type="dxa"/>
            <w:vAlign w:val="center"/>
          </w:tcPr>
          <w:p w:rsidR="003339A3" w:rsidRPr="006B0D8B" w:rsidRDefault="003339A3" w:rsidP="003339A3">
            <w:pPr>
              <w:jc w:val="center"/>
              <w:rPr>
                <w:rFonts w:ascii="Arial" w:hAnsi="Arial" w:cs="Arial"/>
                <w:szCs w:val="22"/>
                <w:lang w:val="mn-MN"/>
              </w:rPr>
            </w:pPr>
            <w:r w:rsidRPr="004576AB">
              <w:rPr>
                <w:rFonts w:ascii="Arial" w:hAnsi="Arial" w:cs="Arial"/>
                <w:szCs w:val="22"/>
                <w:lang w:val="mn-MN"/>
              </w:rPr>
              <w:t>100%</w:t>
            </w:r>
          </w:p>
        </w:tc>
      </w:tr>
      <w:tr w:rsidR="003339A3" w:rsidRPr="00FA1F28" w:rsidTr="00B157B0">
        <w:trPr>
          <w:trHeight w:val="418"/>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4.1.2</w:t>
            </w:r>
          </w:p>
        </w:tc>
        <w:tc>
          <w:tcPr>
            <w:tcW w:w="2126" w:type="dxa"/>
          </w:tcPr>
          <w:p w:rsidR="003339A3" w:rsidRPr="006B0D8B" w:rsidRDefault="003339A3" w:rsidP="003339A3">
            <w:pPr>
              <w:spacing w:line="276" w:lineRule="auto"/>
              <w:jc w:val="both"/>
              <w:rPr>
                <w:rFonts w:ascii="Arial" w:eastAsia="Calibri" w:hAnsi="Arial" w:cs="Arial"/>
                <w:szCs w:val="22"/>
                <w:lang w:val="mn-MN"/>
              </w:rPr>
            </w:pPr>
            <w:r w:rsidRPr="006B0D8B">
              <w:rPr>
                <w:rFonts w:ascii="Arial" w:hAnsi="Arial" w:cs="Arial"/>
                <w:szCs w:val="22"/>
                <w:lang w:val="mn-MN"/>
              </w:rPr>
              <w:t xml:space="preserve">Ган зудын эрсдэлээс сэрэмжлүүлэх хөдөө аж ахуйн цаг уурын 10 хоног, сарын тойм </w:t>
            </w:r>
            <w:r w:rsidRPr="006B0D8B">
              <w:rPr>
                <w:rFonts w:ascii="Arial" w:hAnsi="Arial" w:cs="Arial"/>
                <w:szCs w:val="22"/>
                <w:lang w:val="mn-MN"/>
              </w:rPr>
              <w:lastRenderedPageBreak/>
              <w:t>зөвлөмжөөр үйлчлэх.</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Улсын төсөв</w:t>
            </w:r>
          </w:p>
        </w:tc>
        <w:tc>
          <w:tcPr>
            <w:tcW w:w="1701" w:type="dxa"/>
          </w:tcPr>
          <w:p w:rsidR="003339A3" w:rsidRPr="006B0D8B" w:rsidRDefault="003339A3" w:rsidP="003339A3">
            <w:pPr>
              <w:spacing w:line="276" w:lineRule="auto"/>
              <w:jc w:val="both"/>
              <w:rPr>
                <w:rFonts w:ascii="Arial" w:eastAsia="Calibri" w:hAnsi="Arial" w:cs="Arial"/>
                <w:szCs w:val="22"/>
              </w:rPr>
            </w:pPr>
            <w:r w:rsidRPr="006B0D8B">
              <w:rPr>
                <w:rFonts w:ascii="Arial" w:hAnsi="Arial" w:cs="Arial"/>
                <w:szCs w:val="22"/>
                <w:lang w:val="mn-MN"/>
              </w:rPr>
              <w:t>Мэдээлэл үйлчилгээний тоо</w:t>
            </w:r>
          </w:p>
        </w:tc>
        <w:tc>
          <w:tcPr>
            <w:tcW w:w="2268" w:type="dxa"/>
            <w:vAlign w:val="center"/>
          </w:tcPr>
          <w:p w:rsidR="003339A3" w:rsidRPr="006B0D8B" w:rsidRDefault="003339A3" w:rsidP="003339A3">
            <w:pPr>
              <w:spacing w:line="276" w:lineRule="auto"/>
              <w:jc w:val="center"/>
              <w:rPr>
                <w:rFonts w:ascii="Arial" w:eastAsia="Calibri" w:hAnsi="Arial" w:cs="Arial"/>
                <w:szCs w:val="22"/>
                <w:lang w:val="mn-MN"/>
              </w:rPr>
            </w:pPr>
            <w:r w:rsidRPr="006B0D8B">
              <w:rPr>
                <w:rFonts w:ascii="Arial" w:hAnsi="Arial" w:cs="Arial"/>
                <w:szCs w:val="22"/>
                <w:lang w:val="mn-MN"/>
              </w:rPr>
              <w:t>33</w:t>
            </w:r>
          </w:p>
        </w:tc>
        <w:tc>
          <w:tcPr>
            <w:tcW w:w="2381" w:type="dxa"/>
            <w:vAlign w:val="center"/>
          </w:tcPr>
          <w:p w:rsidR="003339A3" w:rsidRPr="006B0D8B" w:rsidRDefault="003339A3" w:rsidP="003339A3">
            <w:pPr>
              <w:spacing w:line="276" w:lineRule="auto"/>
              <w:jc w:val="center"/>
              <w:rPr>
                <w:rFonts w:ascii="Arial" w:eastAsia="Calibri" w:hAnsi="Arial" w:cs="Arial"/>
                <w:szCs w:val="22"/>
                <w:lang w:val="mn-MN"/>
              </w:rPr>
            </w:pPr>
            <w:r>
              <w:rPr>
                <w:rFonts w:ascii="Arial" w:hAnsi="Arial" w:cs="Arial"/>
                <w:szCs w:val="22"/>
                <w:lang w:val="mn-MN"/>
              </w:rPr>
              <w:t>35</w:t>
            </w:r>
          </w:p>
        </w:tc>
        <w:tc>
          <w:tcPr>
            <w:tcW w:w="3260" w:type="dxa"/>
          </w:tcPr>
          <w:p w:rsidR="003339A3" w:rsidRPr="00C025B9" w:rsidRDefault="00FA1F28" w:rsidP="00C025B9">
            <w:pPr>
              <w:jc w:val="both"/>
              <w:rPr>
                <w:rFonts w:ascii="Arial" w:hAnsi="Arial" w:cs="Arial"/>
                <w:szCs w:val="22"/>
                <w:lang w:val="mn-MN"/>
              </w:rPr>
            </w:pPr>
            <w:r>
              <w:rPr>
                <w:rFonts w:ascii="Arial" w:hAnsi="Arial" w:cs="Arial"/>
                <w:szCs w:val="22"/>
                <w:lang w:val="mn-MN"/>
              </w:rPr>
              <w:t xml:space="preserve">ХААЦУ-ын 10 хоногийн тойм мэдээ: </w:t>
            </w:r>
            <w:r w:rsidR="006847A0" w:rsidRPr="006847A0">
              <w:rPr>
                <w:rFonts w:ascii="Arial" w:hAnsi="Arial" w:cs="Arial"/>
                <w:szCs w:val="22"/>
                <w:lang w:val="mn-MN"/>
              </w:rPr>
              <w:t>25 удаа</w:t>
            </w:r>
            <w:r w:rsidR="00C025B9">
              <w:rPr>
                <w:rFonts w:ascii="Arial" w:hAnsi="Arial" w:cs="Arial"/>
                <w:szCs w:val="22"/>
                <w:lang w:val="mn-MN"/>
              </w:rPr>
              <w:t xml:space="preserve">, </w:t>
            </w:r>
            <w:r w:rsidR="006847A0" w:rsidRPr="006847A0">
              <w:rPr>
                <w:rFonts w:ascii="Arial" w:hAnsi="Arial" w:cs="Arial"/>
                <w:szCs w:val="22"/>
                <w:lang w:val="mn-MN"/>
              </w:rPr>
              <w:t>2024-2025 оны өвөл хаврын бэлч</w:t>
            </w:r>
            <w:r w:rsidR="00C025B9">
              <w:rPr>
                <w:rFonts w:ascii="Arial" w:hAnsi="Arial" w:cs="Arial"/>
                <w:szCs w:val="22"/>
                <w:lang w:val="mn-MN"/>
              </w:rPr>
              <w:t xml:space="preserve">ээрийн даац, багтаамжийн мэдээ: </w:t>
            </w:r>
            <w:r w:rsidR="006847A0" w:rsidRPr="006847A0">
              <w:rPr>
                <w:rFonts w:ascii="Arial" w:hAnsi="Arial" w:cs="Arial"/>
                <w:szCs w:val="22"/>
                <w:lang w:val="mn-MN"/>
              </w:rPr>
              <w:t>1 удаа</w:t>
            </w:r>
            <w:r w:rsidR="00C025B9">
              <w:rPr>
                <w:rFonts w:ascii="Arial" w:hAnsi="Arial" w:cs="Arial"/>
                <w:szCs w:val="22"/>
                <w:lang w:val="mn-MN"/>
              </w:rPr>
              <w:t>, з</w:t>
            </w:r>
            <w:r w:rsidR="006847A0" w:rsidRPr="006847A0">
              <w:rPr>
                <w:rFonts w:ascii="Arial" w:hAnsi="Arial" w:cs="Arial"/>
                <w:szCs w:val="22"/>
                <w:lang w:val="mn-MN"/>
              </w:rPr>
              <w:t>удын эрсд</w:t>
            </w:r>
            <w:r w:rsidR="005C23E4">
              <w:rPr>
                <w:rFonts w:ascii="Arial" w:hAnsi="Arial" w:cs="Arial"/>
                <w:szCs w:val="22"/>
                <w:lang w:val="mn-MN"/>
              </w:rPr>
              <w:t>э</w:t>
            </w:r>
            <w:r w:rsidR="006847A0" w:rsidRPr="006847A0">
              <w:rPr>
                <w:rFonts w:ascii="Arial" w:hAnsi="Arial" w:cs="Arial"/>
                <w:szCs w:val="22"/>
                <w:lang w:val="mn-MN"/>
              </w:rPr>
              <w:t>лийн байдлын мэдээ: 2 удаа</w:t>
            </w:r>
            <w:r w:rsidR="00C025B9">
              <w:rPr>
                <w:rFonts w:ascii="Arial" w:hAnsi="Arial" w:cs="Arial"/>
                <w:szCs w:val="22"/>
                <w:lang w:val="mn-MN"/>
              </w:rPr>
              <w:t xml:space="preserve">, зуншлагын тойм мэдээ: </w:t>
            </w:r>
            <w:r w:rsidR="006847A0" w:rsidRPr="006847A0">
              <w:rPr>
                <w:rFonts w:ascii="Arial" w:hAnsi="Arial" w:cs="Arial"/>
                <w:szCs w:val="22"/>
                <w:lang w:val="mn-MN"/>
              </w:rPr>
              <w:t xml:space="preserve">1 </w:t>
            </w:r>
            <w:r w:rsidR="006847A0" w:rsidRPr="006847A0">
              <w:rPr>
                <w:rFonts w:ascii="Arial" w:hAnsi="Arial" w:cs="Arial"/>
                <w:szCs w:val="22"/>
                <w:lang w:val="mn-MN"/>
              </w:rPr>
              <w:lastRenderedPageBreak/>
              <w:t>удаа</w:t>
            </w:r>
            <w:r>
              <w:rPr>
                <w:rFonts w:ascii="Arial" w:hAnsi="Arial" w:cs="Arial"/>
                <w:szCs w:val="22"/>
                <w:lang w:val="mn-MN"/>
              </w:rPr>
              <w:t>, н</w:t>
            </w:r>
            <w:r w:rsidR="006847A0" w:rsidRPr="006847A0">
              <w:rPr>
                <w:rFonts w:ascii="Arial" w:hAnsi="Arial" w:cs="Arial"/>
                <w:szCs w:val="22"/>
                <w:lang w:val="mn-MN"/>
              </w:rPr>
              <w:t xml:space="preserve">ийт </w:t>
            </w:r>
            <w:r w:rsidR="006847A0" w:rsidRPr="00FA1F28">
              <w:rPr>
                <w:rFonts w:ascii="Arial" w:hAnsi="Arial" w:cs="Arial"/>
                <w:szCs w:val="22"/>
                <w:lang w:val="mn-MN"/>
              </w:rPr>
              <w:t>29</w:t>
            </w:r>
            <w:r>
              <w:rPr>
                <w:rFonts w:ascii="Arial" w:hAnsi="Arial" w:cs="Arial"/>
                <w:szCs w:val="22"/>
                <w:lang w:val="mn-MN"/>
              </w:rPr>
              <w:t xml:space="preserve"> мэдээг </w:t>
            </w:r>
            <w:r w:rsidRPr="00FA1F28">
              <w:rPr>
                <w:rFonts w:ascii="Arial" w:hAnsi="Arial" w:cs="Arial"/>
                <w:szCs w:val="22"/>
                <w:lang w:val="mn-MN"/>
              </w:rPr>
              <w:t xml:space="preserve">Ulaanbaatar.weather.gov.mn </w:t>
            </w:r>
            <w:r>
              <w:rPr>
                <w:rFonts w:ascii="Arial" w:hAnsi="Arial" w:cs="Arial"/>
                <w:szCs w:val="22"/>
                <w:lang w:val="mn-MN"/>
              </w:rPr>
              <w:t>сайтад байршуулан</w:t>
            </w:r>
            <w:r w:rsidR="006847A0" w:rsidRPr="006847A0">
              <w:rPr>
                <w:rFonts w:ascii="Arial" w:hAnsi="Arial" w:cs="Arial"/>
                <w:szCs w:val="22"/>
                <w:lang w:val="mn-MN"/>
              </w:rPr>
              <w:t xml:space="preserve"> </w:t>
            </w:r>
            <w:r w:rsidR="00111558">
              <w:rPr>
                <w:rFonts w:ascii="Arial" w:hAnsi="Arial" w:cs="Arial"/>
                <w:szCs w:val="22"/>
                <w:lang w:val="mn-MN"/>
              </w:rPr>
              <w:t xml:space="preserve">ард иргэдэд </w:t>
            </w:r>
            <w:r w:rsidR="006847A0" w:rsidRPr="006847A0">
              <w:rPr>
                <w:rFonts w:ascii="Arial" w:hAnsi="Arial" w:cs="Arial"/>
                <w:szCs w:val="22"/>
                <w:lang w:val="mn-MN"/>
              </w:rPr>
              <w:t>үйлчилсэн</w:t>
            </w:r>
            <w:r w:rsidR="006847A0">
              <w:rPr>
                <w:rFonts w:ascii="Arial" w:hAnsi="Arial" w:cs="Arial"/>
                <w:szCs w:val="22"/>
                <w:lang w:val="mn-MN"/>
              </w:rPr>
              <w:t xml:space="preserve"> байна.</w:t>
            </w:r>
          </w:p>
        </w:tc>
        <w:tc>
          <w:tcPr>
            <w:tcW w:w="851" w:type="dxa"/>
            <w:vAlign w:val="center"/>
          </w:tcPr>
          <w:p w:rsidR="003339A3" w:rsidRPr="006B0D8B" w:rsidRDefault="0072738B" w:rsidP="003339A3">
            <w:pPr>
              <w:spacing w:line="276" w:lineRule="auto"/>
              <w:jc w:val="center"/>
              <w:rPr>
                <w:rFonts w:ascii="Arial" w:hAnsi="Arial" w:cs="Arial"/>
                <w:szCs w:val="22"/>
                <w:lang w:val="mn-MN"/>
              </w:rPr>
            </w:pPr>
            <w:r>
              <w:rPr>
                <w:rFonts w:ascii="Arial" w:hAnsi="Arial" w:cs="Arial"/>
                <w:szCs w:val="22"/>
                <w:lang w:val="mn-MN"/>
              </w:rPr>
              <w:lastRenderedPageBreak/>
              <w:t>82.9</w:t>
            </w:r>
            <w:r w:rsidR="003339A3" w:rsidRPr="004576AB">
              <w:rPr>
                <w:rFonts w:ascii="Arial" w:hAnsi="Arial" w:cs="Arial"/>
                <w:szCs w:val="22"/>
                <w:lang w:val="mn-MN"/>
              </w:rPr>
              <w:t>%</w:t>
            </w:r>
          </w:p>
        </w:tc>
      </w:tr>
      <w:tr w:rsidR="003339A3" w:rsidRPr="006B0D8B" w:rsidTr="00E045FA">
        <w:trPr>
          <w:trHeight w:val="418"/>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lastRenderedPageBreak/>
              <w:t>4.1.</w:t>
            </w:r>
            <w:r w:rsidRPr="00FA1F28">
              <w:rPr>
                <w:rFonts w:ascii="Arial" w:hAnsi="Arial" w:cs="Arial"/>
                <w:szCs w:val="22"/>
                <w:lang w:val="mn-MN"/>
              </w:rPr>
              <w:t>3</w:t>
            </w:r>
          </w:p>
        </w:tc>
        <w:tc>
          <w:tcPr>
            <w:tcW w:w="2126" w:type="dxa"/>
          </w:tcPr>
          <w:p w:rsidR="003339A3" w:rsidRPr="006B0D8B" w:rsidRDefault="003339A3" w:rsidP="0018000D">
            <w:pPr>
              <w:spacing w:line="276" w:lineRule="auto"/>
              <w:jc w:val="both"/>
              <w:rPr>
                <w:rFonts w:ascii="Arial" w:eastAsia="Calibri" w:hAnsi="Arial" w:cs="Arial"/>
                <w:szCs w:val="22"/>
                <w:lang w:val="mn-MN"/>
              </w:rPr>
            </w:pPr>
            <w:r w:rsidRPr="006B0D8B">
              <w:rPr>
                <w:rFonts w:ascii="Arial" w:hAnsi="Arial" w:cs="Arial"/>
                <w:szCs w:val="22"/>
                <w:lang w:val="mn-MN"/>
              </w:rPr>
              <w:t>Цаг агаарын 1-5 хоног урьдчилсан мэдээ, 7 хоног, сарын, улирлын төлөв, тойм мэдээгээр орон нутгийн удирдлага, аж ахуйн нэгж, байгууллагад, телевиз, радио узель, утас, и-мэйл, facebook, факс, вэб сайтаар үйлчлэх.</w:t>
            </w:r>
          </w:p>
        </w:tc>
        <w:tc>
          <w:tcPr>
            <w:tcW w:w="992" w:type="dxa"/>
          </w:tcPr>
          <w:p w:rsidR="003339A3" w:rsidRPr="006B0D8B" w:rsidRDefault="003339A3" w:rsidP="0018000D">
            <w:pPr>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rPr>
                <w:rFonts w:ascii="Arial" w:eastAsia="Calibri" w:hAnsi="Arial" w:cs="Arial"/>
                <w:szCs w:val="22"/>
                <w:lang w:val="mn-MN"/>
              </w:rPr>
            </w:pPr>
            <w:r w:rsidRPr="006B0D8B">
              <w:rPr>
                <w:rFonts w:ascii="Arial" w:eastAsia="Calibri" w:hAnsi="Arial" w:cs="Arial"/>
                <w:szCs w:val="22"/>
                <w:lang w:val="mn-MN"/>
              </w:rPr>
              <w:t>Мэдээлэл үйлчилгээний тоо</w:t>
            </w:r>
          </w:p>
        </w:tc>
        <w:tc>
          <w:tcPr>
            <w:tcW w:w="2268" w:type="dxa"/>
          </w:tcPr>
          <w:p w:rsidR="003339A3" w:rsidRPr="006B0D8B" w:rsidRDefault="003339A3" w:rsidP="004A7438">
            <w:pPr>
              <w:spacing w:line="276" w:lineRule="auto"/>
              <w:jc w:val="center"/>
              <w:rPr>
                <w:rFonts w:ascii="Arial" w:eastAsia="Calibri" w:hAnsi="Arial" w:cs="Arial"/>
                <w:szCs w:val="22"/>
                <w:lang w:val="mn-MN"/>
              </w:rPr>
            </w:pPr>
            <w:r>
              <w:rPr>
                <w:rFonts w:ascii="Arial" w:eastAsia="Calibri" w:hAnsi="Arial" w:cs="Arial"/>
                <w:szCs w:val="22"/>
                <w:lang w:val="mn-MN"/>
              </w:rPr>
              <w:t>62275</w:t>
            </w:r>
          </w:p>
        </w:tc>
        <w:tc>
          <w:tcPr>
            <w:tcW w:w="2381" w:type="dxa"/>
          </w:tcPr>
          <w:p w:rsidR="003339A3" w:rsidRPr="006B0D8B" w:rsidRDefault="003339A3" w:rsidP="004A7438">
            <w:pPr>
              <w:spacing w:line="276" w:lineRule="auto"/>
              <w:jc w:val="center"/>
              <w:rPr>
                <w:rFonts w:ascii="Arial" w:eastAsia="Calibri" w:hAnsi="Arial" w:cs="Arial"/>
                <w:szCs w:val="22"/>
                <w:lang w:val="mn-MN"/>
              </w:rPr>
            </w:pPr>
            <w:r>
              <w:rPr>
                <w:rFonts w:ascii="Arial" w:eastAsia="Calibri" w:hAnsi="Arial" w:cs="Arial"/>
                <w:szCs w:val="22"/>
                <w:lang w:val="mn-MN"/>
              </w:rPr>
              <w:t>62280</w:t>
            </w:r>
          </w:p>
        </w:tc>
        <w:tc>
          <w:tcPr>
            <w:tcW w:w="3260" w:type="dxa"/>
          </w:tcPr>
          <w:p w:rsidR="003339A3" w:rsidRPr="006847A0" w:rsidRDefault="00287192" w:rsidP="003339A3">
            <w:pPr>
              <w:jc w:val="both"/>
              <w:rPr>
                <w:rFonts w:ascii="Arial" w:hAnsi="Arial" w:cs="Arial"/>
                <w:szCs w:val="20"/>
                <w:lang w:val="mn-MN"/>
              </w:rPr>
            </w:pPr>
            <w:r>
              <w:rPr>
                <w:rFonts w:ascii="Arial" w:hAnsi="Arial" w:cs="Arial"/>
                <w:szCs w:val="20"/>
                <w:lang w:val="mn-MN"/>
              </w:rPr>
              <w:t>Салбар өртөөдийн 16  мэдээлэл үйлчилгээний тайлан</w:t>
            </w:r>
            <w:r w:rsidR="006847A0" w:rsidRPr="006847A0">
              <w:rPr>
                <w:rFonts w:ascii="Arial" w:hAnsi="Arial" w:cs="Arial"/>
                <w:szCs w:val="20"/>
                <w:lang w:val="mn-MN"/>
              </w:rPr>
              <w:t xml:space="preserve"> нэгтгэж боловсруулалт хийсэн ба хагас хоног</w:t>
            </w:r>
            <w:r w:rsidR="00111558">
              <w:rPr>
                <w:rFonts w:ascii="Arial" w:hAnsi="Arial" w:cs="Arial"/>
                <w:szCs w:val="20"/>
                <w:lang w:val="mn-MN"/>
              </w:rPr>
              <w:t>ийн тойм мэдээ</w:t>
            </w:r>
            <w:r w:rsidR="006847A0" w:rsidRPr="006847A0">
              <w:rPr>
                <w:rFonts w:ascii="Arial" w:hAnsi="Arial" w:cs="Arial"/>
                <w:szCs w:val="20"/>
                <w:lang w:val="mn-MN"/>
              </w:rPr>
              <w:t xml:space="preserve">: </w:t>
            </w:r>
            <w:r w:rsidR="006847A0" w:rsidRPr="00111558">
              <w:rPr>
                <w:rFonts w:ascii="Arial" w:hAnsi="Arial" w:cs="Arial"/>
                <w:szCs w:val="20"/>
                <w:lang w:val="mn-MN"/>
              </w:rPr>
              <w:t>37</w:t>
            </w:r>
            <w:r w:rsidRPr="00111558">
              <w:rPr>
                <w:rFonts w:ascii="Arial" w:hAnsi="Arial" w:cs="Arial"/>
                <w:szCs w:val="20"/>
                <w:lang w:val="mn-MN"/>
              </w:rPr>
              <w:t>04,</w:t>
            </w:r>
            <w:r w:rsidRPr="00287192">
              <w:rPr>
                <w:rFonts w:ascii="Arial" w:hAnsi="Arial" w:cs="Arial"/>
                <w:color w:val="FF0000"/>
                <w:szCs w:val="20"/>
                <w:lang w:val="mn-MN"/>
              </w:rPr>
              <w:t xml:space="preserve"> </w:t>
            </w:r>
            <w:r w:rsidRPr="00111558">
              <w:rPr>
                <w:rFonts w:ascii="Arial" w:hAnsi="Arial" w:cs="Arial"/>
                <w:szCs w:val="20"/>
                <w:lang w:val="mn-MN"/>
              </w:rPr>
              <w:t>1 хоног</w:t>
            </w:r>
            <w:r w:rsidR="00111558">
              <w:rPr>
                <w:rFonts w:ascii="Arial" w:hAnsi="Arial" w:cs="Arial"/>
                <w:szCs w:val="20"/>
                <w:lang w:val="mn-MN"/>
              </w:rPr>
              <w:t>ийн урьдчилсан мэдээ</w:t>
            </w:r>
            <w:r w:rsidR="00654EC7">
              <w:rPr>
                <w:rFonts w:ascii="Arial" w:hAnsi="Arial" w:cs="Arial"/>
                <w:szCs w:val="20"/>
                <w:lang w:val="mn-MN"/>
              </w:rPr>
              <w:t xml:space="preserve">: </w:t>
            </w:r>
            <w:r w:rsidRPr="00111558">
              <w:rPr>
                <w:rFonts w:ascii="Arial" w:hAnsi="Arial" w:cs="Arial"/>
                <w:szCs w:val="20"/>
                <w:lang w:val="mn-MN"/>
              </w:rPr>
              <w:t>8923, 5 хоног</w:t>
            </w:r>
            <w:r w:rsidR="00111558">
              <w:rPr>
                <w:rFonts w:ascii="Arial" w:hAnsi="Arial" w:cs="Arial"/>
                <w:szCs w:val="20"/>
                <w:lang w:val="mn-MN"/>
              </w:rPr>
              <w:t>ийн урьдчилсан мэдээ</w:t>
            </w:r>
            <w:r w:rsidRPr="00111558">
              <w:rPr>
                <w:rFonts w:ascii="Arial" w:hAnsi="Arial" w:cs="Arial"/>
                <w:szCs w:val="20"/>
                <w:lang w:val="mn-MN"/>
              </w:rPr>
              <w:t>: 99 удаа</w:t>
            </w:r>
            <w:r w:rsidR="00111558">
              <w:rPr>
                <w:rFonts w:ascii="Arial" w:hAnsi="Arial" w:cs="Arial"/>
                <w:szCs w:val="20"/>
                <w:lang w:val="mn-MN"/>
              </w:rPr>
              <w:t xml:space="preserve">, </w:t>
            </w:r>
            <w:r w:rsidR="006847A0" w:rsidRPr="006847A0">
              <w:rPr>
                <w:rFonts w:ascii="Arial" w:hAnsi="Arial" w:cs="Arial"/>
                <w:szCs w:val="20"/>
                <w:lang w:val="mn-MN"/>
              </w:rPr>
              <w:t>7</w:t>
            </w:r>
            <w:r w:rsidR="006847A0">
              <w:rPr>
                <w:rFonts w:ascii="Arial" w:hAnsi="Arial" w:cs="Arial"/>
                <w:szCs w:val="20"/>
                <w:lang w:val="mn-MN"/>
              </w:rPr>
              <w:t xml:space="preserve"> </w:t>
            </w:r>
            <w:r w:rsidR="006847A0" w:rsidRPr="006847A0">
              <w:rPr>
                <w:rFonts w:ascii="Arial" w:hAnsi="Arial" w:cs="Arial"/>
                <w:szCs w:val="20"/>
                <w:lang w:val="mn-MN"/>
              </w:rPr>
              <w:t xml:space="preserve">хоногийн </w:t>
            </w:r>
            <w:r w:rsidR="00111558">
              <w:rPr>
                <w:rFonts w:ascii="Arial" w:hAnsi="Arial" w:cs="Arial"/>
                <w:szCs w:val="20"/>
                <w:lang w:val="mn-MN"/>
              </w:rPr>
              <w:t>урьдчилсан мэдээ:</w:t>
            </w:r>
            <w:r w:rsidR="005C23E4">
              <w:rPr>
                <w:rFonts w:ascii="Arial" w:hAnsi="Arial" w:cs="Arial"/>
                <w:szCs w:val="20"/>
                <w:lang w:val="mn-MN"/>
              </w:rPr>
              <w:t xml:space="preserve"> 35906, сарын төлөв: 344, улир</w:t>
            </w:r>
            <w:r w:rsidR="006847A0" w:rsidRPr="006847A0">
              <w:rPr>
                <w:rFonts w:ascii="Arial" w:hAnsi="Arial" w:cs="Arial"/>
                <w:szCs w:val="20"/>
                <w:lang w:val="mn-MN"/>
              </w:rPr>
              <w:t xml:space="preserve">лын төлөв: 28, анхааруулга мэдээ: 716, </w:t>
            </w:r>
            <w:r w:rsidR="006847A0">
              <w:rPr>
                <w:rFonts w:ascii="Arial" w:hAnsi="Arial" w:cs="Arial"/>
                <w:szCs w:val="20"/>
                <w:lang w:val="mn-MN"/>
              </w:rPr>
              <w:t xml:space="preserve">цаг агаарын сэрэмжлүүлэг мэдээ: </w:t>
            </w:r>
            <w:r w:rsidR="006847A0" w:rsidRPr="006847A0">
              <w:rPr>
                <w:rFonts w:ascii="Arial" w:hAnsi="Arial" w:cs="Arial"/>
                <w:szCs w:val="20"/>
                <w:lang w:val="mn-MN"/>
              </w:rPr>
              <w:t>454, урьдчил</w:t>
            </w:r>
            <w:r w:rsidR="00692418">
              <w:rPr>
                <w:rFonts w:ascii="Arial" w:hAnsi="Arial" w:cs="Arial"/>
                <w:szCs w:val="20"/>
                <w:lang w:val="mn-MN"/>
              </w:rPr>
              <w:t>с</w:t>
            </w:r>
            <w:r w:rsidR="006847A0" w:rsidRPr="006847A0">
              <w:rPr>
                <w:rFonts w:ascii="Arial" w:hAnsi="Arial" w:cs="Arial"/>
                <w:szCs w:val="20"/>
                <w:lang w:val="mn-MN"/>
              </w:rPr>
              <w:t>ан сэргийлэх мэдээ: 461, агаарын температур</w:t>
            </w:r>
            <w:r w:rsidR="00692418">
              <w:rPr>
                <w:rFonts w:ascii="Arial" w:hAnsi="Arial" w:cs="Arial"/>
                <w:szCs w:val="20"/>
                <w:lang w:val="mn-MN"/>
              </w:rPr>
              <w:t>ын бодит мэдээ</w:t>
            </w:r>
            <w:r w:rsidR="006847A0" w:rsidRPr="006847A0">
              <w:rPr>
                <w:rFonts w:ascii="Arial" w:hAnsi="Arial" w:cs="Arial"/>
                <w:szCs w:val="20"/>
                <w:lang w:val="mn-MN"/>
              </w:rPr>
              <w:t>: 1644, хоногийн дундаж агаарын температур</w:t>
            </w:r>
            <w:r w:rsidR="00692418">
              <w:rPr>
                <w:rFonts w:ascii="Arial" w:hAnsi="Arial" w:cs="Arial"/>
                <w:szCs w:val="20"/>
                <w:lang w:val="mn-MN"/>
              </w:rPr>
              <w:t>ын бодит мэдээ</w:t>
            </w:r>
            <w:r w:rsidR="006847A0" w:rsidRPr="006847A0">
              <w:rPr>
                <w:rFonts w:ascii="Arial" w:hAnsi="Arial" w:cs="Arial"/>
                <w:szCs w:val="20"/>
                <w:lang w:val="mn-MN"/>
              </w:rPr>
              <w:t>: 485, хоногийн салхины их хурд болон хоногийн дундаж салхины их хурд тус бүр: 304, хур тунадасны нийлбэр: 113, цацрагийн мэдээ: 1099, агаар бохирдолын уналын сорьцын мэдээ: 147, агаарын даралт, чийг</w:t>
            </w:r>
            <w:r>
              <w:rPr>
                <w:rFonts w:ascii="Arial" w:hAnsi="Arial" w:cs="Arial"/>
                <w:szCs w:val="20"/>
                <w:lang w:val="mn-MN"/>
              </w:rPr>
              <w:t>ийн</w:t>
            </w:r>
            <w:r w:rsidR="00692418">
              <w:rPr>
                <w:rFonts w:ascii="Arial" w:hAnsi="Arial" w:cs="Arial"/>
                <w:szCs w:val="20"/>
                <w:lang w:val="mn-MN"/>
              </w:rPr>
              <w:t xml:space="preserve"> бодит мэдээ</w:t>
            </w:r>
            <w:r w:rsidR="006847A0" w:rsidRPr="006847A0">
              <w:rPr>
                <w:rFonts w:ascii="Arial" w:hAnsi="Arial" w:cs="Arial"/>
                <w:szCs w:val="20"/>
                <w:lang w:val="mn-MN"/>
              </w:rPr>
              <w:t>:</w:t>
            </w:r>
            <w:r>
              <w:rPr>
                <w:rFonts w:ascii="Arial" w:hAnsi="Arial" w:cs="Arial"/>
                <w:szCs w:val="20"/>
                <w:lang w:val="mn-MN"/>
              </w:rPr>
              <w:t xml:space="preserve"> </w:t>
            </w:r>
            <w:r w:rsidR="006847A0" w:rsidRPr="006847A0">
              <w:rPr>
                <w:rFonts w:ascii="Arial" w:hAnsi="Arial" w:cs="Arial"/>
                <w:szCs w:val="20"/>
                <w:lang w:val="mn-MN"/>
              </w:rPr>
              <w:t xml:space="preserve">1824, усны мэдээ: 2037, агаар мандалын дээд үе давхаргын ажиглалтын мэдээ: 514, агаарын мандлын инверсын мэдээ: </w:t>
            </w:r>
            <w:r w:rsidR="006847A0" w:rsidRPr="006847A0">
              <w:rPr>
                <w:rFonts w:ascii="Arial" w:hAnsi="Arial" w:cs="Arial"/>
                <w:szCs w:val="20"/>
                <w:lang w:val="mn-MN"/>
              </w:rPr>
              <w:lastRenderedPageBreak/>
              <w:t xml:space="preserve">272, </w:t>
            </w:r>
            <w:r w:rsidR="006847A0">
              <w:rPr>
                <w:rFonts w:ascii="Arial" w:hAnsi="Arial" w:cs="Arial"/>
                <w:szCs w:val="20"/>
                <w:lang w:val="mn-MN"/>
              </w:rPr>
              <w:t xml:space="preserve">цаг </w:t>
            </w:r>
            <w:r w:rsidR="006847A0" w:rsidRPr="006847A0">
              <w:rPr>
                <w:rFonts w:ascii="Arial" w:hAnsi="Arial" w:cs="Arial"/>
                <w:szCs w:val="20"/>
                <w:lang w:val="mn-MN"/>
              </w:rPr>
              <w:t>уурын 1 хоногийн тойм мэдээ: 410, ц</w:t>
            </w:r>
            <w:r w:rsidR="006847A0">
              <w:rPr>
                <w:rFonts w:ascii="Arial" w:hAnsi="Arial" w:cs="Arial"/>
                <w:szCs w:val="20"/>
                <w:lang w:val="mn-MN"/>
              </w:rPr>
              <w:t xml:space="preserve">аг </w:t>
            </w:r>
            <w:r w:rsidR="006847A0" w:rsidRPr="006847A0">
              <w:rPr>
                <w:rFonts w:ascii="Arial" w:hAnsi="Arial" w:cs="Arial"/>
                <w:szCs w:val="20"/>
                <w:lang w:val="mn-MN"/>
              </w:rPr>
              <w:t>уурын 10 хоногийн тойм</w:t>
            </w:r>
            <w:r w:rsidR="00692418">
              <w:rPr>
                <w:rFonts w:ascii="Arial" w:hAnsi="Arial" w:cs="Arial"/>
                <w:szCs w:val="20"/>
                <w:lang w:val="mn-MN"/>
              </w:rPr>
              <w:t xml:space="preserve"> мэдээ</w:t>
            </w:r>
            <w:r w:rsidR="006847A0" w:rsidRPr="006847A0">
              <w:rPr>
                <w:rFonts w:ascii="Arial" w:hAnsi="Arial" w:cs="Arial"/>
                <w:szCs w:val="20"/>
                <w:lang w:val="mn-MN"/>
              </w:rPr>
              <w:t>: 610,</w:t>
            </w:r>
          </w:p>
          <w:p w:rsidR="006847A0" w:rsidRPr="00692418" w:rsidRDefault="006847A0" w:rsidP="006847A0">
            <w:pPr>
              <w:jc w:val="both"/>
              <w:rPr>
                <w:rFonts w:ascii="Arial" w:hAnsi="Arial" w:cs="Arial"/>
                <w:szCs w:val="20"/>
                <w:lang w:val="mn-MN"/>
              </w:rPr>
            </w:pPr>
            <w:r w:rsidRPr="006847A0">
              <w:rPr>
                <w:rFonts w:ascii="Arial" w:hAnsi="Arial" w:cs="Arial"/>
                <w:szCs w:val="20"/>
                <w:lang w:val="mn-MN"/>
              </w:rPr>
              <w:t>Ц</w:t>
            </w:r>
            <w:r>
              <w:rPr>
                <w:rFonts w:ascii="Arial" w:hAnsi="Arial" w:cs="Arial"/>
                <w:szCs w:val="20"/>
                <w:lang w:val="mn-MN"/>
              </w:rPr>
              <w:t xml:space="preserve">аг </w:t>
            </w:r>
            <w:r w:rsidRPr="006847A0">
              <w:rPr>
                <w:rFonts w:ascii="Arial" w:hAnsi="Arial" w:cs="Arial"/>
                <w:szCs w:val="20"/>
                <w:lang w:val="mn-MN"/>
              </w:rPr>
              <w:t>уурын 7 хоногийн тойм</w:t>
            </w:r>
            <w:r w:rsidR="00692418">
              <w:rPr>
                <w:rFonts w:ascii="Arial" w:hAnsi="Arial" w:cs="Arial"/>
                <w:szCs w:val="20"/>
                <w:lang w:val="mn-MN"/>
              </w:rPr>
              <w:t xml:space="preserve"> мэдээ</w:t>
            </w:r>
            <w:r w:rsidRPr="006847A0">
              <w:rPr>
                <w:rFonts w:ascii="Arial" w:hAnsi="Arial" w:cs="Arial"/>
                <w:szCs w:val="20"/>
                <w:lang w:val="mn-MN"/>
              </w:rPr>
              <w:t>: 1058, ХААЦУ-ын арав хоногийн тойм</w:t>
            </w:r>
            <w:r w:rsidR="00692418">
              <w:rPr>
                <w:rFonts w:ascii="Arial" w:hAnsi="Arial" w:cs="Arial"/>
                <w:szCs w:val="20"/>
                <w:lang w:val="mn-MN"/>
              </w:rPr>
              <w:t xml:space="preserve"> мэдээ</w:t>
            </w:r>
            <w:r w:rsidRPr="006847A0">
              <w:rPr>
                <w:rFonts w:ascii="Arial" w:hAnsi="Arial" w:cs="Arial"/>
                <w:szCs w:val="20"/>
                <w:lang w:val="mn-MN"/>
              </w:rPr>
              <w:t>: 167, усны арав хоногийн тойм</w:t>
            </w:r>
            <w:r w:rsidR="00692418">
              <w:rPr>
                <w:rFonts w:ascii="Arial" w:hAnsi="Arial" w:cs="Arial"/>
                <w:szCs w:val="20"/>
                <w:lang w:val="mn-MN"/>
              </w:rPr>
              <w:t xml:space="preserve"> мэдээ</w:t>
            </w:r>
            <w:r w:rsidRPr="006847A0">
              <w:rPr>
                <w:rFonts w:ascii="Arial" w:hAnsi="Arial" w:cs="Arial"/>
                <w:szCs w:val="20"/>
                <w:lang w:val="mn-MN"/>
              </w:rPr>
              <w:t>: 19</w:t>
            </w:r>
            <w:r>
              <w:rPr>
                <w:rFonts w:ascii="Arial" w:hAnsi="Arial" w:cs="Arial"/>
                <w:szCs w:val="20"/>
                <w:lang w:val="mn-MN"/>
              </w:rPr>
              <w:t xml:space="preserve">, уур </w:t>
            </w:r>
            <w:r w:rsidRPr="006847A0">
              <w:rPr>
                <w:rFonts w:ascii="Arial" w:hAnsi="Arial" w:cs="Arial"/>
                <w:szCs w:val="20"/>
                <w:lang w:val="mn-MN"/>
              </w:rPr>
              <w:t>амьсгалын сарын тойм</w:t>
            </w:r>
            <w:r w:rsidR="00692418">
              <w:rPr>
                <w:rFonts w:ascii="Arial" w:hAnsi="Arial" w:cs="Arial"/>
                <w:szCs w:val="20"/>
                <w:lang w:val="mn-MN"/>
              </w:rPr>
              <w:t xml:space="preserve"> мэдээ</w:t>
            </w:r>
            <w:r w:rsidRPr="006847A0">
              <w:rPr>
                <w:rFonts w:ascii="Arial" w:hAnsi="Arial" w:cs="Arial"/>
                <w:szCs w:val="20"/>
                <w:lang w:val="mn-MN"/>
              </w:rPr>
              <w:t>: 225, биологийн сорьц: 27, хаацу-ын өвөл</w:t>
            </w:r>
            <w:r w:rsidR="00692418">
              <w:rPr>
                <w:rFonts w:ascii="Arial" w:hAnsi="Arial" w:cs="Arial"/>
                <w:szCs w:val="20"/>
                <w:lang w:val="mn-MN"/>
              </w:rPr>
              <w:t>,</w:t>
            </w:r>
            <w:r w:rsidRPr="006847A0">
              <w:rPr>
                <w:rFonts w:ascii="Arial" w:hAnsi="Arial" w:cs="Arial"/>
                <w:szCs w:val="20"/>
                <w:lang w:val="mn-MN"/>
              </w:rPr>
              <w:t xml:space="preserve"> зуны явуул судалгааны мэдээ: 21, цаг үеийн захиалгат мэдээ: 302 </w:t>
            </w:r>
            <w:r w:rsidRPr="00692418">
              <w:rPr>
                <w:rFonts w:ascii="Arial" w:hAnsi="Arial" w:cs="Arial"/>
                <w:b/>
                <w:szCs w:val="20"/>
                <w:lang w:val="mn-MN"/>
              </w:rPr>
              <w:t>Нийт: 62419</w:t>
            </w:r>
            <w:r w:rsidRPr="00692418">
              <w:rPr>
                <w:rFonts w:ascii="Arial" w:hAnsi="Arial" w:cs="Arial"/>
                <w:szCs w:val="20"/>
                <w:lang w:val="mn-MN"/>
              </w:rPr>
              <w:t xml:space="preserve"> мэдээгээр ард иргэд бо</w:t>
            </w:r>
            <w:r w:rsidR="00692418">
              <w:rPr>
                <w:rFonts w:ascii="Arial" w:hAnsi="Arial" w:cs="Arial"/>
                <w:szCs w:val="20"/>
                <w:lang w:val="mn-MN"/>
              </w:rPr>
              <w:t>лон гэрээт байгууллагуудад</w:t>
            </w:r>
            <w:r w:rsidRPr="00692418">
              <w:rPr>
                <w:rFonts w:ascii="Arial" w:hAnsi="Arial" w:cs="Arial"/>
                <w:szCs w:val="20"/>
                <w:lang w:val="mn-MN"/>
              </w:rPr>
              <w:t xml:space="preserve"> үйлчилгээ үзүүлсэн байна.</w:t>
            </w:r>
          </w:p>
          <w:p w:rsidR="006847A0" w:rsidRPr="006847A0" w:rsidRDefault="006847A0" w:rsidP="006847A0">
            <w:pPr>
              <w:rPr>
                <w:rFonts w:ascii="Arial" w:hAnsi="Arial" w:cs="Arial"/>
                <w:b/>
                <w:lang w:val="mn-MN"/>
              </w:rPr>
            </w:pPr>
            <w:r w:rsidRPr="006847A0">
              <w:rPr>
                <w:rFonts w:ascii="Arial" w:hAnsi="Arial" w:cs="Arial"/>
                <w:b/>
                <w:lang w:val="mn-MN"/>
              </w:rPr>
              <w:t>Мэдээлэл үйлчилгээний сувгаар авч үзэхэд:</w:t>
            </w:r>
          </w:p>
          <w:p w:rsidR="00BA18EC" w:rsidRDefault="00BA18EC" w:rsidP="006847A0">
            <w:pPr>
              <w:pStyle w:val="ListParagraph"/>
              <w:numPr>
                <w:ilvl w:val="0"/>
                <w:numId w:val="33"/>
              </w:numPr>
              <w:rPr>
                <w:rFonts w:ascii="Arial" w:hAnsi="Arial" w:cs="Arial"/>
                <w:lang w:val="mn-MN"/>
              </w:rPr>
            </w:pP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lang w:val="mn-MN"/>
              </w:rPr>
              <w:t>Мессеж: 35498</w:t>
            </w: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lang w:val="mn-MN"/>
              </w:rPr>
              <w:t>Амаар: 5136</w:t>
            </w:r>
          </w:p>
          <w:p w:rsidR="006847A0" w:rsidRPr="0056417B" w:rsidRDefault="0056417B" w:rsidP="006847A0">
            <w:pPr>
              <w:pStyle w:val="ListParagraph"/>
              <w:numPr>
                <w:ilvl w:val="0"/>
                <w:numId w:val="33"/>
              </w:numPr>
              <w:rPr>
                <w:rFonts w:ascii="Arial" w:hAnsi="Arial" w:cs="Arial"/>
                <w:lang w:val="mn-MN"/>
              </w:rPr>
            </w:pPr>
            <w:r w:rsidRPr="0056417B">
              <w:rPr>
                <w:rFonts w:ascii="Arial" w:hAnsi="Arial" w:cs="Arial"/>
                <w:lang w:val="mn-MN"/>
              </w:rPr>
              <w:t>Бичгээр</w:t>
            </w:r>
            <w:r w:rsidR="007151E4" w:rsidRPr="0056417B">
              <w:rPr>
                <w:rFonts w:ascii="Arial" w:hAnsi="Arial" w:cs="Arial"/>
                <w:lang w:val="mn-MN"/>
              </w:rPr>
              <w:t xml:space="preserve">: </w:t>
            </w:r>
            <w:r w:rsidR="003421B1" w:rsidRPr="0056417B">
              <w:rPr>
                <w:rFonts w:ascii="Arial" w:hAnsi="Arial" w:cs="Arial"/>
                <w:lang w:val="mn-MN"/>
              </w:rPr>
              <w:t>39</w:t>
            </w: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lang w:val="mn-MN"/>
              </w:rPr>
              <w:t>Биеээр: 290</w:t>
            </w: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lang w:val="mn-MN"/>
              </w:rPr>
              <w:t>Самбар: 2154</w:t>
            </w: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lang w:val="mn-MN"/>
              </w:rPr>
              <w:t>Мэйл хаяг: 4394</w:t>
            </w: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rPr>
              <w:t>FB</w:t>
            </w:r>
            <w:r w:rsidRPr="006847A0">
              <w:rPr>
                <w:rFonts w:ascii="Arial" w:hAnsi="Arial" w:cs="Arial"/>
                <w:lang w:val="mn-MN"/>
              </w:rPr>
              <w:t>/сүлжээгээр: 12639</w:t>
            </w:r>
          </w:p>
          <w:p w:rsidR="006847A0" w:rsidRPr="006847A0" w:rsidRDefault="006847A0" w:rsidP="006847A0">
            <w:pPr>
              <w:pStyle w:val="ListParagraph"/>
              <w:numPr>
                <w:ilvl w:val="0"/>
                <w:numId w:val="33"/>
              </w:numPr>
              <w:rPr>
                <w:rFonts w:ascii="Arial" w:hAnsi="Arial" w:cs="Arial"/>
                <w:lang w:val="mn-MN"/>
              </w:rPr>
            </w:pPr>
            <w:r w:rsidRPr="006847A0">
              <w:rPr>
                <w:rFonts w:ascii="Arial" w:hAnsi="Arial" w:cs="Arial"/>
                <w:lang w:val="mn-MN"/>
              </w:rPr>
              <w:t>Вэб сайт: 2269 тус тус</w:t>
            </w:r>
          </w:p>
          <w:p w:rsidR="006847A0" w:rsidRPr="006847A0" w:rsidRDefault="006847A0" w:rsidP="006847A0">
            <w:pPr>
              <w:jc w:val="both"/>
              <w:rPr>
                <w:rFonts w:ascii="Arial" w:hAnsi="Arial" w:cs="Arial"/>
                <w:szCs w:val="22"/>
                <w:lang w:val="mn-MN"/>
              </w:rPr>
            </w:pPr>
            <w:r w:rsidRPr="006847A0">
              <w:rPr>
                <w:rFonts w:ascii="Arial" w:hAnsi="Arial" w:cs="Arial"/>
                <w:lang w:val="mn-MN"/>
              </w:rPr>
              <w:t>хэлбэрээр үйлчилгээ үзүүлсэн байна.</w:t>
            </w:r>
          </w:p>
        </w:tc>
        <w:tc>
          <w:tcPr>
            <w:tcW w:w="851" w:type="dxa"/>
          </w:tcPr>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p>
          <w:p w:rsidR="003339A3" w:rsidRPr="006B0D8B" w:rsidRDefault="003339A3" w:rsidP="003339A3">
            <w:pPr>
              <w:spacing w:line="276" w:lineRule="auto"/>
              <w:jc w:val="center"/>
              <w:rPr>
                <w:rFonts w:ascii="Arial" w:hAnsi="Arial" w:cs="Arial"/>
                <w:szCs w:val="22"/>
                <w:lang w:val="mn-MN"/>
              </w:rPr>
            </w:pPr>
            <w:r w:rsidRPr="004576AB">
              <w:rPr>
                <w:rFonts w:ascii="Arial" w:hAnsi="Arial" w:cs="Arial"/>
                <w:szCs w:val="22"/>
                <w:lang w:val="mn-MN"/>
              </w:rPr>
              <w:t>100%</w:t>
            </w:r>
          </w:p>
        </w:tc>
      </w:tr>
      <w:tr w:rsidR="003339A3" w:rsidRPr="006B0D8B" w:rsidTr="00AD3965">
        <w:trPr>
          <w:trHeight w:val="424"/>
        </w:trPr>
        <w:tc>
          <w:tcPr>
            <w:tcW w:w="14430" w:type="dxa"/>
            <w:gridSpan w:val="8"/>
          </w:tcPr>
          <w:p w:rsidR="003339A3" w:rsidRPr="006B0D8B" w:rsidRDefault="003339A3" w:rsidP="003339A3">
            <w:pPr>
              <w:spacing w:line="276" w:lineRule="auto"/>
              <w:jc w:val="center"/>
              <w:rPr>
                <w:rFonts w:ascii="Arial" w:hAnsi="Arial" w:cs="Arial"/>
                <w:szCs w:val="22"/>
              </w:rPr>
            </w:pPr>
          </w:p>
        </w:tc>
      </w:tr>
      <w:tr w:rsidR="003339A3" w:rsidRPr="006B0D8B" w:rsidTr="00AD3965">
        <w:trPr>
          <w:trHeight w:val="135"/>
        </w:trPr>
        <w:tc>
          <w:tcPr>
            <w:tcW w:w="14430" w:type="dxa"/>
            <w:gridSpan w:val="8"/>
          </w:tcPr>
          <w:p w:rsidR="003339A3" w:rsidRPr="006B0D8B" w:rsidRDefault="003339A3" w:rsidP="003339A3">
            <w:pPr>
              <w:spacing w:line="276" w:lineRule="auto"/>
              <w:jc w:val="center"/>
              <w:rPr>
                <w:rFonts w:ascii="Arial" w:hAnsi="Arial" w:cs="Arial"/>
                <w:szCs w:val="22"/>
                <w:lang w:val="mn-MN"/>
              </w:rPr>
            </w:pPr>
            <w:r w:rsidRPr="006B0D8B">
              <w:rPr>
                <w:rFonts w:ascii="Arial" w:hAnsi="Arial" w:cs="Arial"/>
                <w:szCs w:val="22"/>
                <w:lang w:val="mn-MN"/>
              </w:rPr>
              <w:t>ЗОРИЛТ 4.2. УС ЦАГ УУР, ОРЧНЫ ХЯНАЛТ ШИНЖИЛГЭЭНИЙ УЛСЫН СҮЛЖЭЭНИЙ МЭДЭЭЛЭЛ</w:t>
            </w:r>
          </w:p>
          <w:p w:rsidR="003339A3" w:rsidRPr="006B0D8B" w:rsidRDefault="003339A3" w:rsidP="003339A3">
            <w:pPr>
              <w:spacing w:line="276" w:lineRule="auto"/>
              <w:jc w:val="center"/>
              <w:rPr>
                <w:rFonts w:ascii="Arial" w:hAnsi="Arial" w:cs="Arial"/>
                <w:szCs w:val="22"/>
                <w:lang w:val="mn-MN"/>
              </w:rPr>
            </w:pPr>
            <w:r w:rsidRPr="006B0D8B">
              <w:rPr>
                <w:rFonts w:ascii="Arial" w:hAnsi="Arial" w:cs="Arial"/>
                <w:szCs w:val="22"/>
                <w:lang w:val="mn-MN"/>
              </w:rPr>
              <w:t>СОЛИЛЦООНЫ ҮЙЛ АЖИЛЛАГААГ ХАНГАХ</w:t>
            </w:r>
          </w:p>
        </w:tc>
      </w:tr>
      <w:tr w:rsidR="003339A3" w:rsidRPr="006B0D8B" w:rsidTr="00AD3965">
        <w:trPr>
          <w:trHeight w:val="239"/>
        </w:trPr>
        <w:tc>
          <w:tcPr>
            <w:tcW w:w="85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4.2.1</w:t>
            </w:r>
          </w:p>
        </w:tc>
        <w:tc>
          <w:tcPr>
            <w:tcW w:w="2126" w:type="dxa"/>
          </w:tcPr>
          <w:p w:rsidR="003339A3" w:rsidRPr="006B0D8B" w:rsidRDefault="003339A3" w:rsidP="003339A3">
            <w:pPr>
              <w:spacing w:line="276" w:lineRule="auto"/>
              <w:jc w:val="both"/>
              <w:rPr>
                <w:rFonts w:ascii="Arial" w:hAnsi="Arial" w:cs="Arial"/>
                <w:szCs w:val="22"/>
                <w:lang w:val="mn-MN"/>
              </w:rPr>
            </w:pPr>
            <w:r w:rsidRPr="006B0D8B">
              <w:rPr>
                <w:rFonts w:ascii="Arial" w:hAnsi="Arial" w:cs="Arial"/>
                <w:color w:val="000000" w:themeColor="text1"/>
                <w:szCs w:val="22"/>
                <w:lang w:val="mn-MN"/>
              </w:rPr>
              <w:t xml:space="preserve">Өртөө, харуулаас ирж байгаа </w:t>
            </w:r>
            <w:r w:rsidRPr="006B0D8B">
              <w:rPr>
                <w:rFonts w:ascii="Arial" w:hAnsi="Arial" w:cs="Arial"/>
                <w:color w:val="000000" w:themeColor="text1"/>
                <w:szCs w:val="22"/>
                <w:lang w:val="mn-MN"/>
              </w:rPr>
              <w:lastRenderedPageBreak/>
              <w:t>“АЮУЛ-АГААР” мэдээнд технологийн шалгалт хийж, үнэн зөв мэдээллийг шуурхай дамжуулах</w:t>
            </w:r>
          </w:p>
        </w:tc>
        <w:tc>
          <w:tcPr>
            <w:tcW w:w="992" w:type="dxa"/>
          </w:tcPr>
          <w:p w:rsidR="003339A3" w:rsidRPr="006B0D8B" w:rsidRDefault="003339A3" w:rsidP="003339A3">
            <w:pPr>
              <w:rPr>
                <w:rFonts w:ascii="Arial" w:hAnsi="Arial" w:cs="Arial"/>
                <w:szCs w:val="22"/>
                <w:lang w:val="mn-MN"/>
              </w:rPr>
            </w:pPr>
            <w:r w:rsidRPr="006B0D8B">
              <w:rPr>
                <w:rFonts w:ascii="Arial" w:hAnsi="Arial" w:cs="Arial"/>
                <w:szCs w:val="22"/>
                <w:lang w:val="mn-MN"/>
              </w:rPr>
              <w:lastRenderedPageBreak/>
              <w:t>Улсын төсөв</w:t>
            </w:r>
          </w:p>
        </w:tc>
        <w:tc>
          <w:tcPr>
            <w:tcW w:w="1701" w:type="dxa"/>
            <w:vAlign w:val="center"/>
          </w:tcPr>
          <w:p w:rsidR="003339A3" w:rsidRPr="006B0D8B" w:rsidRDefault="003339A3" w:rsidP="003339A3">
            <w:pPr>
              <w:spacing w:line="276" w:lineRule="auto"/>
              <w:jc w:val="center"/>
              <w:rPr>
                <w:rFonts w:ascii="Arial" w:eastAsia="Calibri" w:hAnsi="Arial" w:cs="Arial"/>
                <w:szCs w:val="22"/>
                <w:lang w:val="mn-MN"/>
              </w:rPr>
            </w:pPr>
            <w:r w:rsidRPr="006B0D8B">
              <w:rPr>
                <w:rFonts w:ascii="Arial" w:eastAsia="Calibri" w:hAnsi="Arial" w:cs="Arial"/>
                <w:szCs w:val="22"/>
                <w:lang w:val="mn-MN"/>
              </w:rPr>
              <w:t>Аюул агаар мэдээний тоо</w:t>
            </w:r>
          </w:p>
        </w:tc>
        <w:tc>
          <w:tcPr>
            <w:tcW w:w="2268" w:type="dxa"/>
            <w:vAlign w:val="center"/>
          </w:tcPr>
          <w:p w:rsidR="003339A3" w:rsidRPr="006B0D8B" w:rsidRDefault="003339A3" w:rsidP="003339A3">
            <w:pPr>
              <w:spacing w:line="276" w:lineRule="auto"/>
              <w:rPr>
                <w:rFonts w:ascii="Arial" w:eastAsia="Calibri" w:hAnsi="Arial" w:cs="Arial"/>
                <w:szCs w:val="22"/>
                <w:lang w:val="mn-MN"/>
              </w:rPr>
            </w:pPr>
            <w:r>
              <w:rPr>
                <w:rFonts w:ascii="Arial" w:eastAsia="Calibri" w:hAnsi="Arial" w:cs="Arial"/>
                <w:szCs w:val="22"/>
                <w:lang w:val="mn-MN" w:eastAsia="zh-CN"/>
              </w:rPr>
              <w:t>А</w:t>
            </w:r>
            <w:r w:rsidRPr="006B0D8B">
              <w:rPr>
                <w:rFonts w:ascii="Arial" w:eastAsia="Calibri" w:hAnsi="Arial" w:cs="Arial"/>
                <w:szCs w:val="22"/>
                <w:lang w:val="mn-MN" w:eastAsia="zh-CN"/>
              </w:rPr>
              <w:t xml:space="preserve">юултай болон гамшигт үзэгдлийн </w:t>
            </w:r>
            <w:r w:rsidRPr="006B0D8B">
              <w:rPr>
                <w:rFonts w:ascii="Arial" w:eastAsia="Calibri" w:hAnsi="Arial" w:cs="Arial"/>
                <w:szCs w:val="22"/>
                <w:lang w:val="mn-MN" w:eastAsia="zh-CN"/>
              </w:rPr>
              <w:lastRenderedPageBreak/>
              <w:t>167-аюул, 151-агаар, давтан аюул -1 нийт 319</w:t>
            </w:r>
          </w:p>
        </w:tc>
        <w:tc>
          <w:tcPr>
            <w:tcW w:w="2381" w:type="dxa"/>
            <w:vAlign w:val="center"/>
          </w:tcPr>
          <w:p w:rsidR="003339A3" w:rsidRPr="006B0D8B" w:rsidRDefault="003339A3" w:rsidP="003339A3">
            <w:pPr>
              <w:rPr>
                <w:rFonts w:ascii="Arial" w:hAnsi="Arial" w:cs="Arial"/>
                <w:szCs w:val="22"/>
                <w:lang w:val="mn-MN"/>
              </w:rPr>
            </w:pPr>
            <w:r w:rsidRPr="006B0D8B">
              <w:rPr>
                <w:rFonts w:ascii="Arial" w:hAnsi="Arial" w:cs="Arial"/>
                <w:szCs w:val="22"/>
                <w:lang w:val="mn-MN"/>
              </w:rPr>
              <w:lastRenderedPageBreak/>
              <w:t xml:space="preserve">Нөхцөл бүрдсэн үед аюул, агаар </w:t>
            </w:r>
            <w:r w:rsidRPr="006B0D8B">
              <w:rPr>
                <w:rFonts w:ascii="Arial" w:hAnsi="Arial" w:cs="Arial"/>
                <w:szCs w:val="22"/>
                <w:lang w:val="mn-MN"/>
              </w:rPr>
              <w:lastRenderedPageBreak/>
              <w:t>мэдээн</w:t>
            </w:r>
            <w:r>
              <w:rPr>
                <w:rFonts w:ascii="Arial" w:hAnsi="Arial" w:cs="Arial"/>
                <w:szCs w:val="22"/>
                <w:lang w:val="mn-MN"/>
              </w:rPr>
              <w:t>ий чанар 100%, ирц 100% байх</w:t>
            </w:r>
          </w:p>
        </w:tc>
        <w:tc>
          <w:tcPr>
            <w:tcW w:w="3260" w:type="dxa"/>
          </w:tcPr>
          <w:p w:rsidR="003339A3" w:rsidRPr="004A7438" w:rsidRDefault="004A7438" w:rsidP="003339A3">
            <w:pPr>
              <w:jc w:val="both"/>
              <w:rPr>
                <w:rFonts w:ascii="Arial" w:hAnsi="Arial" w:cs="Arial"/>
                <w:szCs w:val="22"/>
                <w:lang w:val="mn-MN"/>
              </w:rPr>
            </w:pPr>
            <w:r w:rsidRPr="004A7438">
              <w:rPr>
                <w:rFonts w:ascii="Arial" w:eastAsia="Calibri" w:hAnsi="Arial" w:cs="Arial"/>
                <w:szCs w:val="22"/>
                <w:lang w:val="mn-MN"/>
              </w:rPr>
              <w:lastRenderedPageBreak/>
              <w:t>2024 оны 12 дугаар сарын 01-31</w:t>
            </w:r>
            <w:r w:rsidR="00287192">
              <w:rPr>
                <w:rFonts w:ascii="Arial" w:eastAsia="Calibri" w:hAnsi="Arial" w:cs="Arial"/>
                <w:szCs w:val="22"/>
                <w:lang w:val="mn-MN"/>
              </w:rPr>
              <w:t>,</w:t>
            </w:r>
            <w:r w:rsidRPr="004A7438">
              <w:rPr>
                <w:rFonts w:ascii="Arial" w:eastAsia="Calibri" w:hAnsi="Arial" w:cs="Arial"/>
                <w:szCs w:val="22"/>
                <w:lang w:val="mn-MN"/>
              </w:rPr>
              <w:t xml:space="preserve"> </w:t>
            </w:r>
            <w:r w:rsidRPr="004A7438">
              <w:rPr>
                <w:rFonts w:ascii="Arial" w:eastAsia="Calibri" w:hAnsi="Arial" w:cs="Arial"/>
                <w:szCs w:val="22"/>
                <w:lang w:val="mn-MN" w:eastAsia="zh-CN"/>
              </w:rPr>
              <w:t xml:space="preserve">2025 оны 01 дүгээр </w:t>
            </w:r>
            <w:r w:rsidRPr="004A7438">
              <w:rPr>
                <w:rFonts w:ascii="Arial" w:eastAsia="Calibri" w:hAnsi="Arial" w:cs="Arial"/>
                <w:szCs w:val="22"/>
                <w:lang w:val="mn-MN" w:eastAsia="zh-CN"/>
              </w:rPr>
              <w:lastRenderedPageBreak/>
              <w:t>сараас 2025 11 дүгээр сарын 31 хүртэлх  Ус цаг агаарын аюултай болон гамшигт үзэгдлийн 191-аюул, 160-агаар, нийт 351 мэдээний ирц, чанарт хяналтын шалгалт хийж,  алдаагүй 100% зо</w:t>
            </w:r>
            <w:r>
              <w:rPr>
                <w:rFonts w:ascii="Arial" w:eastAsia="Calibri" w:hAnsi="Arial" w:cs="Arial"/>
                <w:szCs w:val="22"/>
                <w:lang w:val="mn-MN" w:eastAsia="zh-CN"/>
              </w:rPr>
              <w:t xml:space="preserve">хиож  дамжуулсан </w:t>
            </w:r>
            <w:r w:rsidR="003339A3" w:rsidRPr="004A7438">
              <w:rPr>
                <w:rFonts w:ascii="Arial" w:hAnsi="Arial" w:cs="Arial"/>
                <w:szCs w:val="22"/>
                <w:lang w:val="mn-MN"/>
              </w:rPr>
              <w:t xml:space="preserve"> байна.</w:t>
            </w:r>
          </w:p>
          <w:p w:rsidR="003339A3" w:rsidRPr="0063757B" w:rsidRDefault="003339A3" w:rsidP="003339A3">
            <w:pPr>
              <w:jc w:val="both"/>
              <w:rPr>
                <w:rFonts w:ascii="Arial" w:hAnsi="Arial" w:cs="Arial"/>
                <w:szCs w:val="22"/>
                <w:lang w:val="mn-MN"/>
              </w:rPr>
            </w:pPr>
            <w:r w:rsidRPr="0063757B">
              <w:rPr>
                <w:rFonts w:ascii="Arial" w:hAnsi="Arial" w:cs="Arial"/>
                <w:szCs w:val="22"/>
                <w:lang w:val="mn-MN"/>
              </w:rPr>
              <w:t>Цаг агаарын аюултай мэдээний төрөл:</w:t>
            </w:r>
          </w:p>
          <w:p w:rsidR="003339A3" w:rsidRPr="0063757B" w:rsidRDefault="0063757B" w:rsidP="003339A3">
            <w:pPr>
              <w:pStyle w:val="ListParagraph"/>
              <w:numPr>
                <w:ilvl w:val="0"/>
                <w:numId w:val="31"/>
              </w:numPr>
              <w:jc w:val="both"/>
              <w:rPr>
                <w:rFonts w:ascii="Arial" w:hAnsi="Arial" w:cs="Arial"/>
                <w:szCs w:val="22"/>
                <w:lang w:val="mn-MN"/>
              </w:rPr>
            </w:pPr>
            <w:r w:rsidRPr="0063757B">
              <w:rPr>
                <w:rFonts w:ascii="Arial" w:hAnsi="Arial" w:cs="Arial"/>
                <w:szCs w:val="22"/>
                <w:lang w:val="mn-MN"/>
              </w:rPr>
              <w:t>орон шуурга 72</w:t>
            </w:r>
          </w:p>
          <w:p w:rsidR="003339A3" w:rsidRPr="0063757B" w:rsidRDefault="0063757B" w:rsidP="003339A3">
            <w:pPr>
              <w:pStyle w:val="ListParagraph"/>
              <w:numPr>
                <w:ilvl w:val="0"/>
                <w:numId w:val="31"/>
              </w:numPr>
              <w:jc w:val="both"/>
              <w:rPr>
                <w:rFonts w:ascii="Arial" w:hAnsi="Arial" w:cs="Arial"/>
                <w:szCs w:val="22"/>
                <w:lang w:val="mn-MN"/>
              </w:rPr>
            </w:pPr>
            <w:r w:rsidRPr="0063757B">
              <w:rPr>
                <w:rFonts w:ascii="Arial" w:hAnsi="Arial" w:cs="Arial"/>
                <w:szCs w:val="22"/>
                <w:lang w:val="mn-MN"/>
              </w:rPr>
              <w:t>нойтон цас 47</w:t>
            </w:r>
          </w:p>
          <w:p w:rsidR="0063757B" w:rsidRPr="0063757B" w:rsidRDefault="0063757B" w:rsidP="003339A3">
            <w:pPr>
              <w:pStyle w:val="ListParagraph"/>
              <w:numPr>
                <w:ilvl w:val="0"/>
                <w:numId w:val="31"/>
              </w:numPr>
              <w:jc w:val="both"/>
              <w:rPr>
                <w:rFonts w:ascii="Arial" w:hAnsi="Arial" w:cs="Arial"/>
                <w:szCs w:val="22"/>
                <w:lang w:val="mn-MN"/>
              </w:rPr>
            </w:pPr>
            <w:r w:rsidRPr="0063757B">
              <w:rPr>
                <w:rFonts w:ascii="Arial" w:hAnsi="Arial" w:cs="Arial"/>
                <w:szCs w:val="22"/>
                <w:lang w:val="mn-MN"/>
              </w:rPr>
              <w:t>цас 2</w:t>
            </w:r>
          </w:p>
          <w:p w:rsidR="0063757B" w:rsidRPr="0063757B" w:rsidRDefault="0063757B" w:rsidP="003339A3">
            <w:pPr>
              <w:pStyle w:val="ListParagraph"/>
              <w:numPr>
                <w:ilvl w:val="0"/>
                <w:numId w:val="31"/>
              </w:numPr>
              <w:jc w:val="both"/>
              <w:rPr>
                <w:rFonts w:ascii="Arial" w:hAnsi="Arial" w:cs="Arial"/>
                <w:szCs w:val="22"/>
                <w:lang w:val="mn-MN"/>
              </w:rPr>
            </w:pPr>
            <w:r w:rsidRPr="0063757B">
              <w:rPr>
                <w:rFonts w:ascii="Arial" w:hAnsi="Arial" w:cs="Arial"/>
                <w:szCs w:val="22"/>
                <w:lang w:val="mn-MN"/>
              </w:rPr>
              <w:t>даралт 3</w:t>
            </w:r>
          </w:p>
          <w:p w:rsidR="003339A3" w:rsidRPr="0063757B" w:rsidRDefault="0063757B" w:rsidP="0063757B">
            <w:pPr>
              <w:pStyle w:val="ListParagraph"/>
              <w:numPr>
                <w:ilvl w:val="0"/>
                <w:numId w:val="31"/>
              </w:numPr>
              <w:jc w:val="both"/>
              <w:rPr>
                <w:rFonts w:ascii="Arial" w:hAnsi="Arial" w:cs="Arial"/>
                <w:szCs w:val="22"/>
                <w:lang w:val="mn-MN"/>
              </w:rPr>
            </w:pPr>
            <w:r w:rsidRPr="0063757B">
              <w:rPr>
                <w:rFonts w:ascii="Arial" w:hAnsi="Arial" w:cs="Arial"/>
                <w:szCs w:val="22"/>
                <w:lang w:val="mn-MN"/>
              </w:rPr>
              <w:t>хүчтэй салхи 38</w:t>
            </w:r>
          </w:p>
          <w:p w:rsidR="0063757B" w:rsidRPr="0063757B" w:rsidRDefault="0063757B" w:rsidP="0063757B">
            <w:pPr>
              <w:pStyle w:val="ListParagraph"/>
              <w:numPr>
                <w:ilvl w:val="0"/>
                <w:numId w:val="31"/>
              </w:numPr>
              <w:jc w:val="both"/>
              <w:rPr>
                <w:rFonts w:ascii="Arial" w:hAnsi="Arial" w:cs="Arial"/>
                <w:szCs w:val="22"/>
                <w:lang w:val="mn-MN"/>
              </w:rPr>
            </w:pPr>
            <w:r w:rsidRPr="0063757B">
              <w:rPr>
                <w:rFonts w:ascii="Arial" w:hAnsi="Arial" w:cs="Arial"/>
                <w:szCs w:val="22"/>
                <w:lang w:val="mn-MN"/>
              </w:rPr>
              <w:t>халуун хуурай салхи 5</w:t>
            </w:r>
          </w:p>
          <w:p w:rsidR="003339A3" w:rsidRPr="0063757B" w:rsidRDefault="003339A3" w:rsidP="003339A3">
            <w:pPr>
              <w:pStyle w:val="ListParagraph"/>
              <w:numPr>
                <w:ilvl w:val="0"/>
                <w:numId w:val="31"/>
              </w:numPr>
              <w:jc w:val="both"/>
              <w:rPr>
                <w:rFonts w:ascii="Arial" w:hAnsi="Arial" w:cs="Arial"/>
                <w:szCs w:val="22"/>
                <w:lang w:val="mn-MN"/>
              </w:rPr>
            </w:pPr>
            <w:r w:rsidRPr="0063757B">
              <w:rPr>
                <w:rFonts w:ascii="Arial" w:hAnsi="Arial" w:cs="Arial"/>
                <w:szCs w:val="22"/>
                <w:lang w:val="mn-MN"/>
              </w:rPr>
              <w:t>мөн</w:t>
            </w:r>
            <w:r w:rsidR="0063757B" w:rsidRPr="0063757B">
              <w:rPr>
                <w:rFonts w:ascii="Arial" w:hAnsi="Arial" w:cs="Arial"/>
                <w:szCs w:val="22"/>
                <w:lang w:val="mn-MN"/>
              </w:rPr>
              <w:t>дөр 8</w:t>
            </w:r>
          </w:p>
          <w:p w:rsidR="003339A3" w:rsidRPr="00ED3852" w:rsidRDefault="0063757B" w:rsidP="003339A3">
            <w:pPr>
              <w:pStyle w:val="ListParagraph"/>
              <w:numPr>
                <w:ilvl w:val="0"/>
                <w:numId w:val="31"/>
              </w:numPr>
              <w:jc w:val="both"/>
              <w:rPr>
                <w:rFonts w:ascii="Arial" w:hAnsi="Arial" w:cs="Arial"/>
                <w:szCs w:val="22"/>
                <w:lang w:val="mn-MN"/>
              </w:rPr>
            </w:pPr>
            <w:r w:rsidRPr="0063757B">
              <w:rPr>
                <w:rFonts w:ascii="Arial" w:hAnsi="Arial" w:cs="Arial"/>
                <w:szCs w:val="22"/>
                <w:lang w:val="mn-MN"/>
              </w:rPr>
              <w:t>нөөлөг салхи 18</w:t>
            </w:r>
            <w:r w:rsidR="003339A3" w:rsidRPr="0063757B">
              <w:rPr>
                <w:rFonts w:ascii="Arial" w:hAnsi="Arial" w:cs="Arial"/>
                <w:szCs w:val="22"/>
                <w:lang w:val="mn-MN"/>
              </w:rPr>
              <w:t xml:space="preserve"> удаа тус тус ажиглагдсан байна.</w:t>
            </w:r>
          </w:p>
        </w:tc>
        <w:tc>
          <w:tcPr>
            <w:tcW w:w="851" w:type="dxa"/>
          </w:tcPr>
          <w:p w:rsidR="003339A3" w:rsidRPr="006B0D8B" w:rsidRDefault="003339A3" w:rsidP="003339A3">
            <w:pPr>
              <w:spacing w:before="60" w:after="60" w:line="276" w:lineRule="auto"/>
              <w:jc w:val="both"/>
              <w:rPr>
                <w:rFonts w:ascii="Arial" w:hAnsi="Arial" w:cs="Arial"/>
                <w:szCs w:val="22"/>
                <w:lang w:val="mn-MN"/>
              </w:rPr>
            </w:pPr>
          </w:p>
          <w:p w:rsidR="003339A3" w:rsidRPr="006B0D8B" w:rsidRDefault="003339A3" w:rsidP="003339A3">
            <w:pPr>
              <w:spacing w:before="60" w:after="60" w:line="276" w:lineRule="auto"/>
              <w:jc w:val="both"/>
              <w:rPr>
                <w:rFonts w:ascii="Arial" w:hAnsi="Arial" w:cs="Arial"/>
                <w:szCs w:val="22"/>
                <w:lang w:val="mn-MN"/>
              </w:rPr>
            </w:pPr>
          </w:p>
          <w:p w:rsidR="003339A3" w:rsidRPr="006B0D8B" w:rsidRDefault="003339A3" w:rsidP="003339A3">
            <w:pPr>
              <w:spacing w:before="60" w:after="60" w:line="276" w:lineRule="auto"/>
              <w:jc w:val="both"/>
              <w:rPr>
                <w:rFonts w:ascii="Arial" w:hAnsi="Arial" w:cs="Arial"/>
                <w:szCs w:val="22"/>
                <w:lang w:val="mn-MN"/>
              </w:rPr>
            </w:pPr>
            <w:r w:rsidRPr="004576AB">
              <w:rPr>
                <w:rFonts w:ascii="Arial" w:hAnsi="Arial" w:cs="Arial"/>
                <w:szCs w:val="22"/>
                <w:lang w:val="mn-MN"/>
              </w:rPr>
              <w:t>100%</w:t>
            </w:r>
          </w:p>
        </w:tc>
      </w:tr>
      <w:tr w:rsidR="003339A3" w:rsidRPr="00380ED3" w:rsidTr="00AD3965">
        <w:trPr>
          <w:trHeight w:val="1241"/>
        </w:trPr>
        <w:tc>
          <w:tcPr>
            <w:tcW w:w="85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lastRenderedPageBreak/>
              <w:t>4.2.2</w:t>
            </w:r>
          </w:p>
        </w:tc>
        <w:tc>
          <w:tcPr>
            <w:tcW w:w="2126"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 xml:space="preserve">Голуудын усны үерийн </w:t>
            </w:r>
            <w:r>
              <w:rPr>
                <w:rFonts w:ascii="Arial" w:hAnsi="Arial" w:cs="Arial"/>
                <w:szCs w:val="22"/>
                <w:lang w:val="mn-MN"/>
              </w:rPr>
              <w:t>сэрэмжлүүлэг мэдээгээр үйлчлэх</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jc w:val="both"/>
              <w:rPr>
                <w:rFonts w:ascii="Arial" w:eastAsia="Calibri" w:hAnsi="Arial" w:cs="Arial"/>
                <w:szCs w:val="22"/>
                <w:lang w:val="mn-MN"/>
              </w:rPr>
            </w:pPr>
            <w:r w:rsidRPr="006B0D8B">
              <w:rPr>
                <w:rFonts w:ascii="Arial" w:hAnsi="Arial" w:cs="Arial"/>
                <w:szCs w:val="22"/>
                <w:lang w:val="mn-MN"/>
              </w:rPr>
              <w:t>Мэдээний тоо</w:t>
            </w:r>
          </w:p>
        </w:tc>
        <w:tc>
          <w:tcPr>
            <w:tcW w:w="2268" w:type="dxa"/>
          </w:tcPr>
          <w:p w:rsidR="003339A3" w:rsidRPr="006B0D8B" w:rsidRDefault="003339A3" w:rsidP="003339A3">
            <w:pPr>
              <w:jc w:val="center"/>
              <w:rPr>
                <w:rFonts w:ascii="Arial" w:eastAsia="Calibri" w:hAnsi="Arial" w:cs="Arial"/>
                <w:szCs w:val="22"/>
                <w:lang w:val="mn-MN"/>
              </w:rPr>
            </w:pPr>
            <w:r w:rsidRPr="006B0D8B">
              <w:rPr>
                <w:rFonts w:ascii="Arial" w:eastAsia="Times New Roman" w:hAnsi="Arial" w:cs="Arial"/>
                <w:szCs w:val="22"/>
                <w:lang w:val="mn-MN"/>
              </w:rPr>
              <w:t>8</w:t>
            </w:r>
          </w:p>
        </w:tc>
        <w:tc>
          <w:tcPr>
            <w:tcW w:w="2381"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Нөхцөл бүрдсэн үед</w:t>
            </w:r>
          </w:p>
        </w:tc>
        <w:tc>
          <w:tcPr>
            <w:tcW w:w="3260" w:type="dxa"/>
          </w:tcPr>
          <w:p w:rsidR="004A7438" w:rsidRPr="004A7438" w:rsidRDefault="004A7438" w:rsidP="004A7438">
            <w:pPr>
              <w:jc w:val="both"/>
              <w:rPr>
                <w:rFonts w:ascii="Arial" w:eastAsia="Times New Roman" w:hAnsi="Arial" w:cs="Arial"/>
                <w:szCs w:val="22"/>
                <w:lang w:val="mn-MN"/>
              </w:rPr>
            </w:pPr>
            <w:r w:rsidRPr="004A7438">
              <w:rPr>
                <w:rFonts w:ascii="Arial" w:eastAsia="Times New Roman" w:hAnsi="Arial" w:cs="Arial"/>
                <w:szCs w:val="22"/>
                <w:lang w:val="mn-MN"/>
              </w:rPr>
              <w:t>Голуудын усны сэрэмжлүүлэг мэдээ 8 удаа бичин байгуулл</w:t>
            </w:r>
            <w:r w:rsidR="005C23E4">
              <w:rPr>
                <w:rFonts w:ascii="Arial" w:eastAsia="Times New Roman" w:hAnsi="Arial" w:cs="Arial"/>
                <w:szCs w:val="22"/>
                <w:lang w:val="mn-MN"/>
              </w:rPr>
              <w:t>агын сайт, фэйсбүүк группэ</w:t>
            </w:r>
            <w:r w:rsidRPr="004A7438">
              <w:rPr>
                <w:rFonts w:ascii="Arial" w:eastAsia="Times New Roman" w:hAnsi="Arial" w:cs="Arial"/>
                <w:szCs w:val="22"/>
                <w:lang w:val="mn-MN"/>
              </w:rPr>
              <w:t>д байршууллаа.</w:t>
            </w:r>
          </w:p>
          <w:p w:rsidR="003339A3" w:rsidRPr="006B0D8B" w:rsidRDefault="003339A3" w:rsidP="003339A3">
            <w:pPr>
              <w:jc w:val="both"/>
              <w:rPr>
                <w:rFonts w:ascii="Arial" w:eastAsia="Times New Roman" w:hAnsi="Arial" w:cs="Arial"/>
                <w:szCs w:val="22"/>
                <w:lang w:val="mn-MN"/>
              </w:rPr>
            </w:pPr>
          </w:p>
        </w:tc>
        <w:tc>
          <w:tcPr>
            <w:tcW w:w="851" w:type="dxa"/>
          </w:tcPr>
          <w:p w:rsidR="003339A3" w:rsidRPr="006B0D8B" w:rsidRDefault="003339A3" w:rsidP="003339A3">
            <w:pPr>
              <w:spacing w:before="60" w:after="60" w:line="276" w:lineRule="auto"/>
              <w:jc w:val="center"/>
              <w:rPr>
                <w:rFonts w:ascii="Arial" w:hAnsi="Arial" w:cs="Arial"/>
                <w:szCs w:val="22"/>
                <w:lang w:val="mn-MN"/>
              </w:rPr>
            </w:pPr>
          </w:p>
          <w:p w:rsidR="003339A3" w:rsidRPr="006B0D8B" w:rsidRDefault="0072738B" w:rsidP="003339A3">
            <w:pPr>
              <w:spacing w:before="60" w:after="60" w:line="276" w:lineRule="auto"/>
              <w:jc w:val="center"/>
              <w:rPr>
                <w:rFonts w:ascii="Arial" w:hAnsi="Arial" w:cs="Arial"/>
                <w:szCs w:val="22"/>
                <w:lang w:val="mn-MN"/>
              </w:rPr>
            </w:pPr>
            <w:r w:rsidRPr="004576AB">
              <w:rPr>
                <w:rFonts w:ascii="Arial" w:hAnsi="Arial" w:cs="Arial"/>
                <w:szCs w:val="22"/>
                <w:lang w:val="mn-MN"/>
              </w:rPr>
              <w:t>100%</w:t>
            </w:r>
          </w:p>
        </w:tc>
      </w:tr>
      <w:tr w:rsidR="003339A3" w:rsidRPr="0018370E" w:rsidTr="00AD3965">
        <w:trPr>
          <w:trHeight w:val="239"/>
        </w:trPr>
        <w:tc>
          <w:tcPr>
            <w:tcW w:w="851" w:type="dxa"/>
          </w:tcPr>
          <w:p w:rsidR="003339A3" w:rsidRPr="006B0D8B" w:rsidRDefault="003339A3" w:rsidP="003339A3">
            <w:pPr>
              <w:jc w:val="both"/>
              <w:rPr>
                <w:rFonts w:ascii="Arial" w:hAnsi="Arial" w:cs="Arial"/>
                <w:szCs w:val="22"/>
              </w:rPr>
            </w:pPr>
            <w:r w:rsidRPr="006B0D8B">
              <w:rPr>
                <w:rFonts w:ascii="Arial" w:hAnsi="Arial" w:cs="Arial"/>
                <w:szCs w:val="22"/>
                <w:lang w:val="mn-MN"/>
              </w:rPr>
              <w:t>4.2</w:t>
            </w:r>
            <w:r w:rsidRPr="006B0D8B">
              <w:rPr>
                <w:rFonts w:ascii="Arial" w:hAnsi="Arial" w:cs="Arial"/>
                <w:szCs w:val="22"/>
              </w:rPr>
              <w:t>.3</w:t>
            </w:r>
          </w:p>
        </w:tc>
        <w:tc>
          <w:tcPr>
            <w:tcW w:w="2126" w:type="dxa"/>
          </w:tcPr>
          <w:p w:rsidR="003339A3" w:rsidRPr="006B0D8B" w:rsidRDefault="003339A3" w:rsidP="003339A3">
            <w:pPr>
              <w:spacing w:line="259" w:lineRule="auto"/>
              <w:jc w:val="both"/>
              <w:rPr>
                <w:rFonts w:ascii="Arial" w:hAnsi="Arial" w:cs="Arial"/>
                <w:szCs w:val="22"/>
                <w:lang w:val="mn-MN"/>
              </w:rPr>
            </w:pPr>
            <w:r w:rsidRPr="006B0D8B">
              <w:rPr>
                <w:rFonts w:ascii="Arial" w:hAnsi="Arial" w:cs="Arial"/>
                <w:szCs w:val="22"/>
                <w:lang w:val="mn-MN"/>
              </w:rPr>
              <w:t>Хэмжих хэрэгсэлд төлөвлөгөөт болон төлөвлөгөөт бус үзлэг, шалгалт, засвар үйлчилгээ хийх</w:t>
            </w:r>
          </w:p>
        </w:tc>
        <w:tc>
          <w:tcPr>
            <w:tcW w:w="992" w:type="dxa"/>
          </w:tcPr>
          <w:p w:rsidR="003339A3" w:rsidRPr="006B0D8B" w:rsidRDefault="003339A3" w:rsidP="003339A3">
            <w:pPr>
              <w:jc w:val="both"/>
              <w:rPr>
                <w:rFonts w:ascii="Arial" w:hAnsi="Arial" w:cs="Arial"/>
                <w:szCs w:val="22"/>
                <w:lang w:val="mn-MN"/>
              </w:rPr>
            </w:pPr>
            <w:r w:rsidRPr="006B0D8B">
              <w:rPr>
                <w:rFonts w:ascii="Arial" w:hAnsi="Arial" w:cs="Arial"/>
                <w:szCs w:val="22"/>
                <w:lang w:val="mn-MN"/>
              </w:rPr>
              <w:t>Улсын төсөв</w:t>
            </w:r>
          </w:p>
        </w:tc>
        <w:tc>
          <w:tcPr>
            <w:tcW w:w="1701" w:type="dxa"/>
          </w:tcPr>
          <w:p w:rsidR="003339A3" w:rsidRPr="006B0D8B" w:rsidRDefault="003339A3" w:rsidP="003339A3">
            <w:pPr>
              <w:spacing w:line="276" w:lineRule="auto"/>
              <w:rPr>
                <w:rFonts w:ascii="Arial" w:eastAsia="Calibri" w:hAnsi="Arial" w:cs="Arial"/>
                <w:szCs w:val="22"/>
                <w:lang w:val="mn-MN"/>
              </w:rPr>
            </w:pPr>
            <w:r w:rsidRPr="006B0D8B">
              <w:rPr>
                <w:rFonts w:ascii="Arial" w:hAnsi="Arial" w:cs="Arial"/>
                <w:szCs w:val="22"/>
                <w:lang w:val="mn-MN"/>
              </w:rPr>
              <w:t>Багаж хэмжил зүйн ажлын чанар, хувь</w:t>
            </w:r>
          </w:p>
        </w:tc>
        <w:tc>
          <w:tcPr>
            <w:tcW w:w="2268" w:type="dxa"/>
          </w:tcPr>
          <w:p w:rsidR="003339A3" w:rsidRPr="006B0D8B" w:rsidRDefault="003339A3" w:rsidP="003339A3">
            <w:pPr>
              <w:spacing w:before="60" w:after="60"/>
              <w:jc w:val="center"/>
              <w:rPr>
                <w:rFonts w:ascii="Arial" w:eastAsia="Calibri" w:hAnsi="Arial" w:cs="Arial"/>
                <w:szCs w:val="22"/>
                <w:lang w:val="mn-MN"/>
              </w:rPr>
            </w:pPr>
            <w:r w:rsidRPr="006B0D8B">
              <w:rPr>
                <w:rFonts w:ascii="Arial" w:hAnsi="Arial" w:cs="Arial"/>
                <w:szCs w:val="22"/>
                <w:lang w:val="mn-MN"/>
              </w:rPr>
              <w:t>100%</w:t>
            </w:r>
          </w:p>
        </w:tc>
        <w:tc>
          <w:tcPr>
            <w:tcW w:w="2381" w:type="dxa"/>
          </w:tcPr>
          <w:p w:rsidR="003339A3" w:rsidRPr="006B0D8B" w:rsidRDefault="003339A3" w:rsidP="003339A3">
            <w:pPr>
              <w:jc w:val="center"/>
              <w:rPr>
                <w:rFonts w:ascii="Arial" w:hAnsi="Arial" w:cs="Arial"/>
                <w:szCs w:val="22"/>
                <w:lang w:val="mn-MN"/>
              </w:rPr>
            </w:pPr>
            <w:r w:rsidRPr="006B0D8B">
              <w:rPr>
                <w:rFonts w:ascii="Arial" w:hAnsi="Arial" w:cs="Arial"/>
                <w:szCs w:val="22"/>
                <w:lang w:val="mn-MN"/>
              </w:rPr>
              <w:t>100%</w:t>
            </w:r>
          </w:p>
        </w:tc>
        <w:tc>
          <w:tcPr>
            <w:tcW w:w="3260" w:type="dxa"/>
          </w:tcPr>
          <w:p w:rsidR="003339A3" w:rsidRPr="001B4406" w:rsidRDefault="003339A3" w:rsidP="003339A3">
            <w:pPr>
              <w:jc w:val="both"/>
              <w:rPr>
                <w:rFonts w:ascii="Arial" w:hAnsi="Arial" w:cs="Arial"/>
                <w:szCs w:val="22"/>
                <w:lang w:val="mn-MN"/>
              </w:rPr>
            </w:pPr>
            <w:r>
              <w:rPr>
                <w:rFonts w:ascii="Arial" w:hAnsi="Arial" w:cs="Arial"/>
                <w:szCs w:val="22"/>
                <w:lang w:val="mn-MN"/>
              </w:rPr>
              <w:t xml:space="preserve">- </w:t>
            </w:r>
            <w:r w:rsidRPr="001B4406">
              <w:rPr>
                <w:rFonts w:ascii="Arial" w:hAnsi="Arial" w:cs="Arial"/>
                <w:szCs w:val="22"/>
                <w:lang w:val="mn-MN"/>
              </w:rPr>
              <w:t>Партизан цаг уурын харуулын Jyson автоматын салхи, агаарын температурын мэдрүүр гэмтэлтэй байсныг Технол</w:t>
            </w:r>
            <w:r w:rsidR="005C23E4">
              <w:rPr>
                <w:rFonts w:ascii="Arial" w:hAnsi="Arial" w:cs="Arial"/>
                <w:szCs w:val="22"/>
                <w:lang w:val="mn-MN"/>
              </w:rPr>
              <w:t>о</w:t>
            </w:r>
            <w:r w:rsidRPr="001B4406">
              <w:rPr>
                <w:rFonts w:ascii="Arial" w:hAnsi="Arial" w:cs="Arial"/>
                <w:szCs w:val="22"/>
                <w:lang w:val="mn-MN"/>
              </w:rPr>
              <w:t>гийн хэлтсийн дарга Э.Мөнх</w:t>
            </w:r>
            <w:r>
              <w:rPr>
                <w:rFonts w:ascii="Arial" w:hAnsi="Arial" w:cs="Arial"/>
                <w:szCs w:val="22"/>
                <w:lang w:val="mn-MN"/>
              </w:rPr>
              <w:t>-эрдэнэтэй хамт сольж засварла</w:t>
            </w:r>
            <w:r w:rsidRPr="001B4406">
              <w:rPr>
                <w:rFonts w:ascii="Arial" w:hAnsi="Arial" w:cs="Arial"/>
                <w:szCs w:val="22"/>
                <w:lang w:val="mn-MN"/>
              </w:rPr>
              <w:t>сан.</w:t>
            </w:r>
          </w:p>
          <w:p w:rsidR="003339A3" w:rsidRPr="001B4406" w:rsidRDefault="003339A3" w:rsidP="003339A3">
            <w:pPr>
              <w:jc w:val="both"/>
              <w:rPr>
                <w:rFonts w:ascii="Arial" w:hAnsi="Arial" w:cs="Arial"/>
                <w:szCs w:val="22"/>
                <w:lang w:val="mn-MN"/>
              </w:rPr>
            </w:pPr>
            <w:r>
              <w:rPr>
                <w:rFonts w:ascii="Arial" w:hAnsi="Arial" w:cs="Arial"/>
                <w:szCs w:val="22"/>
                <w:lang w:val="mn-MN"/>
              </w:rPr>
              <w:t xml:space="preserve">-   </w:t>
            </w:r>
            <w:r w:rsidRPr="001B4406">
              <w:rPr>
                <w:rFonts w:ascii="Arial" w:hAnsi="Arial" w:cs="Arial"/>
                <w:szCs w:val="22"/>
                <w:lang w:val="mn-MN"/>
              </w:rPr>
              <w:t xml:space="preserve">Тэрэлж цаг уурын </w:t>
            </w:r>
            <w:r w:rsidRPr="001B4406">
              <w:rPr>
                <w:rFonts w:ascii="Arial" w:hAnsi="Arial" w:cs="Arial"/>
                <w:szCs w:val="22"/>
                <w:lang w:val="mn-MN"/>
              </w:rPr>
              <w:lastRenderedPageBreak/>
              <w:t>өртөөний салхины хурд мэдрүүрийн шарик солин янзалсан.</w:t>
            </w:r>
          </w:p>
          <w:p w:rsidR="003339A3" w:rsidRPr="001B4406" w:rsidRDefault="003339A3" w:rsidP="003339A3">
            <w:pPr>
              <w:jc w:val="both"/>
              <w:rPr>
                <w:rFonts w:ascii="Arial" w:hAnsi="Arial" w:cs="Arial"/>
                <w:szCs w:val="22"/>
                <w:lang w:val="mn-MN"/>
              </w:rPr>
            </w:pPr>
            <w:r>
              <w:rPr>
                <w:rFonts w:ascii="Arial" w:hAnsi="Arial" w:cs="Arial"/>
                <w:szCs w:val="22"/>
                <w:lang w:val="mn-MN"/>
              </w:rPr>
              <w:t>-</w:t>
            </w:r>
            <w:r w:rsidRPr="001B4406">
              <w:rPr>
                <w:rFonts w:ascii="Arial" w:hAnsi="Arial" w:cs="Arial"/>
                <w:szCs w:val="22"/>
                <w:lang w:val="mn-MN"/>
              </w:rPr>
              <w:tab/>
              <w:t>Өлзийт цаг уурын харуулд  2025.02.17- 2025.02.</w:t>
            </w:r>
            <w:r w:rsidR="00D45A01">
              <w:rPr>
                <w:rFonts w:ascii="Arial" w:hAnsi="Arial" w:cs="Arial"/>
                <w:szCs w:val="22"/>
                <w:lang w:val="mn-MN"/>
              </w:rPr>
              <w:t>28 хүртэл шалган тохируулгын эта</w:t>
            </w:r>
            <w:r w:rsidR="005C23E4">
              <w:rPr>
                <w:rFonts w:ascii="Arial" w:hAnsi="Arial" w:cs="Arial"/>
                <w:szCs w:val="22"/>
                <w:lang w:val="mn-MN"/>
              </w:rPr>
              <w:t>лон багажаар шалгалт харьцуул</w:t>
            </w:r>
            <w:r w:rsidRPr="001B4406">
              <w:rPr>
                <w:rFonts w:ascii="Arial" w:hAnsi="Arial" w:cs="Arial"/>
                <w:szCs w:val="22"/>
                <w:lang w:val="mn-MN"/>
              </w:rPr>
              <w:t>сан тоололт хийсэн.</w:t>
            </w:r>
          </w:p>
          <w:p w:rsidR="003339A3" w:rsidRPr="001B4406" w:rsidRDefault="00D45A01" w:rsidP="00D45A01">
            <w:pPr>
              <w:tabs>
                <w:tab w:val="left" w:pos="149"/>
                <w:tab w:val="left" w:pos="704"/>
              </w:tabs>
              <w:jc w:val="both"/>
              <w:rPr>
                <w:rFonts w:ascii="Arial" w:hAnsi="Arial" w:cs="Arial"/>
                <w:szCs w:val="22"/>
                <w:lang w:val="mn-MN"/>
              </w:rPr>
            </w:pPr>
            <w:r>
              <w:rPr>
                <w:rFonts w:ascii="Arial" w:hAnsi="Arial" w:cs="Arial"/>
                <w:szCs w:val="22"/>
                <w:lang w:val="mn-MN"/>
              </w:rPr>
              <w:t xml:space="preserve">- </w:t>
            </w:r>
            <w:r w:rsidR="003339A3" w:rsidRPr="001B4406">
              <w:rPr>
                <w:rFonts w:ascii="Arial" w:hAnsi="Arial" w:cs="Arial"/>
                <w:szCs w:val="22"/>
                <w:lang w:val="mn-MN"/>
              </w:rPr>
              <w:t>Багануур цаг уурын өртөөний өдрийн хурын хувингийн өрц унасан байсныг аргон хийн гагнуураар гагнуулсан.</w:t>
            </w:r>
          </w:p>
          <w:p w:rsidR="003339A3" w:rsidRPr="001B4406" w:rsidRDefault="003339A3" w:rsidP="003339A3">
            <w:pPr>
              <w:jc w:val="both"/>
              <w:rPr>
                <w:rFonts w:ascii="Arial" w:hAnsi="Arial" w:cs="Arial"/>
                <w:szCs w:val="22"/>
                <w:lang w:val="mn-MN"/>
              </w:rPr>
            </w:pPr>
            <w:r>
              <w:rPr>
                <w:rFonts w:ascii="Arial" w:hAnsi="Arial" w:cs="Arial"/>
                <w:szCs w:val="22"/>
                <w:lang w:val="mn-MN"/>
              </w:rPr>
              <w:t>-</w:t>
            </w:r>
            <w:r w:rsidRPr="001B4406">
              <w:rPr>
                <w:rFonts w:ascii="Arial" w:hAnsi="Arial" w:cs="Arial"/>
                <w:szCs w:val="22"/>
                <w:lang w:val="mn-MN"/>
              </w:rPr>
              <w:tab/>
              <w:t>Улаанбаат</w:t>
            </w:r>
            <w:r>
              <w:rPr>
                <w:rFonts w:ascii="Arial" w:hAnsi="Arial" w:cs="Arial"/>
                <w:szCs w:val="22"/>
                <w:lang w:val="mn-MN"/>
              </w:rPr>
              <w:t>ар  цаг уурын ажиглалтын талбайд</w:t>
            </w:r>
            <w:r w:rsidRPr="001B4406">
              <w:rPr>
                <w:rFonts w:ascii="Arial" w:hAnsi="Arial" w:cs="Arial"/>
                <w:szCs w:val="22"/>
                <w:lang w:val="mn-MN"/>
              </w:rPr>
              <w:t xml:space="preserve"> цахилгааны утас татаж оруулсан.</w:t>
            </w:r>
          </w:p>
          <w:p w:rsidR="003339A3" w:rsidRPr="001B4406" w:rsidRDefault="00D45A01" w:rsidP="00D45A01">
            <w:pPr>
              <w:tabs>
                <w:tab w:val="left" w:pos="899"/>
              </w:tabs>
              <w:jc w:val="both"/>
              <w:rPr>
                <w:rFonts w:ascii="Arial" w:hAnsi="Arial" w:cs="Arial"/>
                <w:szCs w:val="22"/>
                <w:lang w:val="mn-MN"/>
              </w:rPr>
            </w:pPr>
            <w:r>
              <w:rPr>
                <w:rFonts w:ascii="Arial" w:hAnsi="Arial" w:cs="Arial"/>
                <w:szCs w:val="22"/>
                <w:lang w:val="mn-MN"/>
              </w:rPr>
              <w:t xml:space="preserve">- </w:t>
            </w:r>
            <w:r w:rsidR="003339A3" w:rsidRPr="001B4406">
              <w:rPr>
                <w:rFonts w:ascii="Arial" w:hAnsi="Arial" w:cs="Arial"/>
                <w:szCs w:val="22"/>
                <w:lang w:val="mn-MN"/>
              </w:rPr>
              <w:t>Цаг ууры</w:t>
            </w:r>
            <w:r w:rsidR="003339A3">
              <w:rPr>
                <w:rFonts w:ascii="Arial" w:hAnsi="Arial" w:cs="Arial"/>
                <w:szCs w:val="22"/>
                <w:lang w:val="mn-MN"/>
              </w:rPr>
              <w:t>н Багануур, Улаанбаатар өртөө</w:t>
            </w:r>
            <w:r w:rsidR="003339A3" w:rsidRPr="001B4406">
              <w:rPr>
                <w:rFonts w:ascii="Arial" w:hAnsi="Arial" w:cs="Arial"/>
                <w:szCs w:val="22"/>
                <w:lang w:val="mn-MN"/>
              </w:rPr>
              <w:t>д</w:t>
            </w:r>
            <w:r w:rsidR="003339A3">
              <w:rPr>
                <w:rFonts w:ascii="Arial" w:hAnsi="Arial" w:cs="Arial"/>
                <w:szCs w:val="22"/>
                <w:lang w:val="mn-MN"/>
              </w:rPr>
              <w:t>ө</w:t>
            </w:r>
            <w:r w:rsidR="003339A3" w:rsidRPr="001B4406">
              <w:rPr>
                <w:rFonts w:ascii="Arial" w:hAnsi="Arial" w:cs="Arial"/>
                <w:szCs w:val="22"/>
                <w:lang w:val="mn-MN"/>
              </w:rPr>
              <w:t>д ажиглалтын талбайн хаяг хийж байршуулсан.</w:t>
            </w:r>
          </w:p>
          <w:p w:rsidR="003339A3" w:rsidRPr="001B4406" w:rsidRDefault="003339A3" w:rsidP="003339A3">
            <w:pPr>
              <w:jc w:val="both"/>
              <w:rPr>
                <w:rFonts w:ascii="Arial" w:hAnsi="Arial" w:cs="Arial"/>
                <w:szCs w:val="22"/>
                <w:lang w:val="mn-MN"/>
              </w:rPr>
            </w:pPr>
            <w:r>
              <w:rPr>
                <w:rFonts w:ascii="Arial" w:hAnsi="Arial" w:cs="Arial"/>
                <w:szCs w:val="22"/>
                <w:lang w:val="mn-MN"/>
              </w:rPr>
              <w:t>-</w:t>
            </w:r>
            <w:r w:rsidRPr="001B4406">
              <w:rPr>
                <w:rFonts w:ascii="Arial" w:hAnsi="Arial" w:cs="Arial"/>
                <w:szCs w:val="22"/>
                <w:lang w:val="mn-MN"/>
              </w:rPr>
              <w:tab/>
              <w:t>Нарны автомат CR-1000  болон Улаанбаатар, Хан-</w:t>
            </w:r>
            <w:r>
              <w:rPr>
                <w:rFonts w:ascii="Arial" w:hAnsi="Arial" w:cs="Arial"/>
                <w:szCs w:val="22"/>
                <w:lang w:val="mn-MN"/>
              </w:rPr>
              <w:t>уул өртөөний</w:t>
            </w:r>
            <w:r w:rsidR="00D45A01" w:rsidRPr="00D45A01">
              <w:rPr>
                <w:rFonts w:ascii="Arial" w:hAnsi="Arial" w:cs="Arial"/>
                <w:szCs w:val="22"/>
                <w:lang w:val="mn-MN"/>
              </w:rPr>
              <w:t xml:space="preserve"> </w:t>
            </w:r>
            <w:r w:rsidR="00D45A01">
              <w:rPr>
                <w:rFonts w:ascii="Arial" w:hAnsi="Arial" w:cs="Arial"/>
                <w:szCs w:val="22"/>
                <w:lang w:val="mn-MN"/>
              </w:rPr>
              <w:t>/</w:t>
            </w:r>
            <w:r w:rsidR="00D45A01" w:rsidRPr="00D45A01">
              <w:rPr>
                <w:rFonts w:ascii="Arial" w:hAnsi="Arial" w:cs="Arial"/>
                <w:szCs w:val="22"/>
                <w:lang w:val="mn-MN"/>
              </w:rPr>
              <w:t>ММS-04</w:t>
            </w:r>
            <w:r w:rsidR="00D45A01">
              <w:rPr>
                <w:rFonts w:ascii="Arial" w:hAnsi="Arial" w:cs="Arial"/>
                <w:szCs w:val="22"/>
                <w:lang w:val="mn-MN"/>
              </w:rPr>
              <w:t>/ автомат станцын</w:t>
            </w:r>
            <w:r w:rsidR="00D45A01" w:rsidRPr="00D45A01">
              <w:rPr>
                <w:rFonts w:ascii="Arial" w:hAnsi="Arial" w:cs="Arial"/>
                <w:szCs w:val="22"/>
                <w:lang w:val="mn-MN"/>
              </w:rPr>
              <w:t xml:space="preserve"> </w:t>
            </w:r>
            <w:r>
              <w:rPr>
                <w:rFonts w:ascii="Arial" w:hAnsi="Arial" w:cs="Arial"/>
                <w:szCs w:val="22"/>
                <w:lang w:val="mn-MN"/>
              </w:rPr>
              <w:t xml:space="preserve"> 12V7A тэжээл сольсон</w:t>
            </w:r>
            <w:r w:rsidR="00D45A01">
              <w:rPr>
                <w:rFonts w:ascii="Arial" w:hAnsi="Arial" w:cs="Arial"/>
                <w:szCs w:val="22"/>
                <w:lang w:val="mn-MN"/>
              </w:rPr>
              <w:t>.</w:t>
            </w:r>
          </w:p>
          <w:p w:rsidR="003339A3" w:rsidRDefault="003339A3" w:rsidP="003339A3">
            <w:pPr>
              <w:jc w:val="both"/>
              <w:rPr>
                <w:rFonts w:ascii="Arial" w:hAnsi="Arial" w:cs="Arial"/>
                <w:szCs w:val="22"/>
                <w:lang w:val="mn-MN"/>
              </w:rPr>
            </w:pPr>
            <w:r>
              <w:rPr>
                <w:rFonts w:ascii="Arial" w:hAnsi="Arial" w:cs="Arial"/>
                <w:szCs w:val="22"/>
                <w:lang w:val="mn-MN"/>
              </w:rPr>
              <w:t>-</w:t>
            </w:r>
            <w:r w:rsidRPr="001B4406">
              <w:rPr>
                <w:rFonts w:ascii="Arial" w:hAnsi="Arial" w:cs="Arial"/>
                <w:szCs w:val="22"/>
                <w:lang w:val="mn-MN"/>
              </w:rPr>
              <w:tab/>
            </w:r>
            <w:r w:rsidR="00D45A01">
              <w:rPr>
                <w:rFonts w:ascii="Arial" w:hAnsi="Arial" w:cs="Arial"/>
                <w:szCs w:val="22"/>
                <w:lang w:val="mn-MN"/>
              </w:rPr>
              <w:t>Хөдөө аж ахуйн ц</w:t>
            </w:r>
            <w:r w:rsidRPr="001B4406">
              <w:rPr>
                <w:rFonts w:ascii="Arial" w:hAnsi="Arial" w:cs="Arial"/>
                <w:szCs w:val="22"/>
                <w:lang w:val="mn-MN"/>
              </w:rPr>
              <w:t>аг уурын Партизан харуулын Пс</w:t>
            </w:r>
            <w:r>
              <w:rPr>
                <w:rFonts w:ascii="Arial" w:hAnsi="Arial" w:cs="Arial"/>
                <w:szCs w:val="22"/>
                <w:lang w:val="mn-MN"/>
              </w:rPr>
              <w:t>и</w:t>
            </w:r>
            <w:r w:rsidRPr="001B4406">
              <w:rPr>
                <w:rFonts w:ascii="Arial" w:hAnsi="Arial" w:cs="Arial"/>
                <w:szCs w:val="22"/>
                <w:lang w:val="mn-MN"/>
              </w:rPr>
              <w:t>хро бүхээг</w:t>
            </w:r>
            <w:r>
              <w:rPr>
                <w:rFonts w:ascii="Arial" w:hAnsi="Arial" w:cs="Arial"/>
                <w:szCs w:val="22"/>
                <w:lang w:val="mn-MN"/>
              </w:rPr>
              <w:t>ийг</w:t>
            </w:r>
            <w:r w:rsidR="005C23E4">
              <w:rPr>
                <w:rFonts w:ascii="Arial" w:hAnsi="Arial" w:cs="Arial"/>
                <w:szCs w:val="22"/>
                <w:lang w:val="mn-MN"/>
              </w:rPr>
              <w:t xml:space="preserve"> соль</w:t>
            </w:r>
            <w:r w:rsidRPr="001B4406">
              <w:rPr>
                <w:rFonts w:ascii="Arial" w:hAnsi="Arial" w:cs="Arial"/>
                <w:szCs w:val="22"/>
                <w:lang w:val="mn-MN"/>
              </w:rPr>
              <w:t>сон.</w:t>
            </w:r>
          </w:p>
          <w:p w:rsidR="004A7438" w:rsidRPr="00D45A01" w:rsidRDefault="004A7438" w:rsidP="004A7438">
            <w:pPr>
              <w:jc w:val="both"/>
              <w:rPr>
                <w:rFonts w:ascii="Arial" w:hAnsi="Arial" w:cs="Arial"/>
                <w:szCs w:val="22"/>
                <w:lang w:val="mn-MN"/>
              </w:rPr>
            </w:pPr>
            <w:r w:rsidRPr="00D45A01">
              <w:rPr>
                <w:rFonts w:ascii="Arial" w:hAnsi="Arial" w:cs="Arial"/>
                <w:szCs w:val="22"/>
                <w:lang w:val="mn-MN"/>
              </w:rPr>
              <w:t>2025.10 сараас эхлэн Улаанбаатар, Улиастай, Тэрэлж, Өлзийт</w:t>
            </w:r>
            <w:r w:rsidR="005C23E4">
              <w:rPr>
                <w:rFonts w:ascii="Arial" w:hAnsi="Arial" w:cs="Arial"/>
                <w:szCs w:val="22"/>
                <w:lang w:val="mn-MN"/>
              </w:rPr>
              <w:t>, Партизан, станцуудад ло</w:t>
            </w:r>
            <w:r w:rsidRPr="00D45A01">
              <w:rPr>
                <w:rFonts w:ascii="Arial" w:hAnsi="Arial" w:cs="Arial"/>
                <w:szCs w:val="22"/>
                <w:lang w:val="mn-MN"/>
              </w:rPr>
              <w:t>герыг дулаалгын гадуур хучлагаар дулаалсан.</w:t>
            </w:r>
          </w:p>
          <w:p w:rsidR="004A7438" w:rsidRPr="00D45A01" w:rsidRDefault="004A7438" w:rsidP="004A7438">
            <w:pPr>
              <w:jc w:val="both"/>
              <w:rPr>
                <w:rFonts w:ascii="Arial" w:hAnsi="Arial" w:cs="Arial"/>
                <w:szCs w:val="22"/>
                <w:lang w:val="mn-MN"/>
              </w:rPr>
            </w:pPr>
            <w:r w:rsidRPr="00D45A01">
              <w:rPr>
                <w:rFonts w:ascii="Arial" w:hAnsi="Arial" w:cs="Arial"/>
                <w:szCs w:val="22"/>
                <w:lang w:val="mn-MN"/>
              </w:rPr>
              <w:lastRenderedPageBreak/>
              <w:t>-</w:t>
            </w:r>
            <w:r w:rsidR="00D45A01">
              <w:rPr>
                <w:rFonts w:ascii="Arial" w:hAnsi="Arial" w:cs="Arial"/>
                <w:szCs w:val="22"/>
                <w:lang w:val="mn-MN"/>
              </w:rPr>
              <w:t xml:space="preserve"> </w:t>
            </w:r>
            <w:r w:rsidRPr="00D45A01">
              <w:rPr>
                <w:rFonts w:ascii="Arial" w:hAnsi="Arial" w:cs="Arial"/>
                <w:szCs w:val="22"/>
                <w:lang w:val="mn-MN"/>
              </w:rPr>
              <w:t>Улаанбаатар, Хан-Уул өртөөний автомат ММS-04 –ын халаагчийг тогтвортой -25 градус хүрсэн тул холболт хийсэн.</w:t>
            </w:r>
          </w:p>
          <w:p w:rsidR="004A7438" w:rsidRPr="00D45A01" w:rsidRDefault="004A7438" w:rsidP="004A7438">
            <w:pPr>
              <w:jc w:val="both"/>
              <w:rPr>
                <w:rFonts w:ascii="Arial" w:hAnsi="Arial" w:cs="Arial"/>
                <w:szCs w:val="22"/>
                <w:lang w:val="mn-MN"/>
              </w:rPr>
            </w:pPr>
            <w:r w:rsidRPr="00D45A01">
              <w:rPr>
                <w:rFonts w:ascii="Arial" w:hAnsi="Arial" w:cs="Arial"/>
                <w:szCs w:val="22"/>
                <w:lang w:val="mn-MN"/>
              </w:rPr>
              <w:t>-</w:t>
            </w:r>
            <w:r w:rsidRPr="00D45A01">
              <w:rPr>
                <w:rFonts w:ascii="Arial" w:eastAsia="Calibri" w:hAnsi="Arial" w:cs="Arial"/>
                <w:szCs w:val="22"/>
                <w:lang w:val="mn-MN"/>
              </w:rPr>
              <w:t xml:space="preserve"> </w:t>
            </w:r>
            <w:r w:rsidR="00D45A01">
              <w:rPr>
                <w:rFonts w:ascii="Arial" w:eastAsia="Calibri" w:hAnsi="Arial" w:cs="Arial"/>
                <w:szCs w:val="22"/>
                <w:lang w:val="mn-MN"/>
              </w:rPr>
              <w:t xml:space="preserve"> </w:t>
            </w:r>
            <w:r w:rsidRPr="00D45A01">
              <w:rPr>
                <w:rFonts w:ascii="Arial" w:eastAsia="Calibri" w:hAnsi="Arial" w:cs="Arial"/>
                <w:szCs w:val="22"/>
                <w:lang w:val="mn-MN"/>
              </w:rPr>
              <w:t>Багануур болон Тэрэлж цаг уурын өртөөг тог баригчид холбон тасралтгүй ажиллагааг хангахын тулд нарны панельтай холбосон.</w:t>
            </w:r>
          </w:p>
          <w:p w:rsidR="004A7438" w:rsidRPr="00D45A01" w:rsidRDefault="004A7438" w:rsidP="004A7438">
            <w:pPr>
              <w:jc w:val="both"/>
              <w:rPr>
                <w:rFonts w:ascii="Arial" w:eastAsia="Calibri" w:hAnsi="Arial" w:cs="Arial"/>
                <w:szCs w:val="22"/>
                <w:lang w:val="mn-MN"/>
              </w:rPr>
            </w:pPr>
            <w:r w:rsidRPr="00D45A01">
              <w:rPr>
                <w:rFonts w:ascii="Arial" w:hAnsi="Arial" w:cs="Arial"/>
                <w:szCs w:val="22"/>
                <w:lang w:val="mn-MN"/>
              </w:rPr>
              <w:t>-</w:t>
            </w:r>
            <w:r w:rsidRPr="00D45A01">
              <w:rPr>
                <w:rFonts w:ascii="Arial" w:eastAsia="Calibri" w:hAnsi="Arial" w:cs="Arial"/>
                <w:szCs w:val="22"/>
                <w:lang w:val="mn-MN"/>
              </w:rPr>
              <w:t xml:space="preserve"> Багануур </w:t>
            </w:r>
            <w:r w:rsidR="00D45A01">
              <w:rPr>
                <w:rFonts w:ascii="Arial" w:eastAsia="Calibri" w:hAnsi="Arial" w:cs="Arial"/>
                <w:szCs w:val="22"/>
                <w:lang w:val="mn-MN"/>
              </w:rPr>
              <w:t xml:space="preserve">өртөөний </w:t>
            </w:r>
            <w:r w:rsidRPr="00D45A01">
              <w:rPr>
                <w:rFonts w:ascii="Arial" w:eastAsia="Calibri" w:hAnsi="Arial" w:cs="Arial"/>
                <w:szCs w:val="22"/>
                <w:lang w:val="mn-MN"/>
              </w:rPr>
              <w:t>өөрөө бичигч багажуудын хэвийн ажиллагааг хангахын тулд актлагдсан багажуудаас засварлаж ажиллагааг хэвийн болгосон</w:t>
            </w:r>
          </w:p>
          <w:p w:rsidR="004A7438" w:rsidRPr="00D45A01" w:rsidRDefault="004A7438" w:rsidP="004A7438">
            <w:pPr>
              <w:jc w:val="both"/>
              <w:rPr>
                <w:rFonts w:ascii="Arial" w:eastAsia="Calibri" w:hAnsi="Arial" w:cs="Arial"/>
                <w:szCs w:val="22"/>
                <w:lang w:val="mn-MN"/>
              </w:rPr>
            </w:pPr>
            <w:r w:rsidRPr="00D45A01">
              <w:rPr>
                <w:rFonts w:ascii="Arial" w:eastAsia="Calibri" w:hAnsi="Arial" w:cs="Arial"/>
                <w:szCs w:val="22"/>
                <w:lang w:val="mn-MN"/>
              </w:rPr>
              <w:t>-</w:t>
            </w:r>
            <w:r w:rsidR="00D45A01">
              <w:rPr>
                <w:rFonts w:ascii="Arial" w:eastAsia="Calibri" w:hAnsi="Arial" w:cs="Arial"/>
                <w:szCs w:val="22"/>
                <w:lang w:val="mn-MN"/>
              </w:rPr>
              <w:t xml:space="preserve"> </w:t>
            </w:r>
            <w:r w:rsidRPr="00D45A01">
              <w:rPr>
                <w:rFonts w:ascii="Arial" w:eastAsia="Calibri" w:hAnsi="Arial" w:cs="Arial"/>
                <w:szCs w:val="22"/>
                <w:lang w:val="mn-MN"/>
              </w:rPr>
              <w:t>2025.06.28-2025.06.30-ны өдрүүдэд “Хүрээ цам” даншиг наадмын баяр болон</w:t>
            </w:r>
            <w:r w:rsidR="00287192" w:rsidRPr="00D45A01">
              <w:rPr>
                <w:rFonts w:ascii="Arial" w:eastAsia="Calibri" w:hAnsi="Arial" w:cs="Arial"/>
                <w:szCs w:val="22"/>
                <w:lang w:val="mn-MN"/>
              </w:rPr>
              <w:t xml:space="preserve"> </w:t>
            </w:r>
            <w:r w:rsidRPr="00D45A01">
              <w:rPr>
                <w:rFonts w:ascii="Arial" w:eastAsia="Calibri" w:hAnsi="Arial" w:cs="Arial"/>
                <w:szCs w:val="22"/>
                <w:lang w:val="mn-MN"/>
              </w:rPr>
              <w:t>20</w:t>
            </w:r>
            <w:r w:rsidR="00D45A01">
              <w:rPr>
                <w:rFonts w:ascii="Arial" w:eastAsia="Calibri" w:hAnsi="Arial" w:cs="Arial"/>
                <w:szCs w:val="22"/>
                <w:lang w:val="mn-MN"/>
              </w:rPr>
              <w:t xml:space="preserve">25.07.10-2025.07.12-нд </w:t>
            </w:r>
            <w:r w:rsidRPr="00D45A01">
              <w:rPr>
                <w:rFonts w:ascii="Arial" w:eastAsia="Calibri" w:hAnsi="Arial" w:cs="Arial"/>
                <w:szCs w:val="22"/>
                <w:lang w:val="mn-MN"/>
              </w:rPr>
              <w:t>“Улсын баяр наадам”-ын өдрүүдэд JDL-790 автомат</w:t>
            </w:r>
            <w:r w:rsidR="00287192" w:rsidRPr="00D45A01">
              <w:rPr>
                <w:rFonts w:ascii="Arial" w:eastAsia="Calibri" w:hAnsi="Arial" w:cs="Arial"/>
                <w:szCs w:val="22"/>
                <w:lang w:val="mn-MN"/>
              </w:rPr>
              <w:t xml:space="preserve"> станцыг</w:t>
            </w:r>
            <w:r w:rsidR="002811E1">
              <w:rPr>
                <w:rFonts w:ascii="Arial" w:eastAsia="Calibri" w:hAnsi="Arial" w:cs="Arial"/>
                <w:szCs w:val="22"/>
                <w:lang w:val="mn-MN"/>
              </w:rPr>
              <w:t xml:space="preserve"> суури</w:t>
            </w:r>
            <w:r w:rsidRPr="00D45A01">
              <w:rPr>
                <w:rFonts w:ascii="Arial" w:eastAsia="Calibri" w:hAnsi="Arial" w:cs="Arial"/>
                <w:szCs w:val="22"/>
                <w:lang w:val="mn-MN"/>
              </w:rPr>
              <w:t>луулан хэвийн ажиллагааг ханган ажилласан.</w:t>
            </w:r>
          </w:p>
        </w:tc>
        <w:tc>
          <w:tcPr>
            <w:tcW w:w="851" w:type="dxa"/>
            <w:vAlign w:val="center"/>
          </w:tcPr>
          <w:p w:rsidR="003339A3" w:rsidRPr="006B0D8B" w:rsidRDefault="003339A3" w:rsidP="003339A3">
            <w:pPr>
              <w:spacing w:line="276" w:lineRule="auto"/>
              <w:jc w:val="center"/>
              <w:rPr>
                <w:rFonts w:ascii="Arial" w:hAnsi="Arial" w:cs="Arial"/>
                <w:szCs w:val="22"/>
                <w:lang w:val="mn-MN"/>
              </w:rPr>
            </w:pPr>
            <w:r w:rsidRPr="004576AB">
              <w:rPr>
                <w:rFonts w:ascii="Arial" w:hAnsi="Arial" w:cs="Arial"/>
                <w:szCs w:val="22"/>
                <w:lang w:val="mn-MN"/>
              </w:rPr>
              <w:lastRenderedPageBreak/>
              <w:t>100%</w:t>
            </w:r>
          </w:p>
        </w:tc>
      </w:tr>
      <w:tr w:rsidR="003339A3" w:rsidRPr="00CF5930" w:rsidTr="00AD3965">
        <w:trPr>
          <w:trHeight w:val="239"/>
        </w:trPr>
        <w:tc>
          <w:tcPr>
            <w:tcW w:w="851" w:type="dxa"/>
          </w:tcPr>
          <w:p w:rsidR="003339A3" w:rsidRPr="00CF5930" w:rsidRDefault="003339A3" w:rsidP="003339A3">
            <w:pPr>
              <w:jc w:val="both"/>
              <w:rPr>
                <w:rFonts w:ascii="Arial" w:hAnsi="Arial" w:cs="Arial"/>
                <w:szCs w:val="22"/>
                <w:lang w:val="mn-MN"/>
              </w:rPr>
            </w:pPr>
            <w:r w:rsidRPr="00CF5930">
              <w:rPr>
                <w:rFonts w:ascii="Arial" w:hAnsi="Arial" w:cs="Arial"/>
                <w:szCs w:val="22"/>
                <w:lang w:val="mn-MN"/>
              </w:rPr>
              <w:lastRenderedPageBreak/>
              <w:t>4.2.4</w:t>
            </w:r>
          </w:p>
        </w:tc>
        <w:tc>
          <w:tcPr>
            <w:tcW w:w="2126" w:type="dxa"/>
          </w:tcPr>
          <w:p w:rsidR="003339A3" w:rsidRPr="00CF5930" w:rsidRDefault="003339A3" w:rsidP="003339A3">
            <w:pPr>
              <w:spacing w:line="276" w:lineRule="auto"/>
              <w:jc w:val="both"/>
              <w:rPr>
                <w:rFonts w:ascii="Arial" w:hAnsi="Arial" w:cs="Arial"/>
                <w:szCs w:val="22"/>
                <w:lang w:val="mn-MN"/>
              </w:rPr>
            </w:pPr>
            <w:r w:rsidRPr="00CF5930">
              <w:rPr>
                <w:rFonts w:ascii="Arial" w:eastAsia="Times New Roman" w:hAnsi="Arial" w:cs="Arial"/>
                <w:iCs/>
                <w:szCs w:val="22"/>
                <w:lang w:val="mn-MN"/>
              </w:rPr>
              <w:t>Сүлжээ, компьютер, тоног төхөөрөмжийн тасралтгүй ажиллагааг хангаж, гэмтэл саатлыг засварлах</w:t>
            </w:r>
          </w:p>
        </w:tc>
        <w:tc>
          <w:tcPr>
            <w:tcW w:w="992" w:type="dxa"/>
          </w:tcPr>
          <w:p w:rsidR="003339A3" w:rsidRPr="00CF5930" w:rsidRDefault="003339A3" w:rsidP="003339A3">
            <w:pPr>
              <w:rPr>
                <w:rFonts w:ascii="Arial" w:hAnsi="Arial" w:cs="Arial"/>
                <w:szCs w:val="22"/>
                <w:lang w:val="mn-MN"/>
              </w:rPr>
            </w:pPr>
            <w:r w:rsidRPr="00CF5930">
              <w:rPr>
                <w:rFonts w:ascii="Arial" w:hAnsi="Arial" w:cs="Arial"/>
                <w:szCs w:val="22"/>
                <w:lang w:val="mn-MN"/>
              </w:rPr>
              <w:t>Улсын төсөв</w:t>
            </w:r>
          </w:p>
        </w:tc>
        <w:tc>
          <w:tcPr>
            <w:tcW w:w="1701" w:type="dxa"/>
          </w:tcPr>
          <w:p w:rsidR="003339A3" w:rsidRPr="00CF5930" w:rsidRDefault="003339A3" w:rsidP="003339A3">
            <w:pPr>
              <w:spacing w:line="276" w:lineRule="auto"/>
              <w:rPr>
                <w:rFonts w:ascii="Arial" w:eastAsia="Calibri" w:hAnsi="Arial" w:cs="Arial"/>
                <w:szCs w:val="22"/>
                <w:lang w:val="mn-MN"/>
              </w:rPr>
            </w:pPr>
            <w:r w:rsidRPr="00CF5930">
              <w:rPr>
                <w:rFonts w:ascii="Arial" w:hAnsi="Arial" w:cs="Arial"/>
                <w:szCs w:val="22"/>
                <w:lang w:val="mn-MN"/>
              </w:rPr>
              <w:t>Сүлжээ ашиглалтын ажлын дүн, хувь</w:t>
            </w:r>
          </w:p>
        </w:tc>
        <w:tc>
          <w:tcPr>
            <w:tcW w:w="2268" w:type="dxa"/>
          </w:tcPr>
          <w:p w:rsidR="003339A3" w:rsidRPr="00CF5930" w:rsidRDefault="003339A3" w:rsidP="003339A3">
            <w:pPr>
              <w:spacing w:line="276" w:lineRule="auto"/>
              <w:jc w:val="center"/>
              <w:rPr>
                <w:rFonts w:ascii="Arial" w:eastAsia="Calibri" w:hAnsi="Arial" w:cs="Arial"/>
                <w:szCs w:val="22"/>
                <w:lang w:val="mn-MN"/>
              </w:rPr>
            </w:pPr>
            <w:r w:rsidRPr="00CF5930">
              <w:rPr>
                <w:rFonts w:ascii="Arial" w:hAnsi="Arial" w:cs="Arial"/>
                <w:szCs w:val="22"/>
                <w:lang w:val="mn-MN"/>
              </w:rPr>
              <w:t>99,8%</w:t>
            </w:r>
          </w:p>
        </w:tc>
        <w:tc>
          <w:tcPr>
            <w:tcW w:w="2381" w:type="dxa"/>
          </w:tcPr>
          <w:p w:rsidR="003339A3" w:rsidRPr="00CF5930" w:rsidRDefault="003339A3" w:rsidP="003339A3">
            <w:pPr>
              <w:jc w:val="center"/>
              <w:rPr>
                <w:rFonts w:ascii="Arial" w:hAnsi="Arial" w:cs="Arial"/>
                <w:szCs w:val="22"/>
                <w:lang w:val="mn-MN"/>
              </w:rPr>
            </w:pPr>
            <w:r w:rsidRPr="00CF5930">
              <w:rPr>
                <w:rFonts w:ascii="Arial" w:hAnsi="Arial" w:cs="Arial"/>
                <w:szCs w:val="22"/>
                <w:lang w:val="mn-MN"/>
              </w:rPr>
              <w:t>100%</w:t>
            </w:r>
          </w:p>
          <w:p w:rsidR="003339A3" w:rsidRPr="00CF5930" w:rsidRDefault="003339A3" w:rsidP="003339A3">
            <w:pPr>
              <w:jc w:val="center"/>
              <w:rPr>
                <w:rFonts w:ascii="Arial" w:hAnsi="Arial" w:cs="Arial"/>
                <w:szCs w:val="22"/>
                <w:lang w:val="mn-MN"/>
              </w:rPr>
            </w:pPr>
          </w:p>
        </w:tc>
        <w:tc>
          <w:tcPr>
            <w:tcW w:w="3260" w:type="dxa"/>
          </w:tcPr>
          <w:p w:rsidR="00CF5930" w:rsidRPr="00CF5930" w:rsidRDefault="003339A3" w:rsidP="003339A3">
            <w:pPr>
              <w:tabs>
                <w:tab w:val="left" w:pos="336"/>
              </w:tabs>
              <w:spacing w:line="276" w:lineRule="auto"/>
              <w:jc w:val="both"/>
              <w:rPr>
                <w:rFonts w:ascii="Arial" w:eastAsia="Calibri" w:hAnsi="Arial" w:cs="Arial"/>
                <w:bCs/>
                <w:color w:val="000000"/>
                <w:szCs w:val="22"/>
                <w:lang w:val="mn-MN"/>
              </w:rPr>
            </w:pPr>
            <w:r w:rsidRPr="00CF5930">
              <w:rPr>
                <w:rFonts w:ascii="Arial" w:eastAsia="Calibri" w:hAnsi="Arial" w:cs="Arial"/>
                <w:bCs/>
                <w:color w:val="000000"/>
                <w:szCs w:val="22"/>
                <w:lang w:val="mn-MN"/>
              </w:rPr>
              <w:t>Хүний нөөц, архив, бичиг хэргийн ажилтан, У</w:t>
            </w:r>
            <w:r w:rsidR="00287192" w:rsidRPr="00CF5930">
              <w:rPr>
                <w:rFonts w:ascii="Arial" w:eastAsia="Calibri" w:hAnsi="Arial" w:cs="Arial"/>
                <w:bCs/>
                <w:color w:val="000000"/>
                <w:szCs w:val="22"/>
                <w:lang w:val="mn-MN"/>
              </w:rPr>
              <w:t>лаанбаатар</w:t>
            </w:r>
            <w:r w:rsidRPr="00CF5930">
              <w:rPr>
                <w:rFonts w:ascii="Arial" w:eastAsia="Calibri" w:hAnsi="Arial" w:cs="Arial"/>
                <w:bCs/>
                <w:color w:val="000000"/>
                <w:szCs w:val="22"/>
                <w:lang w:val="mn-MN"/>
              </w:rPr>
              <w:t xml:space="preserve"> цаг уурын өртөө, архив мэдээллийн дэд са</w:t>
            </w:r>
            <w:r w:rsidR="002811E1">
              <w:rPr>
                <w:rFonts w:ascii="Arial" w:eastAsia="Calibri" w:hAnsi="Arial" w:cs="Arial"/>
                <w:bCs/>
                <w:color w:val="000000"/>
                <w:szCs w:val="22"/>
                <w:lang w:val="mn-MN"/>
              </w:rPr>
              <w:t>нгийн технологич инженерийн ком</w:t>
            </w:r>
            <w:r w:rsidRPr="00CF5930">
              <w:rPr>
                <w:rFonts w:ascii="Arial" w:eastAsia="Calibri" w:hAnsi="Arial" w:cs="Arial"/>
                <w:bCs/>
                <w:color w:val="000000"/>
                <w:szCs w:val="22"/>
                <w:lang w:val="mn-MN"/>
              </w:rPr>
              <w:t>п</w:t>
            </w:r>
            <w:r w:rsidR="002811E1">
              <w:rPr>
                <w:rFonts w:ascii="Arial" w:eastAsia="Calibri" w:hAnsi="Arial" w:cs="Arial"/>
                <w:bCs/>
                <w:color w:val="000000"/>
                <w:szCs w:val="22"/>
                <w:lang w:val="mn-MN"/>
              </w:rPr>
              <w:t>ь</w:t>
            </w:r>
            <w:r w:rsidRPr="00CF5930">
              <w:rPr>
                <w:rFonts w:ascii="Arial" w:eastAsia="Calibri" w:hAnsi="Arial" w:cs="Arial"/>
                <w:bCs/>
                <w:color w:val="000000"/>
                <w:szCs w:val="22"/>
                <w:lang w:val="mn-MN"/>
              </w:rPr>
              <w:t>ютерт үйлдлийн систем суулгаж хэвийн ажиллагааг хангасан. Тэрэлж</w:t>
            </w:r>
            <w:r w:rsidR="00287192" w:rsidRPr="00CF5930">
              <w:rPr>
                <w:rFonts w:ascii="Arial" w:eastAsia="Calibri" w:hAnsi="Arial" w:cs="Arial"/>
                <w:bCs/>
                <w:color w:val="000000"/>
                <w:szCs w:val="22"/>
                <w:lang w:val="mn-MN"/>
              </w:rPr>
              <w:t>,</w:t>
            </w:r>
            <w:r w:rsidRPr="00CF5930">
              <w:rPr>
                <w:rFonts w:ascii="Arial" w:eastAsia="Calibri" w:hAnsi="Arial" w:cs="Arial"/>
                <w:bCs/>
                <w:color w:val="000000"/>
                <w:szCs w:val="22"/>
                <w:lang w:val="mn-MN"/>
              </w:rPr>
              <w:t xml:space="preserve"> Багануур</w:t>
            </w:r>
            <w:r w:rsidR="00287192" w:rsidRPr="00CF5930">
              <w:rPr>
                <w:rFonts w:ascii="Arial" w:eastAsia="Calibri" w:hAnsi="Arial" w:cs="Arial"/>
                <w:bCs/>
                <w:color w:val="000000"/>
                <w:szCs w:val="22"/>
                <w:lang w:val="mn-MN"/>
              </w:rPr>
              <w:t>,</w:t>
            </w:r>
            <w:r w:rsidRPr="00CF5930">
              <w:rPr>
                <w:rFonts w:ascii="Arial" w:eastAsia="Calibri" w:hAnsi="Arial" w:cs="Arial"/>
                <w:bCs/>
                <w:color w:val="000000"/>
                <w:szCs w:val="22"/>
                <w:lang w:val="mn-MN"/>
              </w:rPr>
              <w:t xml:space="preserve"> </w:t>
            </w:r>
            <w:r w:rsidRPr="00CF5930">
              <w:rPr>
                <w:rFonts w:ascii="Arial" w:eastAsia="Calibri" w:hAnsi="Arial" w:cs="Arial"/>
                <w:bCs/>
                <w:color w:val="000000"/>
                <w:szCs w:val="22"/>
                <w:lang w:val="mn-MN"/>
              </w:rPr>
              <w:lastRenderedPageBreak/>
              <w:t>Улаанбаатар өртөөний Персано мисс программууд засварлаж, оношлон хэвийн ажиллагаанд оруулсан. Хүний нөөц, архив, бичиг хэргийн ажилт</w:t>
            </w:r>
            <w:r w:rsidR="00287192" w:rsidRPr="00CF5930">
              <w:rPr>
                <w:rFonts w:ascii="Arial" w:eastAsia="Calibri" w:hAnsi="Arial" w:cs="Arial"/>
                <w:bCs/>
                <w:color w:val="000000"/>
                <w:szCs w:val="22"/>
                <w:lang w:val="mn-MN"/>
              </w:rPr>
              <w:t>ны epson L31</w:t>
            </w:r>
            <w:r w:rsidRPr="00CF5930">
              <w:rPr>
                <w:rFonts w:ascii="Arial" w:eastAsia="Calibri" w:hAnsi="Arial" w:cs="Arial"/>
                <w:bCs/>
                <w:color w:val="000000"/>
                <w:szCs w:val="22"/>
                <w:lang w:val="mn-MN"/>
              </w:rPr>
              <w:t xml:space="preserve">0 </w:t>
            </w:r>
            <w:r w:rsidR="002811E1">
              <w:rPr>
                <w:rFonts w:ascii="Arial" w:eastAsia="Calibri" w:hAnsi="Arial" w:cs="Arial"/>
                <w:bCs/>
                <w:color w:val="000000"/>
                <w:szCs w:val="22"/>
                <w:lang w:val="mn-MN"/>
              </w:rPr>
              <w:t>ска</w:t>
            </w:r>
            <w:r w:rsidR="00287192" w:rsidRPr="00CF5930">
              <w:rPr>
                <w:rFonts w:ascii="Arial" w:eastAsia="Calibri" w:hAnsi="Arial" w:cs="Arial"/>
                <w:bCs/>
                <w:color w:val="000000"/>
                <w:szCs w:val="22"/>
                <w:lang w:val="mn-MN"/>
              </w:rPr>
              <w:t>нерийн тоолуур дууссан байсныг</w:t>
            </w:r>
            <w:r w:rsidRPr="00CF5930">
              <w:rPr>
                <w:rFonts w:ascii="Arial" w:eastAsia="Calibri" w:hAnsi="Arial" w:cs="Arial"/>
                <w:bCs/>
                <w:color w:val="000000"/>
                <w:szCs w:val="22"/>
                <w:lang w:val="mn-MN"/>
              </w:rPr>
              <w:t xml:space="preserve"> тэглэсэн. Улаанбаатар өртөөний g-mobile утас цэнэглэгч эвдэрсэн байсныг засварлав. Өрөөний зохион байгуулалт өөрчлөгдсөнтэй холбогдуулан санхүүгийн хэлтсийн өрөөнд сүлжээний утас татаж оруулсан. </w:t>
            </w:r>
          </w:p>
          <w:p w:rsidR="003339A3" w:rsidRPr="00CF5930" w:rsidRDefault="003339A3" w:rsidP="003339A3">
            <w:pPr>
              <w:tabs>
                <w:tab w:val="left" w:pos="336"/>
              </w:tabs>
              <w:spacing w:line="276" w:lineRule="auto"/>
              <w:jc w:val="both"/>
              <w:rPr>
                <w:rFonts w:ascii="Arial" w:eastAsia="Calibri" w:hAnsi="Arial" w:cs="Arial"/>
                <w:bCs/>
                <w:color w:val="000000"/>
                <w:szCs w:val="22"/>
                <w:lang w:val="mn-MN"/>
              </w:rPr>
            </w:pPr>
            <w:r w:rsidRPr="00CF5930">
              <w:rPr>
                <w:rFonts w:ascii="Arial" w:eastAsia="Calibri" w:hAnsi="Arial" w:cs="Arial"/>
                <w:bCs/>
                <w:color w:val="000000"/>
                <w:szCs w:val="22"/>
                <w:lang w:val="mn-MN"/>
              </w:rPr>
              <w:t>Архив мэдээллийн дэд сангийн технологич инженерийн өрөөнд сүлжээ салаалагч оруулан 2 компьютерт нь интернэт оруулсан.</w:t>
            </w:r>
          </w:p>
          <w:p w:rsidR="004A7438" w:rsidRPr="00CF5930" w:rsidRDefault="004A7438" w:rsidP="004A7438">
            <w:pPr>
              <w:jc w:val="both"/>
              <w:rPr>
                <w:rFonts w:ascii="Arial" w:eastAsia="Calibri" w:hAnsi="Arial" w:cs="Arial"/>
                <w:szCs w:val="22"/>
                <w:lang w:val="mn-MN"/>
              </w:rPr>
            </w:pPr>
            <w:r w:rsidRPr="00CF5930">
              <w:rPr>
                <w:rFonts w:ascii="Arial" w:eastAsia="Calibri" w:hAnsi="Arial" w:cs="Arial"/>
                <w:szCs w:val="22"/>
                <w:lang w:val="mn-MN"/>
              </w:rPr>
              <w:t xml:space="preserve">Байгууллагын хэмжээнд хэрэглэгдэж байгаа </w:t>
            </w:r>
          </w:p>
          <w:p w:rsidR="004A7438" w:rsidRPr="00CF5930" w:rsidRDefault="004A7438" w:rsidP="004A7438">
            <w:pPr>
              <w:pStyle w:val="ListParagraph"/>
              <w:numPr>
                <w:ilvl w:val="0"/>
                <w:numId w:val="34"/>
              </w:numPr>
              <w:jc w:val="both"/>
              <w:rPr>
                <w:rFonts w:ascii="Arial" w:eastAsia="Calibri" w:hAnsi="Arial" w:cs="Arial"/>
                <w:bCs/>
                <w:color w:val="000000"/>
                <w:szCs w:val="22"/>
                <w:lang w:val="mn-MN"/>
              </w:rPr>
            </w:pPr>
            <w:r w:rsidRPr="00CF5930">
              <w:rPr>
                <w:rFonts w:ascii="Arial" w:eastAsia="Calibri" w:hAnsi="Arial" w:cs="Arial"/>
                <w:bCs/>
                <w:color w:val="000000"/>
                <w:szCs w:val="22"/>
                <w:lang w:val="mn-MN"/>
              </w:rPr>
              <w:t>ulaanbaatar.weather.gov.mn</w:t>
            </w:r>
          </w:p>
          <w:p w:rsidR="004A7438" w:rsidRPr="00CF5930" w:rsidRDefault="004A7438" w:rsidP="004A7438">
            <w:pPr>
              <w:pStyle w:val="ListParagraph"/>
              <w:numPr>
                <w:ilvl w:val="0"/>
                <w:numId w:val="34"/>
              </w:numPr>
              <w:jc w:val="both"/>
              <w:rPr>
                <w:rFonts w:ascii="Arial" w:eastAsia="Calibri" w:hAnsi="Arial" w:cs="Arial"/>
                <w:bCs/>
                <w:color w:val="000000"/>
                <w:szCs w:val="22"/>
                <w:lang w:val="mn-MN"/>
              </w:rPr>
            </w:pPr>
            <w:r w:rsidRPr="00CF5930">
              <w:rPr>
                <w:rFonts w:ascii="Arial" w:eastAsia="Calibri" w:hAnsi="Arial" w:cs="Arial"/>
                <w:bCs/>
                <w:color w:val="000000"/>
                <w:szCs w:val="22"/>
                <w:lang w:val="mn-MN"/>
              </w:rPr>
              <w:t>Ulaanbaatar.namem.gov.mn</w:t>
            </w:r>
          </w:p>
          <w:p w:rsidR="004A7438" w:rsidRPr="00CF5930" w:rsidRDefault="004A7438" w:rsidP="004A7438">
            <w:pPr>
              <w:pStyle w:val="ListParagraph"/>
              <w:numPr>
                <w:ilvl w:val="0"/>
                <w:numId w:val="34"/>
              </w:numPr>
              <w:jc w:val="both"/>
              <w:rPr>
                <w:rFonts w:ascii="Arial" w:eastAsia="Calibri" w:hAnsi="Arial" w:cs="Arial"/>
                <w:bCs/>
                <w:color w:val="000000"/>
                <w:szCs w:val="22"/>
                <w:lang w:val="mn-MN"/>
              </w:rPr>
            </w:pPr>
            <w:r w:rsidRPr="00CF5930">
              <w:rPr>
                <w:rFonts w:ascii="Arial" w:eastAsia="Calibri" w:hAnsi="Arial" w:cs="Arial"/>
                <w:bCs/>
                <w:color w:val="000000"/>
                <w:szCs w:val="22"/>
              </w:rPr>
              <w:t>119.40.97.100 /8080/</w:t>
            </w:r>
          </w:p>
          <w:p w:rsidR="004A7438" w:rsidRPr="00CF5930" w:rsidRDefault="004A7438" w:rsidP="004A7438">
            <w:pPr>
              <w:pStyle w:val="ListParagraph"/>
              <w:numPr>
                <w:ilvl w:val="0"/>
                <w:numId w:val="34"/>
              </w:numPr>
              <w:jc w:val="both"/>
              <w:rPr>
                <w:rFonts w:ascii="Arial" w:eastAsia="Calibri" w:hAnsi="Arial" w:cs="Arial"/>
                <w:bCs/>
                <w:color w:val="000000"/>
                <w:szCs w:val="22"/>
                <w:lang w:val="mn-MN"/>
              </w:rPr>
            </w:pPr>
            <w:r w:rsidRPr="00CF5930">
              <w:rPr>
                <w:rFonts w:ascii="Arial" w:eastAsia="Calibri" w:hAnsi="Arial" w:cs="Arial"/>
                <w:bCs/>
                <w:color w:val="000000"/>
                <w:szCs w:val="22"/>
              </w:rPr>
              <w:t>192.168.100.13/currentweather/hmdts/login.asp</w:t>
            </w:r>
          </w:p>
          <w:p w:rsidR="004A7438" w:rsidRPr="00CF5930" w:rsidRDefault="004A7438" w:rsidP="004A7438">
            <w:pPr>
              <w:pStyle w:val="ListParagraph"/>
              <w:numPr>
                <w:ilvl w:val="0"/>
                <w:numId w:val="34"/>
              </w:numPr>
              <w:jc w:val="both"/>
              <w:rPr>
                <w:rFonts w:ascii="Arial" w:eastAsia="Calibri" w:hAnsi="Arial" w:cs="Arial"/>
                <w:bCs/>
                <w:color w:val="000000"/>
                <w:szCs w:val="22"/>
                <w:lang w:val="mn-MN"/>
              </w:rPr>
            </w:pPr>
            <w:r w:rsidRPr="00CF5930">
              <w:rPr>
                <w:rFonts w:ascii="Arial" w:eastAsia="Calibri" w:hAnsi="Arial" w:cs="Arial"/>
                <w:bCs/>
                <w:color w:val="000000"/>
                <w:szCs w:val="22"/>
              </w:rPr>
              <w:lastRenderedPageBreak/>
              <w:t>119.40.97.87/currentweather/hmdts/login.asp</w:t>
            </w:r>
          </w:p>
          <w:p w:rsidR="004A7438" w:rsidRPr="00CF5930" w:rsidRDefault="00A71CBB" w:rsidP="004A7438">
            <w:pPr>
              <w:pStyle w:val="ListParagraph"/>
              <w:numPr>
                <w:ilvl w:val="0"/>
                <w:numId w:val="34"/>
              </w:numPr>
              <w:jc w:val="both"/>
              <w:rPr>
                <w:rStyle w:val="Hyperlink"/>
                <w:rFonts w:ascii="Arial" w:eastAsia="Calibri" w:hAnsi="Arial" w:cs="Arial"/>
                <w:bCs/>
                <w:color w:val="000000"/>
                <w:szCs w:val="22"/>
                <w:lang w:val="mn-MN"/>
              </w:rPr>
            </w:pPr>
            <w:hyperlink r:id="rId9" w:history="1">
              <w:r w:rsidR="004A7438" w:rsidRPr="00CF5930">
                <w:rPr>
                  <w:rStyle w:val="Hyperlink"/>
                  <w:rFonts w:ascii="Arial" w:eastAsia="Calibri" w:hAnsi="Arial" w:cs="Arial"/>
                  <w:bCs/>
                  <w:szCs w:val="22"/>
                  <w:lang w:val="mn-MN"/>
                </w:rPr>
                <w:t>119.40.97.100:18080</w:t>
              </w:r>
            </w:hyperlink>
            <w:r w:rsidR="004A7438" w:rsidRPr="00CF5930">
              <w:rPr>
                <w:rStyle w:val="Hyperlink"/>
                <w:rFonts w:ascii="Arial" w:eastAsia="Calibri" w:hAnsi="Arial" w:cs="Arial"/>
                <w:bCs/>
                <w:szCs w:val="22"/>
                <w:lang w:val="mn-MN"/>
              </w:rPr>
              <w:t xml:space="preserve"> гэсэн вэб хуудас болон серверээр салбарын мэдээ хэвийн дамжиж байна. </w:t>
            </w:r>
          </w:p>
          <w:p w:rsidR="004A7438" w:rsidRPr="00CF5930" w:rsidRDefault="00A71CBB" w:rsidP="004A7438">
            <w:pPr>
              <w:jc w:val="both"/>
              <w:rPr>
                <w:rStyle w:val="Hyperlink"/>
                <w:rFonts w:ascii="Arial" w:eastAsia="Calibri" w:hAnsi="Arial" w:cs="Arial"/>
                <w:bCs/>
                <w:color w:val="000000"/>
                <w:szCs w:val="22"/>
                <w:u w:val="none"/>
                <w:lang w:val="mn-MN"/>
              </w:rPr>
            </w:pPr>
            <w:hyperlink r:id="rId10" w:history="1">
              <w:r w:rsidR="004A7438" w:rsidRPr="00CF5930">
                <w:rPr>
                  <w:rStyle w:val="Hyperlink"/>
                  <w:rFonts w:ascii="Arial" w:eastAsia="Calibri" w:hAnsi="Arial" w:cs="Arial"/>
                  <w:bCs/>
                  <w:szCs w:val="22"/>
                  <w:lang w:val="mn-MN"/>
                </w:rPr>
                <w:t>https://www.shilen.gov.mn/</w:t>
              </w:r>
            </w:hyperlink>
            <w:r w:rsidR="004A7438" w:rsidRPr="00CF5930">
              <w:rPr>
                <w:rStyle w:val="Hyperlink"/>
                <w:rFonts w:ascii="Arial" w:eastAsia="Calibri" w:hAnsi="Arial" w:cs="Arial"/>
                <w:bCs/>
                <w:color w:val="000000"/>
                <w:szCs w:val="22"/>
                <w:lang w:val="mn-MN"/>
              </w:rPr>
              <w:t xml:space="preserve"> </w:t>
            </w:r>
            <w:r w:rsidR="004A7438" w:rsidRPr="00CF5930">
              <w:rPr>
                <w:rStyle w:val="Hyperlink"/>
                <w:rFonts w:ascii="Arial" w:eastAsia="Calibri" w:hAnsi="Arial" w:cs="Arial"/>
                <w:bCs/>
                <w:color w:val="000000"/>
                <w:szCs w:val="22"/>
                <w:u w:val="none"/>
                <w:lang w:val="mn-MN"/>
              </w:rPr>
              <w:t>вэб хуудас баяжуулалтын ажил хийгдэж байна.</w:t>
            </w:r>
          </w:p>
          <w:p w:rsidR="00CF5930" w:rsidRDefault="004A7438" w:rsidP="004A7438">
            <w:pPr>
              <w:tabs>
                <w:tab w:val="left" w:pos="336"/>
              </w:tabs>
              <w:spacing w:line="276" w:lineRule="auto"/>
              <w:jc w:val="both"/>
              <w:rPr>
                <w:rFonts w:ascii="Arial" w:eastAsia="Calibri" w:hAnsi="Arial" w:cs="Arial"/>
                <w:szCs w:val="22"/>
                <w:lang w:val="mn-MN" w:bidi="ar-SA"/>
              </w:rPr>
            </w:pPr>
            <w:r w:rsidRPr="00CF5930">
              <w:rPr>
                <w:rFonts w:ascii="Arial" w:hAnsi="Arial" w:cs="Arial"/>
                <w:szCs w:val="22"/>
                <w:lang w:val="mn-MN"/>
              </w:rPr>
              <w:t>-</w:t>
            </w:r>
            <w:r w:rsidRPr="00CF5930">
              <w:rPr>
                <w:rFonts w:ascii="Arial" w:eastAsia="Calibri" w:hAnsi="Arial" w:cs="Arial"/>
                <w:szCs w:val="22"/>
                <w:lang w:val="mn-MN"/>
              </w:rPr>
              <w:t>-</w:t>
            </w:r>
            <w:r w:rsidRPr="00CF5930">
              <w:rPr>
                <w:rFonts w:ascii="Arial" w:eastAsia="Calibri" w:hAnsi="Arial" w:cs="Arial"/>
                <w:szCs w:val="22"/>
                <w:lang w:val="mn-MN" w:bidi="ar-SA"/>
              </w:rPr>
              <w:t xml:space="preserve"> Багануур, Хан-Уул, Тэрэлж цаг уурын өртөө, Партиза</w:t>
            </w:r>
            <w:r w:rsidR="002811E1">
              <w:rPr>
                <w:rFonts w:ascii="Arial" w:eastAsia="Calibri" w:hAnsi="Arial" w:cs="Arial"/>
                <w:szCs w:val="22"/>
                <w:lang w:val="mn-MN" w:bidi="ar-SA"/>
              </w:rPr>
              <w:t>н ХАА цаг уурын харуулын интернэ</w:t>
            </w:r>
            <w:r w:rsidRPr="00CF5930">
              <w:rPr>
                <w:rFonts w:ascii="Arial" w:eastAsia="Calibri" w:hAnsi="Arial" w:cs="Arial"/>
                <w:szCs w:val="22"/>
                <w:lang w:val="mn-MN" w:bidi="ar-SA"/>
              </w:rPr>
              <w:t xml:space="preserve">т сүлжээ хэвийн явагдаж байна. </w:t>
            </w:r>
          </w:p>
          <w:p w:rsidR="004A7438" w:rsidRPr="00CF5930" w:rsidRDefault="004A7438" w:rsidP="004A7438">
            <w:pPr>
              <w:tabs>
                <w:tab w:val="left" w:pos="336"/>
              </w:tabs>
              <w:spacing w:line="276" w:lineRule="auto"/>
              <w:jc w:val="both"/>
              <w:rPr>
                <w:rFonts w:ascii="Arial" w:hAnsi="Arial" w:cs="Arial"/>
                <w:szCs w:val="22"/>
                <w:lang w:val="mn-MN"/>
              </w:rPr>
            </w:pPr>
            <w:r w:rsidRPr="00CF5930">
              <w:rPr>
                <w:rFonts w:ascii="Arial" w:eastAsia="Calibri" w:hAnsi="Arial" w:cs="Arial"/>
                <w:szCs w:val="22"/>
                <w:lang w:val="mn-MN" w:bidi="ar-SA"/>
              </w:rPr>
              <w:t>Өлзийт ХА</w:t>
            </w:r>
            <w:r w:rsidR="002811E1">
              <w:rPr>
                <w:rFonts w:ascii="Arial" w:eastAsia="Calibri" w:hAnsi="Arial" w:cs="Arial"/>
                <w:szCs w:val="22"/>
                <w:lang w:val="mn-MN" w:bidi="ar-SA"/>
              </w:rPr>
              <w:t>А цаг уурын харуулын гэр интернэ</w:t>
            </w:r>
            <w:r w:rsidRPr="00CF5930">
              <w:rPr>
                <w:rFonts w:ascii="Arial" w:eastAsia="Calibri" w:hAnsi="Arial" w:cs="Arial"/>
                <w:szCs w:val="22"/>
                <w:lang w:val="mn-MN" w:bidi="ar-SA"/>
              </w:rPr>
              <w:t>т тодорхой шалтгааны улмаас сунгалт хийгдээгүй байна.</w:t>
            </w:r>
          </w:p>
        </w:tc>
        <w:tc>
          <w:tcPr>
            <w:tcW w:w="851" w:type="dxa"/>
            <w:vAlign w:val="center"/>
          </w:tcPr>
          <w:p w:rsidR="003339A3" w:rsidRPr="00CF5930" w:rsidRDefault="003339A3" w:rsidP="003339A3">
            <w:pPr>
              <w:jc w:val="center"/>
              <w:rPr>
                <w:rFonts w:ascii="Arial" w:hAnsi="Arial" w:cs="Arial"/>
                <w:szCs w:val="22"/>
                <w:lang w:val="mn-MN"/>
              </w:rPr>
            </w:pPr>
          </w:p>
          <w:p w:rsidR="003339A3" w:rsidRPr="00CF5930" w:rsidRDefault="003339A3" w:rsidP="003339A3">
            <w:pPr>
              <w:jc w:val="center"/>
              <w:rPr>
                <w:rFonts w:ascii="Arial" w:hAnsi="Arial" w:cs="Arial"/>
                <w:szCs w:val="22"/>
                <w:lang w:val="mn-MN"/>
              </w:rPr>
            </w:pPr>
          </w:p>
          <w:p w:rsidR="003339A3" w:rsidRPr="00CF5930" w:rsidRDefault="003339A3" w:rsidP="003339A3">
            <w:pPr>
              <w:jc w:val="center"/>
              <w:rPr>
                <w:rFonts w:ascii="Arial" w:hAnsi="Arial" w:cs="Arial"/>
                <w:szCs w:val="22"/>
                <w:lang w:val="mn-MN"/>
              </w:rPr>
            </w:pPr>
          </w:p>
          <w:p w:rsidR="003339A3" w:rsidRPr="00CF5930" w:rsidRDefault="003339A3" w:rsidP="003339A3">
            <w:pPr>
              <w:jc w:val="center"/>
              <w:rPr>
                <w:rFonts w:ascii="Arial" w:hAnsi="Arial" w:cs="Arial"/>
                <w:szCs w:val="22"/>
                <w:lang w:val="mn-MN"/>
              </w:rPr>
            </w:pPr>
          </w:p>
          <w:p w:rsidR="003339A3" w:rsidRPr="00CF5930" w:rsidRDefault="003339A3" w:rsidP="003339A3">
            <w:pPr>
              <w:jc w:val="center"/>
              <w:rPr>
                <w:rFonts w:ascii="Arial" w:hAnsi="Arial" w:cs="Arial"/>
                <w:szCs w:val="22"/>
                <w:lang w:val="mn-MN"/>
              </w:rPr>
            </w:pPr>
          </w:p>
          <w:p w:rsidR="003339A3" w:rsidRPr="00CF5930" w:rsidRDefault="003339A3" w:rsidP="003339A3">
            <w:pPr>
              <w:spacing w:line="276" w:lineRule="auto"/>
              <w:jc w:val="center"/>
              <w:rPr>
                <w:rFonts w:ascii="Arial" w:hAnsi="Arial" w:cs="Arial"/>
                <w:szCs w:val="22"/>
                <w:lang w:val="mn-MN"/>
              </w:rPr>
            </w:pPr>
            <w:r w:rsidRPr="00CF5930">
              <w:rPr>
                <w:rFonts w:ascii="Arial" w:hAnsi="Arial" w:cs="Arial"/>
                <w:szCs w:val="22"/>
                <w:lang w:val="mn-MN"/>
              </w:rPr>
              <w:t>100%</w:t>
            </w:r>
          </w:p>
        </w:tc>
      </w:tr>
      <w:tr w:rsidR="00BB06F9" w:rsidRPr="00380ED3" w:rsidTr="00AD3965">
        <w:trPr>
          <w:trHeight w:val="239"/>
        </w:trPr>
        <w:tc>
          <w:tcPr>
            <w:tcW w:w="851" w:type="dxa"/>
          </w:tcPr>
          <w:p w:rsidR="00BB06F9" w:rsidRPr="00CF5930" w:rsidRDefault="00BB06F9" w:rsidP="00BB06F9">
            <w:pPr>
              <w:jc w:val="both"/>
              <w:rPr>
                <w:rFonts w:ascii="Arial" w:hAnsi="Arial" w:cs="Arial"/>
                <w:szCs w:val="22"/>
                <w:lang w:val="mn-MN"/>
              </w:rPr>
            </w:pPr>
            <w:r>
              <w:rPr>
                <w:rFonts w:ascii="Arial" w:hAnsi="Arial" w:cs="Arial"/>
                <w:szCs w:val="22"/>
                <w:lang w:val="mn-MN"/>
              </w:rPr>
              <w:lastRenderedPageBreak/>
              <w:t>4.2.5</w:t>
            </w:r>
          </w:p>
        </w:tc>
        <w:tc>
          <w:tcPr>
            <w:tcW w:w="2126" w:type="dxa"/>
          </w:tcPr>
          <w:p w:rsidR="00BB06F9" w:rsidRDefault="00BB06F9" w:rsidP="00BB06F9">
            <w:pPr>
              <w:spacing w:line="276" w:lineRule="auto"/>
              <w:jc w:val="both"/>
              <w:rPr>
                <w:rFonts w:ascii="Arial" w:hAnsi="Arial" w:cs="Arial"/>
                <w:color w:val="000000" w:themeColor="text1"/>
                <w:szCs w:val="22"/>
                <w:lang w:val="mn-MN"/>
              </w:rPr>
            </w:pPr>
            <w:r w:rsidRPr="00BB06F9">
              <w:rPr>
                <w:rFonts w:ascii="Arial" w:hAnsi="Arial" w:cs="Arial"/>
                <w:color w:val="000000" w:themeColor="text1"/>
                <w:szCs w:val="22"/>
                <w:lang w:val="mn-MN"/>
              </w:rPr>
              <w:t xml:space="preserve">Улаанбаатар, Хан-Уул, Тэрэлж, Багануур өртөөдийн сүлжээ, компьютерын иж бүрдэл, автомат станцуудын тасралтгүй ажиллагааг хангаж ажиллах, сайн чанарын тог </w:t>
            </w:r>
            <w:r w:rsidR="002811E1">
              <w:rPr>
                <w:rFonts w:ascii="Arial" w:hAnsi="Arial" w:cs="Arial"/>
                <w:color w:val="000000" w:themeColor="text1"/>
                <w:szCs w:val="22"/>
                <w:lang w:val="mn-MN"/>
              </w:rPr>
              <w:lastRenderedPageBreak/>
              <w:t>баригч худалдан авч хуваа</w:t>
            </w:r>
            <w:r w:rsidRPr="00BB06F9">
              <w:rPr>
                <w:rFonts w:ascii="Arial" w:hAnsi="Arial" w:cs="Arial"/>
                <w:color w:val="000000" w:themeColor="text1"/>
                <w:szCs w:val="22"/>
                <w:lang w:val="mn-MN"/>
              </w:rPr>
              <w:t>р</w:t>
            </w:r>
            <w:r w:rsidR="002811E1">
              <w:rPr>
                <w:rFonts w:ascii="Arial" w:hAnsi="Arial" w:cs="Arial"/>
                <w:color w:val="000000" w:themeColor="text1"/>
                <w:szCs w:val="22"/>
                <w:lang w:val="mn-MN"/>
              </w:rPr>
              <w:t>и</w:t>
            </w:r>
            <w:r w:rsidRPr="00BB06F9">
              <w:rPr>
                <w:rFonts w:ascii="Arial" w:hAnsi="Arial" w:cs="Arial"/>
                <w:color w:val="000000" w:themeColor="text1"/>
                <w:szCs w:val="22"/>
                <w:lang w:val="mn-MN"/>
              </w:rPr>
              <w:t>лах.</w:t>
            </w:r>
          </w:p>
          <w:p w:rsidR="006709AE" w:rsidRPr="00BB06F9" w:rsidRDefault="006709AE" w:rsidP="00BB06F9">
            <w:pPr>
              <w:spacing w:line="276" w:lineRule="auto"/>
              <w:jc w:val="both"/>
              <w:rPr>
                <w:rFonts w:ascii="Arial" w:hAnsi="Arial" w:cs="Arial"/>
                <w:color w:val="000000" w:themeColor="text1"/>
                <w:szCs w:val="22"/>
                <w:lang w:val="mn-MN"/>
              </w:rPr>
            </w:pPr>
          </w:p>
        </w:tc>
        <w:tc>
          <w:tcPr>
            <w:tcW w:w="992" w:type="dxa"/>
          </w:tcPr>
          <w:p w:rsidR="00BB06F9" w:rsidRPr="00BB06F9" w:rsidRDefault="00BB06F9" w:rsidP="00BB06F9">
            <w:pPr>
              <w:jc w:val="center"/>
              <w:rPr>
                <w:rFonts w:ascii="Arial" w:hAnsi="Arial" w:cs="Arial"/>
                <w:szCs w:val="22"/>
                <w:lang w:val="mn-MN"/>
              </w:rPr>
            </w:pPr>
            <w:r w:rsidRPr="00BB06F9">
              <w:rPr>
                <w:rFonts w:ascii="Arial" w:hAnsi="Arial" w:cs="Arial"/>
                <w:szCs w:val="22"/>
                <w:lang w:val="mn-MN"/>
              </w:rPr>
              <w:lastRenderedPageBreak/>
              <w:t>Улсын төсөв</w:t>
            </w:r>
          </w:p>
        </w:tc>
        <w:tc>
          <w:tcPr>
            <w:tcW w:w="1701" w:type="dxa"/>
          </w:tcPr>
          <w:p w:rsidR="00BB06F9" w:rsidRPr="00BB06F9" w:rsidRDefault="00BB06F9" w:rsidP="00BB06F9">
            <w:pPr>
              <w:spacing w:line="276" w:lineRule="auto"/>
              <w:jc w:val="both"/>
              <w:rPr>
                <w:rFonts w:ascii="Arial" w:hAnsi="Arial" w:cs="Arial"/>
                <w:szCs w:val="22"/>
                <w:lang w:val="mn-MN"/>
              </w:rPr>
            </w:pPr>
            <w:r w:rsidRPr="00BB06F9">
              <w:rPr>
                <w:rFonts w:ascii="Arial" w:eastAsia="Calibri" w:hAnsi="Arial" w:cs="Arial"/>
                <w:szCs w:val="22"/>
                <w:lang w:val="mn-MN"/>
              </w:rPr>
              <w:t>Хэвийн ажиллагааг хангах</w:t>
            </w:r>
          </w:p>
        </w:tc>
        <w:tc>
          <w:tcPr>
            <w:tcW w:w="2268" w:type="dxa"/>
          </w:tcPr>
          <w:p w:rsidR="00BB06F9" w:rsidRPr="00BB06F9" w:rsidRDefault="00BB06F9" w:rsidP="00BB06F9">
            <w:pPr>
              <w:jc w:val="both"/>
              <w:rPr>
                <w:rFonts w:ascii="Arial" w:eastAsia="Times New Roman" w:hAnsi="Arial" w:cs="Arial"/>
                <w:bCs/>
                <w:color w:val="000000"/>
                <w:kern w:val="24"/>
                <w:szCs w:val="22"/>
                <w:lang w:val="mn-MN"/>
              </w:rPr>
            </w:pPr>
            <w:r w:rsidRPr="00BB06F9">
              <w:rPr>
                <w:rFonts w:ascii="Arial" w:eastAsia="Times New Roman" w:hAnsi="Arial" w:cs="Arial"/>
                <w:bCs/>
                <w:color w:val="000000"/>
                <w:kern w:val="24"/>
                <w:szCs w:val="22"/>
                <w:lang w:val="mn-MN"/>
              </w:rPr>
              <w:t>Шинээр байгуулах</w:t>
            </w:r>
          </w:p>
        </w:tc>
        <w:tc>
          <w:tcPr>
            <w:tcW w:w="2381" w:type="dxa"/>
          </w:tcPr>
          <w:p w:rsidR="00BB06F9" w:rsidRPr="00BB06F9" w:rsidRDefault="00BB06F9" w:rsidP="00BB06F9">
            <w:pPr>
              <w:pStyle w:val="ListParagraph"/>
              <w:tabs>
                <w:tab w:val="left" w:pos="336"/>
              </w:tabs>
              <w:spacing w:line="276" w:lineRule="auto"/>
              <w:ind w:left="52"/>
              <w:jc w:val="both"/>
              <w:rPr>
                <w:rFonts w:ascii="Arial" w:hAnsi="Arial" w:cs="Arial"/>
                <w:szCs w:val="22"/>
                <w:lang w:val="mn-MN"/>
              </w:rPr>
            </w:pPr>
            <w:r w:rsidRPr="00BB06F9">
              <w:rPr>
                <w:rFonts w:ascii="Arial" w:hAnsi="Arial" w:cs="Arial"/>
                <w:szCs w:val="22"/>
                <w:lang w:val="mn-MN"/>
              </w:rPr>
              <w:t>Багануур, Тэрэлж цаг уурын өртөөнд тог баригч, нарны панель суурилуулах</w:t>
            </w:r>
          </w:p>
        </w:tc>
        <w:tc>
          <w:tcPr>
            <w:tcW w:w="3260" w:type="dxa"/>
          </w:tcPr>
          <w:p w:rsidR="00BB06F9" w:rsidRPr="00901ACC" w:rsidRDefault="00BB06F9" w:rsidP="00BB06F9">
            <w:pPr>
              <w:pStyle w:val="ListParagraph"/>
              <w:tabs>
                <w:tab w:val="left" w:pos="336"/>
              </w:tabs>
              <w:spacing w:line="276" w:lineRule="auto"/>
              <w:ind w:left="52"/>
              <w:jc w:val="both"/>
              <w:rPr>
                <w:rFonts w:ascii="Arial" w:eastAsia="Calibri" w:hAnsi="Arial" w:cs="Arial"/>
                <w:sz w:val="20"/>
                <w:szCs w:val="20"/>
                <w:lang w:val="mn-MN"/>
              </w:rPr>
            </w:pPr>
            <w:r w:rsidRPr="00BB06F9">
              <w:rPr>
                <w:rFonts w:ascii="Arial" w:eastAsia="Calibri" w:hAnsi="Arial" w:cs="Arial"/>
                <w:szCs w:val="22"/>
                <w:lang w:val="mn-MN"/>
              </w:rPr>
              <w:t>-</w:t>
            </w:r>
            <w:r w:rsidRPr="00BB06F9">
              <w:rPr>
                <w:rFonts w:ascii="Arial" w:eastAsia="Calibri" w:hAnsi="Arial" w:cs="Arial"/>
                <w:color w:val="00B050"/>
                <w:szCs w:val="22"/>
                <w:lang w:val="mn-MN"/>
              </w:rPr>
              <w:t xml:space="preserve"> </w:t>
            </w:r>
            <w:r w:rsidRPr="00BB06F9">
              <w:rPr>
                <w:rFonts w:ascii="Arial" w:eastAsia="Calibri" w:hAnsi="Arial" w:cs="Arial"/>
                <w:szCs w:val="22"/>
                <w:lang w:val="mn-MN"/>
              </w:rPr>
              <w:t>Багануур цаг уурын өртөөний /AWS-310/, Тэрэлж цаг уурын өртөө /CR1000X/-ний а</w:t>
            </w:r>
            <w:r w:rsidR="002811E1">
              <w:rPr>
                <w:rFonts w:ascii="Arial" w:eastAsia="Calibri" w:hAnsi="Arial" w:cs="Arial"/>
                <w:szCs w:val="22"/>
                <w:lang w:val="mn-MN"/>
              </w:rPr>
              <w:t>втомат станц, компьютер, интернэ</w:t>
            </w:r>
            <w:r w:rsidRPr="00BB06F9">
              <w:rPr>
                <w:rFonts w:ascii="Arial" w:eastAsia="Calibri" w:hAnsi="Arial" w:cs="Arial"/>
                <w:szCs w:val="22"/>
                <w:lang w:val="mn-MN"/>
              </w:rPr>
              <w:t>т сүлжээний хэвийн ажиллагааны хүрээнд тог баригчид /10KVA9kw/ холбож, нарны панель шинээр суурилуулсан</w:t>
            </w:r>
            <w:r>
              <w:rPr>
                <w:rFonts w:ascii="Arial" w:eastAsia="Calibri" w:hAnsi="Arial" w:cs="Arial"/>
                <w:sz w:val="20"/>
                <w:szCs w:val="20"/>
                <w:lang w:val="mn-MN"/>
              </w:rPr>
              <w:t>.</w:t>
            </w:r>
          </w:p>
          <w:p w:rsidR="00BB06F9" w:rsidRPr="00587897" w:rsidRDefault="00BB06F9" w:rsidP="00BB06F9">
            <w:pPr>
              <w:pStyle w:val="ListParagraph"/>
              <w:tabs>
                <w:tab w:val="left" w:pos="336"/>
              </w:tabs>
              <w:spacing w:line="276" w:lineRule="auto"/>
              <w:ind w:left="52"/>
              <w:jc w:val="both"/>
              <w:rPr>
                <w:rFonts w:ascii="Arial" w:hAnsi="Arial" w:cs="Arial"/>
                <w:sz w:val="20"/>
                <w:szCs w:val="20"/>
                <w:lang w:val="mn-MN"/>
              </w:rPr>
            </w:pPr>
          </w:p>
        </w:tc>
        <w:tc>
          <w:tcPr>
            <w:tcW w:w="851" w:type="dxa"/>
            <w:vAlign w:val="center"/>
          </w:tcPr>
          <w:p w:rsidR="00E56193" w:rsidRDefault="00E56193" w:rsidP="00BB06F9">
            <w:pPr>
              <w:jc w:val="center"/>
              <w:rPr>
                <w:rFonts w:ascii="Arial" w:hAnsi="Arial" w:cs="Arial"/>
                <w:szCs w:val="22"/>
                <w:lang w:val="mn-MN"/>
              </w:rPr>
            </w:pPr>
          </w:p>
          <w:p w:rsidR="00BB06F9" w:rsidRPr="00CF5930" w:rsidRDefault="0072738B" w:rsidP="00E56193">
            <w:pPr>
              <w:jc w:val="center"/>
              <w:rPr>
                <w:rFonts w:ascii="Arial" w:hAnsi="Arial" w:cs="Arial"/>
                <w:szCs w:val="22"/>
                <w:lang w:val="mn-MN"/>
              </w:rPr>
            </w:pPr>
            <w:r w:rsidRPr="00CF5930">
              <w:rPr>
                <w:rFonts w:ascii="Arial" w:hAnsi="Arial" w:cs="Arial"/>
                <w:szCs w:val="22"/>
                <w:lang w:val="mn-MN"/>
              </w:rPr>
              <w:t>1</w:t>
            </w:r>
            <w:r w:rsidR="00E56193">
              <w:rPr>
                <w:rFonts w:ascii="Arial" w:hAnsi="Arial" w:cs="Arial"/>
                <w:szCs w:val="22"/>
              </w:rPr>
              <w:t>0</w:t>
            </w:r>
            <w:r w:rsidRPr="00CF5930">
              <w:rPr>
                <w:rFonts w:ascii="Arial" w:hAnsi="Arial" w:cs="Arial"/>
                <w:szCs w:val="22"/>
                <w:lang w:val="mn-MN"/>
              </w:rPr>
              <w:t>0%</w:t>
            </w:r>
          </w:p>
        </w:tc>
      </w:tr>
    </w:tbl>
    <w:p w:rsidR="009B5C9C" w:rsidRPr="00CF5930" w:rsidRDefault="009B5C9C" w:rsidP="00537E5D">
      <w:pPr>
        <w:spacing w:after="0" w:line="240" w:lineRule="auto"/>
        <w:jc w:val="both"/>
        <w:rPr>
          <w:rFonts w:ascii="Arial" w:eastAsia="Verdana" w:hAnsi="Arial" w:cs="Arial"/>
          <w:szCs w:val="22"/>
          <w:lang w:val="mn-MN" w:bidi="ar-SA"/>
        </w:rPr>
      </w:pPr>
    </w:p>
    <w:p w:rsidR="002714C3" w:rsidRPr="006709AE" w:rsidRDefault="002714C3" w:rsidP="002714C3">
      <w:pPr>
        <w:jc w:val="center"/>
        <w:rPr>
          <w:rFonts w:ascii="Arial" w:hAnsi="Arial" w:cs="Arial"/>
          <w:szCs w:val="22"/>
          <w:lang w:val="mn-MN"/>
        </w:rPr>
      </w:pPr>
      <w:r w:rsidRPr="006709AE">
        <w:rPr>
          <w:rFonts w:ascii="Arial" w:hAnsi="Arial" w:cs="Arial"/>
          <w:szCs w:val="22"/>
          <w:lang w:val="mn-MN"/>
        </w:rPr>
        <w:t>БАЙГУУЛЛАГЫН УДИРДЛАГЫН ЗҮГЭЭС 2025 ОНД</w:t>
      </w:r>
      <w:r>
        <w:rPr>
          <w:rFonts w:ascii="Arial" w:hAnsi="Arial" w:cs="Arial"/>
          <w:szCs w:val="22"/>
          <w:lang w:val="mn-MN"/>
        </w:rPr>
        <w:t xml:space="preserve"> ХИЙЖ</w:t>
      </w:r>
      <w:r w:rsidRPr="006709AE">
        <w:rPr>
          <w:rFonts w:ascii="Arial" w:hAnsi="Arial" w:cs="Arial"/>
          <w:szCs w:val="22"/>
          <w:lang w:val="mn-MN"/>
        </w:rPr>
        <w:t xml:space="preserve"> ГҮЙЦЭТГЭСЭН НЭМЭЛТ АЖЛУУД</w:t>
      </w:r>
    </w:p>
    <w:tbl>
      <w:tblPr>
        <w:tblStyle w:val="TableGrid"/>
        <w:tblW w:w="14430" w:type="dxa"/>
        <w:tblInd w:w="137" w:type="dxa"/>
        <w:tblLayout w:type="fixed"/>
        <w:tblLook w:val="04A0" w:firstRow="1" w:lastRow="0" w:firstColumn="1" w:lastColumn="0" w:noHBand="0" w:noVBand="1"/>
      </w:tblPr>
      <w:tblGrid>
        <w:gridCol w:w="851"/>
        <w:gridCol w:w="13579"/>
      </w:tblGrid>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1</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Нийслэлийн төсвийн хөрөнгөөр ЦУОШГ-ын технологи инновацын хэлтэстэй хамтран нийслэлийн нутаг дэвсгэрт хуурайшилттай байгаа газарт цаг агаарт зориудаар нөлөөлж хамтран ажилласан.</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2</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Туул-Улаанбаатар, Сэлбэ-Дамбадаржаа, Хэрлэн-Багануур, Тэрэлж-Тэрэлж голын гүүрэн байгууламж дээр усны автомат багаж суурилуулах зардлыг нийслэлээс шийдвэрлүүлж суурилуулж байна.</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3</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Дундговь аймагт зохион байгуулагдсан говийн бүсийн эрдэм шинжилгээний бага хуралд байгууллага уригдан оролцсон.</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4</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 xml:space="preserve">Мэргэжлээ сурталчлах ажлын хүрээнд </w:t>
            </w:r>
            <w:r w:rsidRPr="00564C04">
              <w:rPr>
                <w:rFonts w:ascii="Arial" w:eastAsia="Arial" w:hAnsi="Arial" w:cs="Arial"/>
                <w:bCs/>
                <w:kern w:val="2"/>
                <w:lang w:val="mn-MN"/>
                <w14:ligatures w14:val="standardContextual"/>
              </w:rPr>
              <w:t>Шинэ эхлэл сургуулийн 1 ангийн 9 сурагч, Монгол тэмүүл</w:t>
            </w:r>
            <w:r>
              <w:rPr>
                <w:rFonts w:ascii="Arial" w:eastAsia="Arial" w:hAnsi="Arial" w:cs="Arial"/>
                <w:bCs/>
                <w:kern w:val="2"/>
                <w:lang w:val="mn-MN"/>
                <w14:ligatures w14:val="standardContextual"/>
              </w:rPr>
              <w:t xml:space="preserve">эл сургуулийн 2 анги 31 сурагчдад </w:t>
            </w:r>
            <w:r w:rsidRPr="00564C04">
              <w:rPr>
                <w:rFonts w:ascii="Arial" w:eastAsia="Arial" w:hAnsi="Arial" w:cs="Arial"/>
                <w:bCs/>
                <w:kern w:val="2"/>
                <w:lang w:val="mn-MN"/>
                <w14:ligatures w14:val="standardContextual"/>
              </w:rPr>
              <w:t>тус тус мэдээлэл өгсөн</w:t>
            </w:r>
            <w:r>
              <w:rPr>
                <w:rFonts w:ascii="Arial" w:eastAsia="Arial" w:hAnsi="Arial" w:cs="Arial"/>
                <w:bCs/>
                <w:kern w:val="2"/>
                <w:lang w:val="mn-MN"/>
                <w14:ligatures w14:val="standardContextual"/>
              </w:rPr>
              <w:t>. М</w:t>
            </w:r>
            <w:r w:rsidRPr="00564C04">
              <w:rPr>
                <w:rFonts w:ascii="Arial" w:eastAsia="Arial" w:hAnsi="Arial" w:cs="Arial"/>
                <w:bCs/>
                <w:kern w:val="2"/>
                <w:lang w:val="mn-MN"/>
                <w14:ligatures w14:val="standardContextual"/>
              </w:rPr>
              <w:t>өн</w:t>
            </w:r>
            <w:r w:rsidR="00DC3CDD">
              <w:rPr>
                <w:rFonts w:ascii="Arial" w:eastAsia="Arial" w:hAnsi="Arial" w:cs="Arial"/>
                <w:bCs/>
                <w:kern w:val="2"/>
                <w:lang w:val="mn-MN"/>
                <w14:ligatures w14:val="standardContextual"/>
              </w:rPr>
              <w:t xml:space="preserve"> </w:t>
            </w:r>
            <w:r w:rsidRPr="00564C04">
              <w:rPr>
                <w:rFonts w:ascii="Arial" w:eastAsia="Arial" w:hAnsi="Arial" w:cs="Arial"/>
                <w:bCs/>
                <w:kern w:val="2"/>
                <w:lang w:val="mn-MN"/>
                <w14:ligatures w14:val="standardContextual"/>
              </w:rPr>
              <w:t>5 дугаар сургуулийн сурагчдад тараах материал өгч мэргэжил болон байгууллагын үйл ажиллагаагаа сурталчилсан.</w:t>
            </w:r>
          </w:p>
        </w:tc>
      </w:tr>
      <w:tr w:rsidR="002714C3" w:rsidRPr="00CF5930"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5</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Нийслэлийн налайх дүүргийн 1 хорооны нутаг дэвсгэрт цаг уурын хэмжлийн цэг шинээр байгуулж, хамгаалалтын хашааны зардал дүүргийн ЗДТГ-аас  100</w:t>
            </w:r>
            <w:r w:rsidRPr="004238A3">
              <w:rPr>
                <w:rFonts w:ascii="Arial" w:eastAsia="Calibri" w:hAnsi="Arial" w:cs="Arial"/>
                <w:szCs w:val="22"/>
                <w:lang w:val="mn-MN"/>
              </w:rPr>
              <w:t>%</w:t>
            </w:r>
            <w:r>
              <w:rPr>
                <w:rFonts w:ascii="Arial" w:eastAsia="Calibri" w:hAnsi="Arial" w:cs="Arial"/>
                <w:szCs w:val="22"/>
                <w:lang w:val="mn-MN"/>
              </w:rPr>
              <w:t xml:space="preserve"> гаргуулж, эрчим хүч татах зардлын 50</w:t>
            </w:r>
            <w:r w:rsidRPr="004238A3">
              <w:rPr>
                <w:rFonts w:ascii="Arial" w:eastAsia="Calibri" w:hAnsi="Arial" w:cs="Arial"/>
                <w:szCs w:val="22"/>
                <w:lang w:val="mn-MN"/>
              </w:rPr>
              <w:t>%</w:t>
            </w:r>
            <w:r>
              <w:rPr>
                <w:rFonts w:ascii="Arial" w:eastAsia="Calibri" w:hAnsi="Arial" w:cs="Arial"/>
                <w:szCs w:val="22"/>
                <w:lang w:val="mn-MN"/>
              </w:rPr>
              <w:t>-ийг дүүргийн ЗДТГ, 50</w:t>
            </w:r>
            <w:r w:rsidRPr="004238A3">
              <w:rPr>
                <w:rFonts w:ascii="Arial" w:eastAsia="Calibri" w:hAnsi="Arial" w:cs="Arial"/>
                <w:szCs w:val="22"/>
                <w:lang w:val="mn-MN"/>
              </w:rPr>
              <w:t>%</w:t>
            </w:r>
            <w:r>
              <w:rPr>
                <w:rFonts w:ascii="Arial" w:eastAsia="Calibri" w:hAnsi="Arial" w:cs="Arial"/>
                <w:szCs w:val="22"/>
                <w:lang w:val="mn-MN"/>
              </w:rPr>
              <w:t>-ийг ЦУОШГ-аас гаргуулахаар харилцан тохиролцсон. Төсөв шийдэгдэхийг хүлээж байна.</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6</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Төвийн газрын урд хэсгийг кадастрын зургийн дагуу тэлж хамгаалалтын хашааг шинэчилсэн.</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7</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ЦУОШГ-ын харьяа Батсүмбэр дэх ахмадын амралтын газарт 5 төрлийн 70 ширхэг мод тарьсан.</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8</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 xml:space="preserve">Нийслэлийн аялал жуулчлалын газартай хамтран Нийслэлийн иргэдийн баяр Хүрээ цам даншиг наадмаар Хүй 7 худагт цаг агаарын мэдээгээр үйлчилж ажилласан. </w:t>
            </w:r>
          </w:p>
        </w:tc>
      </w:tr>
      <w:tr w:rsidR="002714C3" w:rsidRPr="00203E7E" w:rsidTr="005F1E01">
        <w:trPr>
          <w:trHeight w:val="239"/>
        </w:trPr>
        <w:tc>
          <w:tcPr>
            <w:tcW w:w="851" w:type="dxa"/>
          </w:tcPr>
          <w:p w:rsidR="002714C3" w:rsidRDefault="002714C3" w:rsidP="005F1E01">
            <w:pPr>
              <w:jc w:val="center"/>
              <w:rPr>
                <w:rFonts w:ascii="Arial" w:hAnsi="Arial" w:cs="Arial"/>
                <w:szCs w:val="22"/>
                <w:lang w:val="mn-MN"/>
              </w:rPr>
            </w:pPr>
            <w:r>
              <w:rPr>
                <w:rFonts w:ascii="Arial" w:hAnsi="Arial" w:cs="Arial"/>
                <w:szCs w:val="22"/>
                <w:lang w:val="mn-MN"/>
              </w:rPr>
              <w:t>9</w:t>
            </w:r>
          </w:p>
        </w:tc>
        <w:tc>
          <w:tcPr>
            <w:tcW w:w="13579" w:type="dxa"/>
          </w:tcPr>
          <w:p w:rsidR="002714C3" w:rsidRPr="00CF5930" w:rsidRDefault="002714C3" w:rsidP="005F1E01">
            <w:pPr>
              <w:spacing w:line="276" w:lineRule="auto"/>
              <w:jc w:val="both"/>
              <w:rPr>
                <w:rFonts w:ascii="Arial" w:hAnsi="Arial" w:cs="Arial"/>
                <w:szCs w:val="22"/>
                <w:lang w:val="mn-MN"/>
              </w:rPr>
            </w:pPr>
            <w:r>
              <w:rPr>
                <w:rFonts w:ascii="Arial" w:eastAsia="Calibri" w:hAnsi="Arial" w:cs="Arial"/>
                <w:szCs w:val="22"/>
                <w:lang w:val="mn-MN"/>
              </w:rPr>
              <w:t>Тэр бум мод төслийн хүрээнд 2025 оны 10 сард байгууллагын төлөөлөл 5 хүн Налайх дүүргийн нутаг дэвсгэрт мод тарих ажилд оролцсон.</w:t>
            </w:r>
          </w:p>
        </w:tc>
      </w:tr>
    </w:tbl>
    <w:p w:rsidR="009B5C9C" w:rsidRPr="006B0D8B" w:rsidRDefault="009B5C9C"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003373" w:rsidRPr="006B0D8B" w:rsidRDefault="00003373" w:rsidP="00537E5D">
      <w:pPr>
        <w:spacing w:after="0" w:line="240" w:lineRule="auto"/>
        <w:jc w:val="both"/>
        <w:rPr>
          <w:rFonts w:ascii="Arial" w:eastAsia="Verdana" w:hAnsi="Arial" w:cs="Arial"/>
          <w:szCs w:val="22"/>
          <w:lang w:val="mn-MN" w:bidi="ar-SA"/>
        </w:rPr>
      </w:pPr>
    </w:p>
    <w:p w:rsidR="00003373" w:rsidRPr="006B0D8B" w:rsidRDefault="00003373" w:rsidP="00537E5D">
      <w:pPr>
        <w:spacing w:after="0" w:line="240" w:lineRule="auto"/>
        <w:jc w:val="both"/>
        <w:rPr>
          <w:rFonts w:ascii="Arial" w:eastAsia="Verdana" w:hAnsi="Arial" w:cs="Arial"/>
          <w:szCs w:val="22"/>
          <w:lang w:val="mn-MN" w:bidi="ar-SA"/>
        </w:rPr>
      </w:pPr>
    </w:p>
    <w:p w:rsidR="00003373" w:rsidRPr="006B0D8B" w:rsidRDefault="00003373" w:rsidP="00537E5D">
      <w:pPr>
        <w:spacing w:after="0" w:line="240" w:lineRule="auto"/>
        <w:jc w:val="both"/>
        <w:rPr>
          <w:rFonts w:ascii="Arial" w:eastAsia="Verdana" w:hAnsi="Arial" w:cs="Arial"/>
          <w:szCs w:val="22"/>
          <w:lang w:val="mn-MN" w:bidi="ar-SA"/>
        </w:rPr>
      </w:pPr>
    </w:p>
    <w:p w:rsidR="009B5C9C" w:rsidRPr="006B0D8B" w:rsidRDefault="009B5C9C" w:rsidP="00537E5D">
      <w:pPr>
        <w:spacing w:after="0" w:line="240" w:lineRule="auto"/>
        <w:jc w:val="both"/>
        <w:rPr>
          <w:rFonts w:ascii="Arial" w:eastAsia="Verdana" w:hAnsi="Arial" w:cs="Arial"/>
          <w:szCs w:val="22"/>
          <w:lang w:val="mn-MN" w:bidi="ar-SA"/>
        </w:rPr>
      </w:pPr>
    </w:p>
    <w:p w:rsidR="002B1727" w:rsidRPr="006B0D8B" w:rsidRDefault="002B1727" w:rsidP="00537E5D">
      <w:pPr>
        <w:spacing w:after="0" w:line="240" w:lineRule="auto"/>
        <w:jc w:val="both"/>
        <w:rPr>
          <w:rFonts w:ascii="Arial" w:eastAsia="Verdana" w:hAnsi="Arial" w:cs="Arial"/>
          <w:szCs w:val="22"/>
          <w:lang w:val="mn-MN" w:bidi="ar-SA"/>
        </w:rPr>
      </w:pPr>
    </w:p>
    <w:p w:rsidR="002B1727" w:rsidRPr="006B0D8B" w:rsidRDefault="002B1727" w:rsidP="00537E5D">
      <w:pPr>
        <w:spacing w:after="0" w:line="240" w:lineRule="auto"/>
        <w:jc w:val="both"/>
        <w:rPr>
          <w:rFonts w:ascii="Arial" w:eastAsia="Verdana" w:hAnsi="Arial" w:cs="Arial"/>
          <w:szCs w:val="22"/>
          <w:lang w:val="mn-MN" w:bidi="ar-SA"/>
        </w:rPr>
      </w:pPr>
    </w:p>
    <w:p w:rsidR="002B1727" w:rsidRPr="006B0D8B" w:rsidRDefault="002B1727" w:rsidP="00537E5D">
      <w:pPr>
        <w:spacing w:after="0" w:line="240" w:lineRule="auto"/>
        <w:jc w:val="both"/>
        <w:rPr>
          <w:rFonts w:ascii="Arial" w:eastAsia="Verdana" w:hAnsi="Arial" w:cs="Arial"/>
          <w:szCs w:val="22"/>
          <w:lang w:val="mn-MN" w:bidi="ar-SA"/>
        </w:rPr>
      </w:pPr>
    </w:p>
    <w:sectPr w:rsidR="002B1727" w:rsidRPr="006B0D8B" w:rsidSect="006B0D8B">
      <w:footerReference w:type="default" r:id="rId11"/>
      <w:pgSz w:w="16556" w:h="11907" w:orient="landscape" w:code="9"/>
      <w:pgMar w:top="1134" w:right="1134" w:bottom="851" w:left="1134"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CBB" w:rsidRDefault="00A71CBB" w:rsidP="001A12F7">
      <w:pPr>
        <w:spacing w:after="0" w:line="240" w:lineRule="auto"/>
      </w:pPr>
      <w:r>
        <w:separator/>
      </w:r>
    </w:p>
  </w:endnote>
  <w:endnote w:type="continuationSeparator" w:id="0">
    <w:p w:rsidR="00A71CBB" w:rsidRDefault="00A71CBB" w:rsidP="001A1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5408661"/>
      <w:docPartObj>
        <w:docPartGallery w:val="Page Numbers (Bottom of Page)"/>
        <w:docPartUnique/>
      </w:docPartObj>
    </w:sdtPr>
    <w:sdtEndPr>
      <w:rPr>
        <w:noProof/>
      </w:rPr>
    </w:sdtEndPr>
    <w:sdtContent>
      <w:p w:rsidR="007E282E" w:rsidRDefault="007E282E">
        <w:pPr>
          <w:pStyle w:val="Footer"/>
          <w:jc w:val="center"/>
        </w:pPr>
        <w:r>
          <w:fldChar w:fldCharType="begin"/>
        </w:r>
        <w:r>
          <w:instrText xml:space="preserve"> PAGE   \* MERGEFORMAT </w:instrText>
        </w:r>
        <w:r>
          <w:fldChar w:fldCharType="separate"/>
        </w:r>
        <w:r w:rsidR="00203E7E">
          <w:rPr>
            <w:noProof/>
          </w:rPr>
          <w:t>2</w:t>
        </w:r>
        <w:r>
          <w:rPr>
            <w:noProof/>
          </w:rPr>
          <w:fldChar w:fldCharType="end"/>
        </w:r>
      </w:p>
    </w:sdtContent>
  </w:sdt>
  <w:p w:rsidR="007E282E" w:rsidRDefault="007E282E" w:rsidP="00E3042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CBB" w:rsidRDefault="00A71CBB" w:rsidP="001A12F7">
      <w:pPr>
        <w:spacing w:after="0" w:line="240" w:lineRule="auto"/>
      </w:pPr>
      <w:r>
        <w:separator/>
      </w:r>
    </w:p>
  </w:footnote>
  <w:footnote w:type="continuationSeparator" w:id="0">
    <w:p w:rsidR="00A71CBB" w:rsidRDefault="00A71CBB" w:rsidP="001A12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CD78DC9"/>
    <w:multiLevelType w:val="singleLevel"/>
    <w:tmpl w:val="ECD78DC9"/>
    <w:lvl w:ilvl="0">
      <w:start w:val="1"/>
      <w:numFmt w:val="bullet"/>
      <w:lvlText w:val=""/>
      <w:lvlJc w:val="left"/>
      <w:pPr>
        <w:tabs>
          <w:tab w:val="left" w:pos="420"/>
        </w:tabs>
        <w:ind w:left="420" w:hanging="420"/>
      </w:pPr>
      <w:rPr>
        <w:rFonts w:ascii="Wingdings" w:hAnsi="Wingdings" w:hint="default"/>
      </w:rPr>
    </w:lvl>
  </w:abstractNum>
  <w:abstractNum w:abstractNumId="1">
    <w:nsid w:val="00434073"/>
    <w:multiLevelType w:val="hybridMultilevel"/>
    <w:tmpl w:val="5DB093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1B1EF4"/>
    <w:multiLevelType w:val="hybridMultilevel"/>
    <w:tmpl w:val="5394C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651EBA"/>
    <w:multiLevelType w:val="multilevel"/>
    <w:tmpl w:val="09651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B457E22"/>
    <w:multiLevelType w:val="hybridMultilevel"/>
    <w:tmpl w:val="4C8CE618"/>
    <w:lvl w:ilvl="0" w:tplc="04500001">
      <w:start w:val="1"/>
      <w:numFmt w:val="bullet"/>
      <w:lvlText w:val=""/>
      <w:lvlJc w:val="left"/>
      <w:pPr>
        <w:ind w:left="754" w:hanging="360"/>
      </w:pPr>
      <w:rPr>
        <w:rFonts w:ascii="Symbol" w:hAnsi="Symbol" w:hint="default"/>
      </w:rPr>
    </w:lvl>
    <w:lvl w:ilvl="1" w:tplc="04500003" w:tentative="1">
      <w:start w:val="1"/>
      <w:numFmt w:val="bullet"/>
      <w:lvlText w:val="o"/>
      <w:lvlJc w:val="left"/>
      <w:pPr>
        <w:ind w:left="1474" w:hanging="360"/>
      </w:pPr>
      <w:rPr>
        <w:rFonts w:ascii="Courier New" w:hAnsi="Courier New" w:cs="Courier New" w:hint="default"/>
      </w:rPr>
    </w:lvl>
    <w:lvl w:ilvl="2" w:tplc="04500005" w:tentative="1">
      <w:start w:val="1"/>
      <w:numFmt w:val="bullet"/>
      <w:lvlText w:val=""/>
      <w:lvlJc w:val="left"/>
      <w:pPr>
        <w:ind w:left="2194" w:hanging="360"/>
      </w:pPr>
      <w:rPr>
        <w:rFonts w:ascii="Wingdings" w:hAnsi="Wingdings" w:hint="default"/>
      </w:rPr>
    </w:lvl>
    <w:lvl w:ilvl="3" w:tplc="04500001" w:tentative="1">
      <w:start w:val="1"/>
      <w:numFmt w:val="bullet"/>
      <w:lvlText w:val=""/>
      <w:lvlJc w:val="left"/>
      <w:pPr>
        <w:ind w:left="2914" w:hanging="360"/>
      </w:pPr>
      <w:rPr>
        <w:rFonts w:ascii="Symbol" w:hAnsi="Symbol" w:hint="default"/>
      </w:rPr>
    </w:lvl>
    <w:lvl w:ilvl="4" w:tplc="04500003" w:tentative="1">
      <w:start w:val="1"/>
      <w:numFmt w:val="bullet"/>
      <w:lvlText w:val="o"/>
      <w:lvlJc w:val="left"/>
      <w:pPr>
        <w:ind w:left="3634" w:hanging="360"/>
      </w:pPr>
      <w:rPr>
        <w:rFonts w:ascii="Courier New" w:hAnsi="Courier New" w:cs="Courier New" w:hint="default"/>
      </w:rPr>
    </w:lvl>
    <w:lvl w:ilvl="5" w:tplc="04500005" w:tentative="1">
      <w:start w:val="1"/>
      <w:numFmt w:val="bullet"/>
      <w:lvlText w:val=""/>
      <w:lvlJc w:val="left"/>
      <w:pPr>
        <w:ind w:left="4354" w:hanging="360"/>
      </w:pPr>
      <w:rPr>
        <w:rFonts w:ascii="Wingdings" w:hAnsi="Wingdings" w:hint="default"/>
      </w:rPr>
    </w:lvl>
    <w:lvl w:ilvl="6" w:tplc="04500001" w:tentative="1">
      <w:start w:val="1"/>
      <w:numFmt w:val="bullet"/>
      <w:lvlText w:val=""/>
      <w:lvlJc w:val="left"/>
      <w:pPr>
        <w:ind w:left="5074" w:hanging="360"/>
      </w:pPr>
      <w:rPr>
        <w:rFonts w:ascii="Symbol" w:hAnsi="Symbol" w:hint="default"/>
      </w:rPr>
    </w:lvl>
    <w:lvl w:ilvl="7" w:tplc="04500003" w:tentative="1">
      <w:start w:val="1"/>
      <w:numFmt w:val="bullet"/>
      <w:lvlText w:val="o"/>
      <w:lvlJc w:val="left"/>
      <w:pPr>
        <w:ind w:left="5794" w:hanging="360"/>
      </w:pPr>
      <w:rPr>
        <w:rFonts w:ascii="Courier New" w:hAnsi="Courier New" w:cs="Courier New" w:hint="default"/>
      </w:rPr>
    </w:lvl>
    <w:lvl w:ilvl="8" w:tplc="04500005" w:tentative="1">
      <w:start w:val="1"/>
      <w:numFmt w:val="bullet"/>
      <w:lvlText w:val=""/>
      <w:lvlJc w:val="left"/>
      <w:pPr>
        <w:ind w:left="6514" w:hanging="360"/>
      </w:pPr>
      <w:rPr>
        <w:rFonts w:ascii="Wingdings" w:hAnsi="Wingdings" w:hint="default"/>
      </w:rPr>
    </w:lvl>
  </w:abstractNum>
  <w:abstractNum w:abstractNumId="5">
    <w:nsid w:val="0C2B6CCE"/>
    <w:multiLevelType w:val="hybridMultilevel"/>
    <w:tmpl w:val="F41A44E0"/>
    <w:lvl w:ilvl="0" w:tplc="69B4B77E">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D661B"/>
    <w:multiLevelType w:val="hybridMultilevel"/>
    <w:tmpl w:val="B406B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452FB2"/>
    <w:multiLevelType w:val="hybridMultilevel"/>
    <w:tmpl w:val="27680AD8"/>
    <w:lvl w:ilvl="0" w:tplc="9FA88672">
      <w:start w:val="2"/>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7242A1"/>
    <w:multiLevelType w:val="multilevel"/>
    <w:tmpl w:val="1E7242A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4C31052"/>
    <w:multiLevelType w:val="hybridMultilevel"/>
    <w:tmpl w:val="83BAE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154B4"/>
    <w:multiLevelType w:val="hybridMultilevel"/>
    <w:tmpl w:val="137A7B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877DC0"/>
    <w:multiLevelType w:val="hybridMultilevel"/>
    <w:tmpl w:val="2D40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4F5193"/>
    <w:multiLevelType w:val="hybridMultilevel"/>
    <w:tmpl w:val="737A8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325407"/>
    <w:multiLevelType w:val="hybridMultilevel"/>
    <w:tmpl w:val="4E8CDB4C"/>
    <w:lvl w:ilvl="0" w:tplc="FB42BA9A">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BC1274"/>
    <w:multiLevelType w:val="hybridMultilevel"/>
    <w:tmpl w:val="455063EC"/>
    <w:lvl w:ilvl="0" w:tplc="04500001">
      <w:start w:val="1"/>
      <w:numFmt w:val="bullet"/>
      <w:lvlText w:val=""/>
      <w:lvlJc w:val="left"/>
      <w:pPr>
        <w:ind w:left="754" w:hanging="360"/>
      </w:pPr>
      <w:rPr>
        <w:rFonts w:ascii="Symbol" w:hAnsi="Symbol" w:hint="default"/>
      </w:rPr>
    </w:lvl>
    <w:lvl w:ilvl="1" w:tplc="04500003" w:tentative="1">
      <w:start w:val="1"/>
      <w:numFmt w:val="bullet"/>
      <w:lvlText w:val="o"/>
      <w:lvlJc w:val="left"/>
      <w:pPr>
        <w:ind w:left="1474" w:hanging="360"/>
      </w:pPr>
      <w:rPr>
        <w:rFonts w:ascii="Courier New" w:hAnsi="Courier New" w:cs="Courier New" w:hint="default"/>
      </w:rPr>
    </w:lvl>
    <w:lvl w:ilvl="2" w:tplc="04500005" w:tentative="1">
      <w:start w:val="1"/>
      <w:numFmt w:val="bullet"/>
      <w:lvlText w:val=""/>
      <w:lvlJc w:val="left"/>
      <w:pPr>
        <w:ind w:left="2194" w:hanging="360"/>
      </w:pPr>
      <w:rPr>
        <w:rFonts w:ascii="Wingdings" w:hAnsi="Wingdings" w:hint="default"/>
      </w:rPr>
    </w:lvl>
    <w:lvl w:ilvl="3" w:tplc="04500001" w:tentative="1">
      <w:start w:val="1"/>
      <w:numFmt w:val="bullet"/>
      <w:lvlText w:val=""/>
      <w:lvlJc w:val="left"/>
      <w:pPr>
        <w:ind w:left="2914" w:hanging="360"/>
      </w:pPr>
      <w:rPr>
        <w:rFonts w:ascii="Symbol" w:hAnsi="Symbol" w:hint="default"/>
      </w:rPr>
    </w:lvl>
    <w:lvl w:ilvl="4" w:tplc="04500003" w:tentative="1">
      <w:start w:val="1"/>
      <w:numFmt w:val="bullet"/>
      <w:lvlText w:val="o"/>
      <w:lvlJc w:val="left"/>
      <w:pPr>
        <w:ind w:left="3634" w:hanging="360"/>
      </w:pPr>
      <w:rPr>
        <w:rFonts w:ascii="Courier New" w:hAnsi="Courier New" w:cs="Courier New" w:hint="default"/>
      </w:rPr>
    </w:lvl>
    <w:lvl w:ilvl="5" w:tplc="04500005" w:tentative="1">
      <w:start w:val="1"/>
      <w:numFmt w:val="bullet"/>
      <w:lvlText w:val=""/>
      <w:lvlJc w:val="left"/>
      <w:pPr>
        <w:ind w:left="4354" w:hanging="360"/>
      </w:pPr>
      <w:rPr>
        <w:rFonts w:ascii="Wingdings" w:hAnsi="Wingdings" w:hint="default"/>
      </w:rPr>
    </w:lvl>
    <w:lvl w:ilvl="6" w:tplc="04500001" w:tentative="1">
      <w:start w:val="1"/>
      <w:numFmt w:val="bullet"/>
      <w:lvlText w:val=""/>
      <w:lvlJc w:val="left"/>
      <w:pPr>
        <w:ind w:left="5074" w:hanging="360"/>
      </w:pPr>
      <w:rPr>
        <w:rFonts w:ascii="Symbol" w:hAnsi="Symbol" w:hint="default"/>
      </w:rPr>
    </w:lvl>
    <w:lvl w:ilvl="7" w:tplc="04500003" w:tentative="1">
      <w:start w:val="1"/>
      <w:numFmt w:val="bullet"/>
      <w:lvlText w:val="o"/>
      <w:lvlJc w:val="left"/>
      <w:pPr>
        <w:ind w:left="5794" w:hanging="360"/>
      </w:pPr>
      <w:rPr>
        <w:rFonts w:ascii="Courier New" w:hAnsi="Courier New" w:cs="Courier New" w:hint="default"/>
      </w:rPr>
    </w:lvl>
    <w:lvl w:ilvl="8" w:tplc="04500005" w:tentative="1">
      <w:start w:val="1"/>
      <w:numFmt w:val="bullet"/>
      <w:lvlText w:val=""/>
      <w:lvlJc w:val="left"/>
      <w:pPr>
        <w:ind w:left="6514" w:hanging="360"/>
      </w:pPr>
      <w:rPr>
        <w:rFonts w:ascii="Wingdings" w:hAnsi="Wingdings" w:hint="default"/>
      </w:rPr>
    </w:lvl>
  </w:abstractNum>
  <w:abstractNum w:abstractNumId="15">
    <w:nsid w:val="2DF85042"/>
    <w:multiLevelType w:val="hybridMultilevel"/>
    <w:tmpl w:val="0E5E9572"/>
    <w:lvl w:ilvl="0" w:tplc="661CAF8C">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790248"/>
    <w:multiLevelType w:val="hybridMultilevel"/>
    <w:tmpl w:val="0772F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D44F0F"/>
    <w:multiLevelType w:val="multilevel"/>
    <w:tmpl w:val="35D44F0F"/>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37E039D2"/>
    <w:multiLevelType w:val="hybridMultilevel"/>
    <w:tmpl w:val="156A08A8"/>
    <w:lvl w:ilvl="0" w:tplc="0450000F">
      <w:start w:val="1"/>
      <w:numFmt w:val="decimal"/>
      <w:lvlText w:val="%1."/>
      <w:lvlJc w:val="left"/>
      <w:pPr>
        <w:ind w:left="720" w:hanging="360"/>
      </w:pPr>
      <w:rPr>
        <w:rFonts w:hint="default"/>
      </w:r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tentative="1">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19">
    <w:nsid w:val="38845E80"/>
    <w:multiLevelType w:val="hybridMultilevel"/>
    <w:tmpl w:val="37CA8988"/>
    <w:lvl w:ilvl="0" w:tplc="04090011">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BE2065"/>
    <w:multiLevelType w:val="hybridMultilevel"/>
    <w:tmpl w:val="A2BC7798"/>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21">
    <w:nsid w:val="400C4032"/>
    <w:multiLevelType w:val="multilevel"/>
    <w:tmpl w:val="E026CF9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1308A8"/>
    <w:multiLevelType w:val="hybridMultilevel"/>
    <w:tmpl w:val="C8E0C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4EC4390"/>
    <w:multiLevelType w:val="hybridMultilevel"/>
    <w:tmpl w:val="9C7A7EC2"/>
    <w:lvl w:ilvl="0" w:tplc="3CB8C9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5330396"/>
    <w:multiLevelType w:val="hybridMultilevel"/>
    <w:tmpl w:val="6DA0219C"/>
    <w:lvl w:ilvl="0" w:tplc="04500001">
      <w:start w:val="1"/>
      <w:numFmt w:val="bullet"/>
      <w:lvlText w:val=""/>
      <w:lvlJc w:val="left"/>
      <w:pPr>
        <w:ind w:left="754" w:hanging="360"/>
      </w:pPr>
      <w:rPr>
        <w:rFonts w:ascii="Symbol" w:hAnsi="Symbol" w:hint="default"/>
      </w:rPr>
    </w:lvl>
    <w:lvl w:ilvl="1" w:tplc="04500003" w:tentative="1">
      <w:start w:val="1"/>
      <w:numFmt w:val="bullet"/>
      <w:lvlText w:val="o"/>
      <w:lvlJc w:val="left"/>
      <w:pPr>
        <w:ind w:left="1474" w:hanging="360"/>
      </w:pPr>
      <w:rPr>
        <w:rFonts w:ascii="Courier New" w:hAnsi="Courier New" w:cs="Courier New" w:hint="default"/>
      </w:rPr>
    </w:lvl>
    <w:lvl w:ilvl="2" w:tplc="04500005" w:tentative="1">
      <w:start w:val="1"/>
      <w:numFmt w:val="bullet"/>
      <w:lvlText w:val=""/>
      <w:lvlJc w:val="left"/>
      <w:pPr>
        <w:ind w:left="2194" w:hanging="360"/>
      </w:pPr>
      <w:rPr>
        <w:rFonts w:ascii="Wingdings" w:hAnsi="Wingdings" w:hint="default"/>
      </w:rPr>
    </w:lvl>
    <w:lvl w:ilvl="3" w:tplc="04500001" w:tentative="1">
      <w:start w:val="1"/>
      <w:numFmt w:val="bullet"/>
      <w:lvlText w:val=""/>
      <w:lvlJc w:val="left"/>
      <w:pPr>
        <w:ind w:left="2914" w:hanging="360"/>
      </w:pPr>
      <w:rPr>
        <w:rFonts w:ascii="Symbol" w:hAnsi="Symbol" w:hint="default"/>
      </w:rPr>
    </w:lvl>
    <w:lvl w:ilvl="4" w:tplc="04500003" w:tentative="1">
      <w:start w:val="1"/>
      <w:numFmt w:val="bullet"/>
      <w:lvlText w:val="o"/>
      <w:lvlJc w:val="left"/>
      <w:pPr>
        <w:ind w:left="3634" w:hanging="360"/>
      </w:pPr>
      <w:rPr>
        <w:rFonts w:ascii="Courier New" w:hAnsi="Courier New" w:cs="Courier New" w:hint="default"/>
      </w:rPr>
    </w:lvl>
    <w:lvl w:ilvl="5" w:tplc="04500005" w:tentative="1">
      <w:start w:val="1"/>
      <w:numFmt w:val="bullet"/>
      <w:lvlText w:val=""/>
      <w:lvlJc w:val="left"/>
      <w:pPr>
        <w:ind w:left="4354" w:hanging="360"/>
      </w:pPr>
      <w:rPr>
        <w:rFonts w:ascii="Wingdings" w:hAnsi="Wingdings" w:hint="default"/>
      </w:rPr>
    </w:lvl>
    <w:lvl w:ilvl="6" w:tplc="04500001" w:tentative="1">
      <w:start w:val="1"/>
      <w:numFmt w:val="bullet"/>
      <w:lvlText w:val=""/>
      <w:lvlJc w:val="left"/>
      <w:pPr>
        <w:ind w:left="5074" w:hanging="360"/>
      </w:pPr>
      <w:rPr>
        <w:rFonts w:ascii="Symbol" w:hAnsi="Symbol" w:hint="default"/>
      </w:rPr>
    </w:lvl>
    <w:lvl w:ilvl="7" w:tplc="04500003" w:tentative="1">
      <w:start w:val="1"/>
      <w:numFmt w:val="bullet"/>
      <w:lvlText w:val="o"/>
      <w:lvlJc w:val="left"/>
      <w:pPr>
        <w:ind w:left="5794" w:hanging="360"/>
      </w:pPr>
      <w:rPr>
        <w:rFonts w:ascii="Courier New" w:hAnsi="Courier New" w:cs="Courier New" w:hint="default"/>
      </w:rPr>
    </w:lvl>
    <w:lvl w:ilvl="8" w:tplc="04500005" w:tentative="1">
      <w:start w:val="1"/>
      <w:numFmt w:val="bullet"/>
      <w:lvlText w:val=""/>
      <w:lvlJc w:val="left"/>
      <w:pPr>
        <w:ind w:left="6514" w:hanging="360"/>
      </w:pPr>
      <w:rPr>
        <w:rFonts w:ascii="Wingdings" w:hAnsi="Wingdings" w:hint="default"/>
      </w:rPr>
    </w:lvl>
  </w:abstractNum>
  <w:abstractNum w:abstractNumId="25">
    <w:nsid w:val="4BE97F9E"/>
    <w:multiLevelType w:val="hybridMultilevel"/>
    <w:tmpl w:val="521E9FC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F8B54A0"/>
    <w:multiLevelType w:val="hybridMultilevel"/>
    <w:tmpl w:val="89D88A4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5E5FED"/>
    <w:multiLevelType w:val="hybridMultilevel"/>
    <w:tmpl w:val="B10EF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AB4D0C"/>
    <w:multiLevelType w:val="hybridMultilevel"/>
    <w:tmpl w:val="FD8A51A6"/>
    <w:lvl w:ilvl="0" w:tplc="DF58CAEC">
      <w:start w:val="1"/>
      <w:numFmt w:val="decimal"/>
      <w:lvlText w:val="%1."/>
      <w:lvlJc w:val="left"/>
      <w:pPr>
        <w:tabs>
          <w:tab w:val="num" w:pos="720"/>
        </w:tabs>
        <w:ind w:left="720" w:hanging="360"/>
      </w:pPr>
    </w:lvl>
    <w:lvl w:ilvl="1" w:tplc="6122EA10" w:tentative="1">
      <w:start w:val="1"/>
      <w:numFmt w:val="decimal"/>
      <w:lvlText w:val="%2."/>
      <w:lvlJc w:val="left"/>
      <w:pPr>
        <w:tabs>
          <w:tab w:val="num" w:pos="1440"/>
        </w:tabs>
        <w:ind w:left="1440" w:hanging="360"/>
      </w:pPr>
    </w:lvl>
    <w:lvl w:ilvl="2" w:tplc="1DA23106" w:tentative="1">
      <w:start w:val="1"/>
      <w:numFmt w:val="decimal"/>
      <w:lvlText w:val="%3."/>
      <w:lvlJc w:val="left"/>
      <w:pPr>
        <w:tabs>
          <w:tab w:val="num" w:pos="2160"/>
        </w:tabs>
        <w:ind w:left="2160" w:hanging="360"/>
      </w:pPr>
    </w:lvl>
    <w:lvl w:ilvl="3" w:tplc="2866563C" w:tentative="1">
      <w:start w:val="1"/>
      <w:numFmt w:val="decimal"/>
      <w:lvlText w:val="%4."/>
      <w:lvlJc w:val="left"/>
      <w:pPr>
        <w:tabs>
          <w:tab w:val="num" w:pos="2880"/>
        </w:tabs>
        <w:ind w:left="2880" w:hanging="360"/>
      </w:pPr>
    </w:lvl>
    <w:lvl w:ilvl="4" w:tplc="9006D87C" w:tentative="1">
      <w:start w:val="1"/>
      <w:numFmt w:val="decimal"/>
      <w:lvlText w:val="%5."/>
      <w:lvlJc w:val="left"/>
      <w:pPr>
        <w:tabs>
          <w:tab w:val="num" w:pos="3600"/>
        </w:tabs>
        <w:ind w:left="3600" w:hanging="360"/>
      </w:pPr>
    </w:lvl>
    <w:lvl w:ilvl="5" w:tplc="ABECFD4C" w:tentative="1">
      <w:start w:val="1"/>
      <w:numFmt w:val="decimal"/>
      <w:lvlText w:val="%6."/>
      <w:lvlJc w:val="left"/>
      <w:pPr>
        <w:tabs>
          <w:tab w:val="num" w:pos="4320"/>
        </w:tabs>
        <w:ind w:left="4320" w:hanging="360"/>
      </w:pPr>
    </w:lvl>
    <w:lvl w:ilvl="6" w:tplc="1B5845CA" w:tentative="1">
      <w:start w:val="1"/>
      <w:numFmt w:val="decimal"/>
      <w:lvlText w:val="%7."/>
      <w:lvlJc w:val="left"/>
      <w:pPr>
        <w:tabs>
          <w:tab w:val="num" w:pos="5040"/>
        </w:tabs>
        <w:ind w:left="5040" w:hanging="360"/>
      </w:pPr>
    </w:lvl>
    <w:lvl w:ilvl="7" w:tplc="B9E292F8" w:tentative="1">
      <w:start w:val="1"/>
      <w:numFmt w:val="decimal"/>
      <w:lvlText w:val="%8."/>
      <w:lvlJc w:val="left"/>
      <w:pPr>
        <w:tabs>
          <w:tab w:val="num" w:pos="5760"/>
        </w:tabs>
        <w:ind w:left="5760" w:hanging="360"/>
      </w:pPr>
    </w:lvl>
    <w:lvl w:ilvl="8" w:tplc="A912A212" w:tentative="1">
      <w:start w:val="1"/>
      <w:numFmt w:val="decimal"/>
      <w:lvlText w:val="%9."/>
      <w:lvlJc w:val="left"/>
      <w:pPr>
        <w:tabs>
          <w:tab w:val="num" w:pos="6480"/>
        </w:tabs>
        <w:ind w:left="6480" w:hanging="360"/>
      </w:pPr>
    </w:lvl>
  </w:abstractNum>
  <w:abstractNum w:abstractNumId="29">
    <w:nsid w:val="53AB165A"/>
    <w:multiLevelType w:val="hybridMultilevel"/>
    <w:tmpl w:val="64DE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14051"/>
    <w:multiLevelType w:val="hybridMultilevel"/>
    <w:tmpl w:val="AE6869DA"/>
    <w:lvl w:ilvl="0" w:tplc="27EAB050">
      <w:start w:val="2025"/>
      <w:numFmt w:val="bullet"/>
      <w:lvlText w:val="-"/>
      <w:lvlJc w:val="left"/>
      <w:pPr>
        <w:ind w:left="720" w:hanging="360"/>
      </w:pPr>
      <w:rPr>
        <w:rFonts w:ascii="Arial" w:eastAsiaTheme="minorHAnsi" w:hAnsi="Arial"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5AE41DC"/>
    <w:multiLevelType w:val="hybridMultilevel"/>
    <w:tmpl w:val="8BA4A430"/>
    <w:lvl w:ilvl="0" w:tplc="6BF623AA">
      <w:start w:val="202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E74E50"/>
    <w:multiLevelType w:val="hybridMultilevel"/>
    <w:tmpl w:val="34F292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1D66A4"/>
    <w:multiLevelType w:val="hybridMultilevel"/>
    <w:tmpl w:val="CFBE3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864F70"/>
    <w:multiLevelType w:val="hybridMultilevel"/>
    <w:tmpl w:val="4F7CCFA4"/>
    <w:lvl w:ilvl="0" w:tplc="DB560FB0">
      <w:start w:val="20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934831"/>
    <w:multiLevelType w:val="hybridMultilevel"/>
    <w:tmpl w:val="A5EE2306"/>
    <w:lvl w:ilvl="0" w:tplc="04500001">
      <w:start w:val="1"/>
      <w:numFmt w:val="bullet"/>
      <w:lvlText w:val=""/>
      <w:lvlJc w:val="left"/>
      <w:pPr>
        <w:ind w:left="754" w:hanging="360"/>
      </w:pPr>
      <w:rPr>
        <w:rFonts w:ascii="Symbol" w:hAnsi="Symbol" w:hint="default"/>
      </w:rPr>
    </w:lvl>
    <w:lvl w:ilvl="1" w:tplc="04500003" w:tentative="1">
      <w:start w:val="1"/>
      <w:numFmt w:val="bullet"/>
      <w:lvlText w:val="o"/>
      <w:lvlJc w:val="left"/>
      <w:pPr>
        <w:ind w:left="1474" w:hanging="360"/>
      </w:pPr>
      <w:rPr>
        <w:rFonts w:ascii="Courier New" w:hAnsi="Courier New" w:cs="Courier New" w:hint="default"/>
      </w:rPr>
    </w:lvl>
    <w:lvl w:ilvl="2" w:tplc="04500005" w:tentative="1">
      <w:start w:val="1"/>
      <w:numFmt w:val="bullet"/>
      <w:lvlText w:val=""/>
      <w:lvlJc w:val="left"/>
      <w:pPr>
        <w:ind w:left="2194" w:hanging="360"/>
      </w:pPr>
      <w:rPr>
        <w:rFonts w:ascii="Wingdings" w:hAnsi="Wingdings" w:hint="default"/>
      </w:rPr>
    </w:lvl>
    <w:lvl w:ilvl="3" w:tplc="04500001" w:tentative="1">
      <w:start w:val="1"/>
      <w:numFmt w:val="bullet"/>
      <w:lvlText w:val=""/>
      <w:lvlJc w:val="left"/>
      <w:pPr>
        <w:ind w:left="2914" w:hanging="360"/>
      </w:pPr>
      <w:rPr>
        <w:rFonts w:ascii="Symbol" w:hAnsi="Symbol" w:hint="default"/>
      </w:rPr>
    </w:lvl>
    <w:lvl w:ilvl="4" w:tplc="04500003" w:tentative="1">
      <w:start w:val="1"/>
      <w:numFmt w:val="bullet"/>
      <w:lvlText w:val="o"/>
      <w:lvlJc w:val="left"/>
      <w:pPr>
        <w:ind w:left="3634" w:hanging="360"/>
      </w:pPr>
      <w:rPr>
        <w:rFonts w:ascii="Courier New" w:hAnsi="Courier New" w:cs="Courier New" w:hint="default"/>
      </w:rPr>
    </w:lvl>
    <w:lvl w:ilvl="5" w:tplc="04500005" w:tentative="1">
      <w:start w:val="1"/>
      <w:numFmt w:val="bullet"/>
      <w:lvlText w:val=""/>
      <w:lvlJc w:val="left"/>
      <w:pPr>
        <w:ind w:left="4354" w:hanging="360"/>
      </w:pPr>
      <w:rPr>
        <w:rFonts w:ascii="Wingdings" w:hAnsi="Wingdings" w:hint="default"/>
      </w:rPr>
    </w:lvl>
    <w:lvl w:ilvl="6" w:tplc="04500001" w:tentative="1">
      <w:start w:val="1"/>
      <w:numFmt w:val="bullet"/>
      <w:lvlText w:val=""/>
      <w:lvlJc w:val="left"/>
      <w:pPr>
        <w:ind w:left="5074" w:hanging="360"/>
      </w:pPr>
      <w:rPr>
        <w:rFonts w:ascii="Symbol" w:hAnsi="Symbol" w:hint="default"/>
      </w:rPr>
    </w:lvl>
    <w:lvl w:ilvl="7" w:tplc="04500003" w:tentative="1">
      <w:start w:val="1"/>
      <w:numFmt w:val="bullet"/>
      <w:lvlText w:val="o"/>
      <w:lvlJc w:val="left"/>
      <w:pPr>
        <w:ind w:left="5794" w:hanging="360"/>
      </w:pPr>
      <w:rPr>
        <w:rFonts w:ascii="Courier New" w:hAnsi="Courier New" w:cs="Courier New" w:hint="default"/>
      </w:rPr>
    </w:lvl>
    <w:lvl w:ilvl="8" w:tplc="04500005" w:tentative="1">
      <w:start w:val="1"/>
      <w:numFmt w:val="bullet"/>
      <w:lvlText w:val=""/>
      <w:lvlJc w:val="left"/>
      <w:pPr>
        <w:ind w:left="6514" w:hanging="360"/>
      </w:pPr>
      <w:rPr>
        <w:rFonts w:ascii="Wingdings" w:hAnsi="Wingdings" w:hint="default"/>
      </w:rPr>
    </w:lvl>
  </w:abstractNum>
  <w:abstractNum w:abstractNumId="36">
    <w:nsid w:val="609612AD"/>
    <w:multiLevelType w:val="hybridMultilevel"/>
    <w:tmpl w:val="9858DA5E"/>
    <w:lvl w:ilvl="0" w:tplc="04090005">
      <w:start w:val="1"/>
      <w:numFmt w:val="bullet"/>
      <w:lvlText w:val=""/>
      <w:lvlJc w:val="left"/>
      <w:pPr>
        <w:tabs>
          <w:tab w:val="num" w:pos="720"/>
        </w:tabs>
        <w:ind w:left="720" w:hanging="360"/>
      </w:pPr>
      <w:rPr>
        <w:rFonts w:ascii="Wingdings" w:hAnsi="Wingdings" w:hint="default"/>
      </w:rPr>
    </w:lvl>
    <w:lvl w:ilvl="1" w:tplc="4156E0D0" w:tentative="1">
      <w:start w:val="1"/>
      <w:numFmt w:val="bullet"/>
      <w:lvlText w:val=""/>
      <w:lvlJc w:val="left"/>
      <w:pPr>
        <w:tabs>
          <w:tab w:val="num" w:pos="1440"/>
        </w:tabs>
        <w:ind w:left="1440" w:hanging="360"/>
      </w:pPr>
      <w:rPr>
        <w:rFonts w:ascii="Wingdings" w:hAnsi="Wingdings" w:hint="default"/>
      </w:rPr>
    </w:lvl>
    <w:lvl w:ilvl="2" w:tplc="407AF7EC" w:tentative="1">
      <w:start w:val="1"/>
      <w:numFmt w:val="bullet"/>
      <w:lvlText w:val=""/>
      <w:lvlJc w:val="left"/>
      <w:pPr>
        <w:tabs>
          <w:tab w:val="num" w:pos="2160"/>
        </w:tabs>
        <w:ind w:left="2160" w:hanging="360"/>
      </w:pPr>
      <w:rPr>
        <w:rFonts w:ascii="Wingdings" w:hAnsi="Wingdings" w:hint="default"/>
      </w:rPr>
    </w:lvl>
    <w:lvl w:ilvl="3" w:tplc="A25E9246" w:tentative="1">
      <w:start w:val="1"/>
      <w:numFmt w:val="bullet"/>
      <w:lvlText w:val=""/>
      <w:lvlJc w:val="left"/>
      <w:pPr>
        <w:tabs>
          <w:tab w:val="num" w:pos="2880"/>
        </w:tabs>
        <w:ind w:left="2880" w:hanging="360"/>
      </w:pPr>
      <w:rPr>
        <w:rFonts w:ascii="Wingdings" w:hAnsi="Wingdings" w:hint="default"/>
      </w:rPr>
    </w:lvl>
    <w:lvl w:ilvl="4" w:tplc="2E0831CA" w:tentative="1">
      <w:start w:val="1"/>
      <w:numFmt w:val="bullet"/>
      <w:lvlText w:val=""/>
      <w:lvlJc w:val="left"/>
      <w:pPr>
        <w:tabs>
          <w:tab w:val="num" w:pos="3600"/>
        </w:tabs>
        <w:ind w:left="3600" w:hanging="360"/>
      </w:pPr>
      <w:rPr>
        <w:rFonts w:ascii="Wingdings" w:hAnsi="Wingdings" w:hint="default"/>
      </w:rPr>
    </w:lvl>
    <w:lvl w:ilvl="5" w:tplc="93E07188" w:tentative="1">
      <w:start w:val="1"/>
      <w:numFmt w:val="bullet"/>
      <w:lvlText w:val=""/>
      <w:lvlJc w:val="left"/>
      <w:pPr>
        <w:tabs>
          <w:tab w:val="num" w:pos="4320"/>
        </w:tabs>
        <w:ind w:left="4320" w:hanging="360"/>
      </w:pPr>
      <w:rPr>
        <w:rFonts w:ascii="Wingdings" w:hAnsi="Wingdings" w:hint="default"/>
      </w:rPr>
    </w:lvl>
    <w:lvl w:ilvl="6" w:tplc="FAC6239C" w:tentative="1">
      <w:start w:val="1"/>
      <w:numFmt w:val="bullet"/>
      <w:lvlText w:val=""/>
      <w:lvlJc w:val="left"/>
      <w:pPr>
        <w:tabs>
          <w:tab w:val="num" w:pos="5040"/>
        </w:tabs>
        <w:ind w:left="5040" w:hanging="360"/>
      </w:pPr>
      <w:rPr>
        <w:rFonts w:ascii="Wingdings" w:hAnsi="Wingdings" w:hint="default"/>
      </w:rPr>
    </w:lvl>
    <w:lvl w:ilvl="7" w:tplc="63D44E50" w:tentative="1">
      <w:start w:val="1"/>
      <w:numFmt w:val="bullet"/>
      <w:lvlText w:val=""/>
      <w:lvlJc w:val="left"/>
      <w:pPr>
        <w:tabs>
          <w:tab w:val="num" w:pos="5760"/>
        </w:tabs>
        <w:ind w:left="5760" w:hanging="360"/>
      </w:pPr>
      <w:rPr>
        <w:rFonts w:ascii="Wingdings" w:hAnsi="Wingdings" w:hint="default"/>
      </w:rPr>
    </w:lvl>
    <w:lvl w:ilvl="8" w:tplc="ED3254CE" w:tentative="1">
      <w:start w:val="1"/>
      <w:numFmt w:val="bullet"/>
      <w:lvlText w:val=""/>
      <w:lvlJc w:val="left"/>
      <w:pPr>
        <w:tabs>
          <w:tab w:val="num" w:pos="6480"/>
        </w:tabs>
        <w:ind w:left="6480" w:hanging="360"/>
      </w:pPr>
      <w:rPr>
        <w:rFonts w:ascii="Wingdings" w:hAnsi="Wingdings" w:hint="default"/>
      </w:rPr>
    </w:lvl>
  </w:abstractNum>
  <w:abstractNum w:abstractNumId="37">
    <w:nsid w:val="62081F1E"/>
    <w:multiLevelType w:val="hybridMultilevel"/>
    <w:tmpl w:val="A06E2940"/>
    <w:lvl w:ilvl="0" w:tplc="0A2443E2">
      <w:start w:val="2024"/>
      <w:numFmt w:val="bullet"/>
      <w:lvlText w:val="-"/>
      <w:lvlJc w:val="left"/>
      <w:pPr>
        <w:ind w:left="720" w:hanging="360"/>
      </w:pPr>
      <w:rPr>
        <w:rFonts w:ascii="Arial" w:eastAsia="Verdan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D64728"/>
    <w:multiLevelType w:val="hybridMultilevel"/>
    <w:tmpl w:val="217A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5B35E9"/>
    <w:multiLevelType w:val="multilevel"/>
    <w:tmpl w:val="C5D8790C"/>
    <w:lvl w:ilvl="0">
      <w:start w:val="1"/>
      <w:numFmt w:val="decimal"/>
      <w:lvlText w:val="1.%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9744F0C"/>
    <w:multiLevelType w:val="hybridMultilevel"/>
    <w:tmpl w:val="7A7A24AC"/>
    <w:lvl w:ilvl="0" w:tplc="658C1722">
      <w:start w:val="1"/>
      <w:numFmt w:val="bullet"/>
      <w:lvlText w:val=""/>
      <w:lvlJc w:val="left"/>
      <w:pPr>
        <w:ind w:left="754" w:hanging="360"/>
      </w:pPr>
      <w:rPr>
        <w:rFonts w:ascii="Symbol" w:hAnsi="Symbol" w:hint="default"/>
        <w:color w:val="auto"/>
      </w:rPr>
    </w:lvl>
    <w:lvl w:ilvl="1" w:tplc="04500003" w:tentative="1">
      <w:start w:val="1"/>
      <w:numFmt w:val="bullet"/>
      <w:lvlText w:val="o"/>
      <w:lvlJc w:val="left"/>
      <w:pPr>
        <w:ind w:left="1474" w:hanging="360"/>
      </w:pPr>
      <w:rPr>
        <w:rFonts w:ascii="Courier New" w:hAnsi="Courier New" w:cs="Courier New" w:hint="default"/>
      </w:rPr>
    </w:lvl>
    <w:lvl w:ilvl="2" w:tplc="04500005" w:tentative="1">
      <w:start w:val="1"/>
      <w:numFmt w:val="bullet"/>
      <w:lvlText w:val=""/>
      <w:lvlJc w:val="left"/>
      <w:pPr>
        <w:ind w:left="2194" w:hanging="360"/>
      </w:pPr>
      <w:rPr>
        <w:rFonts w:ascii="Wingdings" w:hAnsi="Wingdings" w:hint="default"/>
      </w:rPr>
    </w:lvl>
    <w:lvl w:ilvl="3" w:tplc="04500001" w:tentative="1">
      <w:start w:val="1"/>
      <w:numFmt w:val="bullet"/>
      <w:lvlText w:val=""/>
      <w:lvlJc w:val="left"/>
      <w:pPr>
        <w:ind w:left="2914" w:hanging="360"/>
      </w:pPr>
      <w:rPr>
        <w:rFonts w:ascii="Symbol" w:hAnsi="Symbol" w:hint="default"/>
      </w:rPr>
    </w:lvl>
    <w:lvl w:ilvl="4" w:tplc="04500003" w:tentative="1">
      <w:start w:val="1"/>
      <w:numFmt w:val="bullet"/>
      <w:lvlText w:val="o"/>
      <w:lvlJc w:val="left"/>
      <w:pPr>
        <w:ind w:left="3634" w:hanging="360"/>
      </w:pPr>
      <w:rPr>
        <w:rFonts w:ascii="Courier New" w:hAnsi="Courier New" w:cs="Courier New" w:hint="default"/>
      </w:rPr>
    </w:lvl>
    <w:lvl w:ilvl="5" w:tplc="04500005" w:tentative="1">
      <w:start w:val="1"/>
      <w:numFmt w:val="bullet"/>
      <w:lvlText w:val=""/>
      <w:lvlJc w:val="left"/>
      <w:pPr>
        <w:ind w:left="4354" w:hanging="360"/>
      </w:pPr>
      <w:rPr>
        <w:rFonts w:ascii="Wingdings" w:hAnsi="Wingdings" w:hint="default"/>
      </w:rPr>
    </w:lvl>
    <w:lvl w:ilvl="6" w:tplc="04500001" w:tentative="1">
      <w:start w:val="1"/>
      <w:numFmt w:val="bullet"/>
      <w:lvlText w:val=""/>
      <w:lvlJc w:val="left"/>
      <w:pPr>
        <w:ind w:left="5074" w:hanging="360"/>
      </w:pPr>
      <w:rPr>
        <w:rFonts w:ascii="Symbol" w:hAnsi="Symbol" w:hint="default"/>
      </w:rPr>
    </w:lvl>
    <w:lvl w:ilvl="7" w:tplc="04500003" w:tentative="1">
      <w:start w:val="1"/>
      <w:numFmt w:val="bullet"/>
      <w:lvlText w:val="o"/>
      <w:lvlJc w:val="left"/>
      <w:pPr>
        <w:ind w:left="5794" w:hanging="360"/>
      </w:pPr>
      <w:rPr>
        <w:rFonts w:ascii="Courier New" w:hAnsi="Courier New" w:cs="Courier New" w:hint="default"/>
      </w:rPr>
    </w:lvl>
    <w:lvl w:ilvl="8" w:tplc="04500005" w:tentative="1">
      <w:start w:val="1"/>
      <w:numFmt w:val="bullet"/>
      <w:lvlText w:val=""/>
      <w:lvlJc w:val="left"/>
      <w:pPr>
        <w:ind w:left="6514" w:hanging="360"/>
      </w:pPr>
      <w:rPr>
        <w:rFonts w:ascii="Wingdings" w:hAnsi="Wingdings" w:hint="default"/>
      </w:rPr>
    </w:lvl>
  </w:abstractNum>
  <w:abstractNum w:abstractNumId="41">
    <w:nsid w:val="74BD58A2"/>
    <w:multiLevelType w:val="hybridMultilevel"/>
    <w:tmpl w:val="02E21A3C"/>
    <w:lvl w:ilvl="0" w:tplc="04500001">
      <w:start w:val="1"/>
      <w:numFmt w:val="bullet"/>
      <w:lvlText w:val=""/>
      <w:lvlJc w:val="left"/>
      <w:pPr>
        <w:ind w:left="754" w:hanging="360"/>
      </w:pPr>
      <w:rPr>
        <w:rFonts w:ascii="Symbol" w:hAnsi="Symbol" w:hint="default"/>
      </w:rPr>
    </w:lvl>
    <w:lvl w:ilvl="1" w:tplc="04500003" w:tentative="1">
      <w:start w:val="1"/>
      <w:numFmt w:val="bullet"/>
      <w:lvlText w:val="o"/>
      <w:lvlJc w:val="left"/>
      <w:pPr>
        <w:ind w:left="1474" w:hanging="360"/>
      </w:pPr>
      <w:rPr>
        <w:rFonts w:ascii="Courier New" w:hAnsi="Courier New" w:cs="Courier New" w:hint="default"/>
      </w:rPr>
    </w:lvl>
    <w:lvl w:ilvl="2" w:tplc="04500005" w:tentative="1">
      <w:start w:val="1"/>
      <w:numFmt w:val="bullet"/>
      <w:lvlText w:val=""/>
      <w:lvlJc w:val="left"/>
      <w:pPr>
        <w:ind w:left="2194" w:hanging="360"/>
      </w:pPr>
      <w:rPr>
        <w:rFonts w:ascii="Wingdings" w:hAnsi="Wingdings" w:hint="default"/>
      </w:rPr>
    </w:lvl>
    <w:lvl w:ilvl="3" w:tplc="04500001" w:tentative="1">
      <w:start w:val="1"/>
      <w:numFmt w:val="bullet"/>
      <w:lvlText w:val=""/>
      <w:lvlJc w:val="left"/>
      <w:pPr>
        <w:ind w:left="2914" w:hanging="360"/>
      </w:pPr>
      <w:rPr>
        <w:rFonts w:ascii="Symbol" w:hAnsi="Symbol" w:hint="default"/>
      </w:rPr>
    </w:lvl>
    <w:lvl w:ilvl="4" w:tplc="04500003" w:tentative="1">
      <w:start w:val="1"/>
      <w:numFmt w:val="bullet"/>
      <w:lvlText w:val="o"/>
      <w:lvlJc w:val="left"/>
      <w:pPr>
        <w:ind w:left="3634" w:hanging="360"/>
      </w:pPr>
      <w:rPr>
        <w:rFonts w:ascii="Courier New" w:hAnsi="Courier New" w:cs="Courier New" w:hint="default"/>
      </w:rPr>
    </w:lvl>
    <w:lvl w:ilvl="5" w:tplc="04500005" w:tentative="1">
      <w:start w:val="1"/>
      <w:numFmt w:val="bullet"/>
      <w:lvlText w:val=""/>
      <w:lvlJc w:val="left"/>
      <w:pPr>
        <w:ind w:left="4354" w:hanging="360"/>
      </w:pPr>
      <w:rPr>
        <w:rFonts w:ascii="Wingdings" w:hAnsi="Wingdings" w:hint="default"/>
      </w:rPr>
    </w:lvl>
    <w:lvl w:ilvl="6" w:tplc="04500001" w:tentative="1">
      <w:start w:val="1"/>
      <w:numFmt w:val="bullet"/>
      <w:lvlText w:val=""/>
      <w:lvlJc w:val="left"/>
      <w:pPr>
        <w:ind w:left="5074" w:hanging="360"/>
      </w:pPr>
      <w:rPr>
        <w:rFonts w:ascii="Symbol" w:hAnsi="Symbol" w:hint="default"/>
      </w:rPr>
    </w:lvl>
    <w:lvl w:ilvl="7" w:tplc="04500003" w:tentative="1">
      <w:start w:val="1"/>
      <w:numFmt w:val="bullet"/>
      <w:lvlText w:val="o"/>
      <w:lvlJc w:val="left"/>
      <w:pPr>
        <w:ind w:left="5794" w:hanging="360"/>
      </w:pPr>
      <w:rPr>
        <w:rFonts w:ascii="Courier New" w:hAnsi="Courier New" w:cs="Courier New" w:hint="default"/>
      </w:rPr>
    </w:lvl>
    <w:lvl w:ilvl="8" w:tplc="04500005" w:tentative="1">
      <w:start w:val="1"/>
      <w:numFmt w:val="bullet"/>
      <w:lvlText w:val=""/>
      <w:lvlJc w:val="left"/>
      <w:pPr>
        <w:ind w:left="6514" w:hanging="360"/>
      </w:pPr>
      <w:rPr>
        <w:rFonts w:ascii="Wingdings" w:hAnsi="Wingdings" w:hint="default"/>
      </w:rPr>
    </w:lvl>
  </w:abstractNum>
  <w:abstractNum w:abstractNumId="42">
    <w:nsid w:val="76126164"/>
    <w:multiLevelType w:val="hybridMultilevel"/>
    <w:tmpl w:val="18EEE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0"/>
  </w:num>
  <w:num w:numId="4">
    <w:abstractNumId w:val="11"/>
  </w:num>
  <w:num w:numId="5">
    <w:abstractNumId w:val="22"/>
  </w:num>
  <w:num w:numId="6">
    <w:abstractNumId w:val="7"/>
  </w:num>
  <w:num w:numId="7">
    <w:abstractNumId w:val="28"/>
  </w:num>
  <w:num w:numId="8">
    <w:abstractNumId w:val="31"/>
  </w:num>
  <w:num w:numId="9">
    <w:abstractNumId w:val="39"/>
  </w:num>
  <w:num w:numId="10">
    <w:abstractNumId w:val="21"/>
  </w:num>
  <w:num w:numId="11">
    <w:abstractNumId w:val="26"/>
  </w:num>
  <w:num w:numId="12">
    <w:abstractNumId w:val="32"/>
  </w:num>
  <w:num w:numId="13">
    <w:abstractNumId w:val="20"/>
  </w:num>
  <w:num w:numId="14">
    <w:abstractNumId w:val="36"/>
  </w:num>
  <w:num w:numId="15">
    <w:abstractNumId w:val="5"/>
  </w:num>
  <w:num w:numId="16">
    <w:abstractNumId w:val="27"/>
  </w:num>
  <w:num w:numId="17">
    <w:abstractNumId w:val="37"/>
  </w:num>
  <w:num w:numId="18">
    <w:abstractNumId w:val="8"/>
  </w:num>
  <w:num w:numId="19">
    <w:abstractNumId w:val="38"/>
  </w:num>
  <w:num w:numId="20">
    <w:abstractNumId w:val="23"/>
  </w:num>
  <w:num w:numId="21">
    <w:abstractNumId w:val="17"/>
  </w:num>
  <w:num w:numId="22">
    <w:abstractNumId w:val="2"/>
  </w:num>
  <w:num w:numId="23">
    <w:abstractNumId w:val="15"/>
  </w:num>
  <w:num w:numId="24">
    <w:abstractNumId w:val="34"/>
  </w:num>
  <w:num w:numId="25">
    <w:abstractNumId w:val="18"/>
  </w:num>
  <w:num w:numId="26">
    <w:abstractNumId w:val="12"/>
  </w:num>
  <w:num w:numId="27">
    <w:abstractNumId w:val="25"/>
  </w:num>
  <w:num w:numId="28">
    <w:abstractNumId w:val="13"/>
  </w:num>
  <w:num w:numId="29">
    <w:abstractNumId w:val="9"/>
  </w:num>
  <w:num w:numId="30">
    <w:abstractNumId w:val="16"/>
  </w:num>
  <w:num w:numId="31">
    <w:abstractNumId w:val="30"/>
  </w:num>
  <w:num w:numId="32">
    <w:abstractNumId w:val="6"/>
  </w:num>
  <w:num w:numId="33">
    <w:abstractNumId w:val="42"/>
  </w:num>
  <w:num w:numId="34">
    <w:abstractNumId w:val="29"/>
  </w:num>
  <w:num w:numId="35">
    <w:abstractNumId w:val="35"/>
  </w:num>
  <w:num w:numId="36">
    <w:abstractNumId w:val="41"/>
  </w:num>
  <w:num w:numId="37">
    <w:abstractNumId w:val="24"/>
  </w:num>
  <w:num w:numId="38">
    <w:abstractNumId w:val="33"/>
  </w:num>
  <w:num w:numId="39">
    <w:abstractNumId w:val="4"/>
  </w:num>
  <w:num w:numId="40">
    <w:abstractNumId w:val="40"/>
  </w:num>
  <w:num w:numId="41">
    <w:abstractNumId w:val="14"/>
  </w:num>
  <w:num w:numId="42">
    <w:abstractNumId w:val="3"/>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5BD"/>
    <w:rsid w:val="000019AF"/>
    <w:rsid w:val="00002366"/>
    <w:rsid w:val="00002DDE"/>
    <w:rsid w:val="00003373"/>
    <w:rsid w:val="00003601"/>
    <w:rsid w:val="00003A9B"/>
    <w:rsid w:val="00003F1E"/>
    <w:rsid w:val="0000560C"/>
    <w:rsid w:val="00006544"/>
    <w:rsid w:val="000068A6"/>
    <w:rsid w:val="000079E8"/>
    <w:rsid w:val="00010827"/>
    <w:rsid w:val="00011CAD"/>
    <w:rsid w:val="000124AD"/>
    <w:rsid w:val="00012E2C"/>
    <w:rsid w:val="00013619"/>
    <w:rsid w:val="00014412"/>
    <w:rsid w:val="000148B1"/>
    <w:rsid w:val="00014F02"/>
    <w:rsid w:val="000156F9"/>
    <w:rsid w:val="0001611E"/>
    <w:rsid w:val="00016F36"/>
    <w:rsid w:val="0001757D"/>
    <w:rsid w:val="00020D25"/>
    <w:rsid w:val="0002148E"/>
    <w:rsid w:val="00021552"/>
    <w:rsid w:val="00021A51"/>
    <w:rsid w:val="0002289F"/>
    <w:rsid w:val="0002374C"/>
    <w:rsid w:val="00023B6A"/>
    <w:rsid w:val="00024012"/>
    <w:rsid w:val="000250A3"/>
    <w:rsid w:val="00025C26"/>
    <w:rsid w:val="00025E7B"/>
    <w:rsid w:val="00025E88"/>
    <w:rsid w:val="00027B94"/>
    <w:rsid w:val="000312A5"/>
    <w:rsid w:val="000315BE"/>
    <w:rsid w:val="00031A4D"/>
    <w:rsid w:val="00032EDD"/>
    <w:rsid w:val="0003300D"/>
    <w:rsid w:val="000332A8"/>
    <w:rsid w:val="00033AB9"/>
    <w:rsid w:val="00034762"/>
    <w:rsid w:val="00034C1A"/>
    <w:rsid w:val="00035722"/>
    <w:rsid w:val="00036AAE"/>
    <w:rsid w:val="00036FEA"/>
    <w:rsid w:val="0003773F"/>
    <w:rsid w:val="00037ABB"/>
    <w:rsid w:val="00037B64"/>
    <w:rsid w:val="00037FC6"/>
    <w:rsid w:val="00040B49"/>
    <w:rsid w:val="00042826"/>
    <w:rsid w:val="00042A95"/>
    <w:rsid w:val="00042C50"/>
    <w:rsid w:val="00042DA6"/>
    <w:rsid w:val="000431FA"/>
    <w:rsid w:val="00043231"/>
    <w:rsid w:val="000440EC"/>
    <w:rsid w:val="00044722"/>
    <w:rsid w:val="0004591A"/>
    <w:rsid w:val="00045C83"/>
    <w:rsid w:val="00047500"/>
    <w:rsid w:val="0004790B"/>
    <w:rsid w:val="00047AD1"/>
    <w:rsid w:val="0005145D"/>
    <w:rsid w:val="00051780"/>
    <w:rsid w:val="00051937"/>
    <w:rsid w:val="00053C48"/>
    <w:rsid w:val="000540EA"/>
    <w:rsid w:val="0005430C"/>
    <w:rsid w:val="00055C65"/>
    <w:rsid w:val="0005611B"/>
    <w:rsid w:val="00057531"/>
    <w:rsid w:val="0005762D"/>
    <w:rsid w:val="00057A0E"/>
    <w:rsid w:val="00057C87"/>
    <w:rsid w:val="00057D51"/>
    <w:rsid w:val="0006036F"/>
    <w:rsid w:val="00060EE2"/>
    <w:rsid w:val="0006146A"/>
    <w:rsid w:val="00062337"/>
    <w:rsid w:val="000623ED"/>
    <w:rsid w:val="00063114"/>
    <w:rsid w:val="000634C5"/>
    <w:rsid w:val="000642B8"/>
    <w:rsid w:val="0006471E"/>
    <w:rsid w:val="00064EFE"/>
    <w:rsid w:val="00065078"/>
    <w:rsid w:val="00065432"/>
    <w:rsid w:val="00065653"/>
    <w:rsid w:val="000661D8"/>
    <w:rsid w:val="00066970"/>
    <w:rsid w:val="000706A0"/>
    <w:rsid w:val="00070D0D"/>
    <w:rsid w:val="000716BC"/>
    <w:rsid w:val="000716EE"/>
    <w:rsid w:val="00071803"/>
    <w:rsid w:val="00073943"/>
    <w:rsid w:val="00073C43"/>
    <w:rsid w:val="00073D22"/>
    <w:rsid w:val="000741BC"/>
    <w:rsid w:val="00074A1D"/>
    <w:rsid w:val="00074DA8"/>
    <w:rsid w:val="0007555C"/>
    <w:rsid w:val="00075E06"/>
    <w:rsid w:val="00077982"/>
    <w:rsid w:val="00077DE2"/>
    <w:rsid w:val="00077F0C"/>
    <w:rsid w:val="00081F38"/>
    <w:rsid w:val="00082FD2"/>
    <w:rsid w:val="000830FA"/>
    <w:rsid w:val="000838E6"/>
    <w:rsid w:val="000848A4"/>
    <w:rsid w:val="0008582B"/>
    <w:rsid w:val="00085DAE"/>
    <w:rsid w:val="00086736"/>
    <w:rsid w:val="00086C67"/>
    <w:rsid w:val="000876EE"/>
    <w:rsid w:val="00087F45"/>
    <w:rsid w:val="00087FAF"/>
    <w:rsid w:val="000909CD"/>
    <w:rsid w:val="0009251B"/>
    <w:rsid w:val="00092896"/>
    <w:rsid w:val="00093147"/>
    <w:rsid w:val="0009326F"/>
    <w:rsid w:val="00093DA3"/>
    <w:rsid w:val="00093E95"/>
    <w:rsid w:val="00093F51"/>
    <w:rsid w:val="00096B41"/>
    <w:rsid w:val="00097897"/>
    <w:rsid w:val="00097DCA"/>
    <w:rsid w:val="000A057B"/>
    <w:rsid w:val="000A1C1D"/>
    <w:rsid w:val="000A2D79"/>
    <w:rsid w:val="000A3C8A"/>
    <w:rsid w:val="000A3F25"/>
    <w:rsid w:val="000A5B6A"/>
    <w:rsid w:val="000A6291"/>
    <w:rsid w:val="000A65BD"/>
    <w:rsid w:val="000A69DB"/>
    <w:rsid w:val="000A6A3F"/>
    <w:rsid w:val="000A74B8"/>
    <w:rsid w:val="000A75EE"/>
    <w:rsid w:val="000A77D6"/>
    <w:rsid w:val="000A7E80"/>
    <w:rsid w:val="000B09D0"/>
    <w:rsid w:val="000B0A91"/>
    <w:rsid w:val="000B1CE4"/>
    <w:rsid w:val="000B1F18"/>
    <w:rsid w:val="000B36D8"/>
    <w:rsid w:val="000B4467"/>
    <w:rsid w:val="000B4E4D"/>
    <w:rsid w:val="000B4F1B"/>
    <w:rsid w:val="000B5484"/>
    <w:rsid w:val="000B7D48"/>
    <w:rsid w:val="000B7F13"/>
    <w:rsid w:val="000B7F79"/>
    <w:rsid w:val="000C13F0"/>
    <w:rsid w:val="000C38ED"/>
    <w:rsid w:val="000C4083"/>
    <w:rsid w:val="000C4E00"/>
    <w:rsid w:val="000C6B02"/>
    <w:rsid w:val="000C6D0A"/>
    <w:rsid w:val="000C6F93"/>
    <w:rsid w:val="000D0487"/>
    <w:rsid w:val="000D0DC2"/>
    <w:rsid w:val="000D116F"/>
    <w:rsid w:val="000D18C9"/>
    <w:rsid w:val="000D1905"/>
    <w:rsid w:val="000D2942"/>
    <w:rsid w:val="000D2CE7"/>
    <w:rsid w:val="000D6027"/>
    <w:rsid w:val="000D6D1D"/>
    <w:rsid w:val="000D7093"/>
    <w:rsid w:val="000D72A1"/>
    <w:rsid w:val="000D74E1"/>
    <w:rsid w:val="000E0663"/>
    <w:rsid w:val="000E0968"/>
    <w:rsid w:val="000E10E8"/>
    <w:rsid w:val="000E129F"/>
    <w:rsid w:val="000E1425"/>
    <w:rsid w:val="000E23A0"/>
    <w:rsid w:val="000E478A"/>
    <w:rsid w:val="000E50CE"/>
    <w:rsid w:val="000E58E1"/>
    <w:rsid w:val="000E78E3"/>
    <w:rsid w:val="000F10EE"/>
    <w:rsid w:val="000F1230"/>
    <w:rsid w:val="000F1935"/>
    <w:rsid w:val="000F1A77"/>
    <w:rsid w:val="000F1CF0"/>
    <w:rsid w:val="000F2713"/>
    <w:rsid w:val="000F2775"/>
    <w:rsid w:val="000F2ED2"/>
    <w:rsid w:val="000F378D"/>
    <w:rsid w:val="000F46B8"/>
    <w:rsid w:val="000F5733"/>
    <w:rsid w:val="000F7117"/>
    <w:rsid w:val="00101D96"/>
    <w:rsid w:val="00101DED"/>
    <w:rsid w:val="001020D2"/>
    <w:rsid w:val="00102CF4"/>
    <w:rsid w:val="00102DF8"/>
    <w:rsid w:val="0010349A"/>
    <w:rsid w:val="00105335"/>
    <w:rsid w:val="0010583C"/>
    <w:rsid w:val="001068F7"/>
    <w:rsid w:val="00106FC6"/>
    <w:rsid w:val="00111558"/>
    <w:rsid w:val="00111753"/>
    <w:rsid w:val="00112BDA"/>
    <w:rsid w:val="001134DE"/>
    <w:rsid w:val="0011362E"/>
    <w:rsid w:val="001147E2"/>
    <w:rsid w:val="00114846"/>
    <w:rsid w:val="001168F1"/>
    <w:rsid w:val="0012021B"/>
    <w:rsid w:val="00120E5E"/>
    <w:rsid w:val="00122075"/>
    <w:rsid w:val="001229D8"/>
    <w:rsid w:val="00123A1D"/>
    <w:rsid w:val="001246B1"/>
    <w:rsid w:val="00124D27"/>
    <w:rsid w:val="00126190"/>
    <w:rsid w:val="00126FA4"/>
    <w:rsid w:val="001273A1"/>
    <w:rsid w:val="001273BE"/>
    <w:rsid w:val="00130352"/>
    <w:rsid w:val="001307FA"/>
    <w:rsid w:val="00131420"/>
    <w:rsid w:val="00131AE1"/>
    <w:rsid w:val="001329E6"/>
    <w:rsid w:val="00133B6A"/>
    <w:rsid w:val="00136989"/>
    <w:rsid w:val="00136FFC"/>
    <w:rsid w:val="00137229"/>
    <w:rsid w:val="001373AE"/>
    <w:rsid w:val="00137B94"/>
    <w:rsid w:val="001405E6"/>
    <w:rsid w:val="00143238"/>
    <w:rsid w:val="00143BE4"/>
    <w:rsid w:val="00144298"/>
    <w:rsid w:val="00145376"/>
    <w:rsid w:val="001456E0"/>
    <w:rsid w:val="001457B6"/>
    <w:rsid w:val="001464B3"/>
    <w:rsid w:val="00147D82"/>
    <w:rsid w:val="00150294"/>
    <w:rsid w:val="00150548"/>
    <w:rsid w:val="00152BE2"/>
    <w:rsid w:val="00153DAC"/>
    <w:rsid w:val="001541D0"/>
    <w:rsid w:val="00154555"/>
    <w:rsid w:val="00155E06"/>
    <w:rsid w:val="00156908"/>
    <w:rsid w:val="001570F4"/>
    <w:rsid w:val="00157FFD"/>
    <w:rsid w:val="00160B98"/>
    <w:rsid w:val="001611B8"/>
    <w:rsid w:val="0016273D"/>
    <w:rsid w:val="00163726"/>
    <w:rsid w:val="00164F31"/>
    <w:rsid w:val="00165129"/>
    <w:rsid w:val="001658A3"/>
    <w:rsid w:val="00166045"/>
    <w:rsid w:val="00167C67"/>
    <w:rsid w:val="00170A66"/>
    <w:rsid w:val="00170E74"/>
    <w:rsid w:val="0017120F"/>
    <w:rsid w:val="00171528"/>
    <w:rsid w:val="0017160D"/>
    <w:rsid w:val="0017190D"/>
    <w:rsid w:val="00172A90"/>
    <w:rsid w:val="0017369E"/>
    <w:rsid w:val="001741CD"/>
    <w:rsid w:val="001743A5"/>
    <w:rsid w:val="00174496"/>
    <w:rsid w:val="00174D2C"/>
    <w:rsid w:val="00175491"/>
    <w:rsid w:val="00175DD0"/>
    <w:rsid w:val="0018000D"/>
    <w:rsid w:val="00180756"/>
    <w:rsid w:val="00181971"/>
    <w:rsid w:val="00181A6D"/>
    <w:rsid w:val="00182C57"/>
    <w:rsid w:val="00183163"/>
    <w:rsid w:val="0018370E"/>
    <w:rsid w:val="00185674"/>
    <w:rsid w:val="001857D1"/>
    <w:rsid w:val="001859FD"/>
    <w:rsid w:val="00186715"/>
    <w:rsid w:val="00186ECC"/>
    <w:rsid w:val="00187DC0"/>
    <w:rsid w:val="001908CB"/>
    <w:rsid w:val="00190F47"/>
    <w:rsid w:val="0019135E"/>
    <w:rsid w:val="0019197A"/>
    <w:rsid w:val="00193A92"/>
    <w:rsid w:val="00196669"/>
    <w:rsid w:val="00196E6D"/>
    <w:rsid w:val="0019767D"/>
    <w:rsid w:val="001A0E80"/>
    <w:rsid w:val="001A12F7"/>
    <w:rsid w:val="001A157C"/>
    <w:rsid w:val="001A3213"/>
    <w:rsid w:val="001A767B"/>
    <w:rsid w:val="001A7F9F"/>
    <w:rsid w:val="001B0B33"/>
    <w:rsid w:val="001B0E6B"/>
    <w:rsid w:val="001B11C9"/>
    <w:rsid w:val="001B3372"/>
    <w:rsid w:val="001B4406"/>
    <w:rsid w:val="001B4436"/>
    <w:rsid w:val="001B4873"/>
    <w:rsid w:val="001B4BBF"/>
    <w:rsid w:val="001B4F87"/>
    <w:rsid w:val="001B6990"/>
    <w:rsid w:val="001B6D5F"/>
    <w:rsid w:val="001B7E62"/>
    <w:rsid w:val="001C051D"/>
    <w:rsid w:val="001C1107"/>
    <w:rsid w:val="001C1B6F"/>
    <w:rsid w:val="001C36F7"/>
    <w:rsid w:val="001C6166"/>
    <w:rsid w:val="001C6484"/>
    <w:rsid w:val="001C788C"/>
    <w:rsid w:val="001C7EBA"/>
    <w:rsid w:val="001C7EC7"/>
    <w:rsid w:val="001D075F"/>
    <w:rsid w:val="001D162E"/>
    <w:rsid w:val="001D1B30"/>
    <w:rsid w:val="001D2923"/>
    <w:rsid w:val="001D3787"/>
    <w:rsid w:val="001D4051"/>
    <w:rsid w:val="001D51B0"/>
    <w:rsid w:val="001D5540"/>
    <w:rsid w:val="001D69F4"/>
    <w:rsid w:val="001D7BE8"/>
    <w:rsid w:val="001E0832"/>
    <w:rsid w:val="001E1582"/>
    <w:rsid w:val="001E1756"/>
    <w:rsid w:val="001E2E36"/>
    <w:rsid w:val="001E311C"/>
    <w:rsid w:val="001E4B88"/>
    <w:rsid w:val="001E547B"/>
    <w:rsid w:val="001E699E"/>
    <w:rsid w:val="001E6DA3"/>
    <w:rsid w:val="001E7046"/>
    <w:rsid w:val="001E7878"/>
    <w:rsid w:val="001F07C8"/>
    <w:rsid w:val="001F108A"/>
    <w:rsid w:val="001F1621"/>
    <w:rsid w:val="001F1A71"/>
    <w:rsid w:val="001F1D47"/>
    <w:rsid w:val="001F2BFB"/>
    <w:rsid w:val="001F2C38"/>
    <w:rsid w:val="001F3005"/>
    <w:rsid w:val="001F3DD5"/>
    <w:rsid w:val="001F42C1"/>
    <w:rsid w:val="001F61CF"/>
    <w:rsid w:val="00200283"/>
    <w:rsid w:val="0020079A"/>
    <w:rsid w:val="00200861"/>
    <w:rsid w:val="00200BD3"/>
    <w:rsid w:val="00202325"/>
    <w:rsid w:val="00202D2B"/>
    <w:rsid w:val="00203A93"/>
    <w:rsid w:val="00203E7E"/>
    <w:rsid w:val="00204190"/>
    <w:rsid w:val="002044CC"/>
    <w:rsid w:val="00204823"/>
    <w:rsid w:val="00205195"/>
    <w:rsid w:val="00207177"/>
    <w:rsid w:val="00207CF4"/>
    <w:rsid w:val="00207D3C"/>
    <w:rsid w:val="00207EFB"/>
    <w:rsid w:val="002105E5"/>
    <w:rsid w:val="002108C8"/>
    <w:rsid w:val="00211AF2"/>
    <w:rsid w:val="00211DD1"/>
    <w:rsid w:val="0021351A"/>
    <w:rsid w:val="0021531D"/>
    <w:rsid w:val="00217C2E"/>
    <w:rsid w:val="00220846"/>
    <w:rsid w:val="00220C05"/>
    <w:rsid w:val="00221399"/>
    <w:rsid w:val="00221F94"/>
    <w:rsid w:val="00222573"/>
    <w:rsid w:val="00222A39"/>
    <w:rsid w:val="00222D47"/>
    <w:rsid w:val="00223F4D"/>
    <w:rsid w:val="00224022"/>
    <w:rsid w:val="002272E2"/>
    <w:rsid w:val="0022767C"/>
    <w:rsid w:val="002276A3"/>
    <w:rsid w:val="0023025F"/>
    <w:rsid w:val="002304BA"/>
    <w:rsid w:val="00230D9A"/>
    <w:rsid w:val="0023213C"/>
    <w:rsid w:val="002338C8"/>
    <w:rsid w:val="002345BB"/>
    <w:rsid w:val="00234FEB"/>
    <w:rsid w:val="002350DE"/>
    <w:rsid w:val="00235723"/>
    <w:rsid w:val="0023586D"/>
    <w:rsid w:val="00235C18"/>
    <w:rsid w:val="00236007"/>
    <w:rsid w:val="0023683E"/>
    <w:rsid w:val="00236DB9"/>
    <w:rsid w:val="0023757A"/>
    <w:rsid w:val="00240F6A"/>
    <w:rsid w:val="00241205"/>
    <w:rsid w:val="00242AC3"/>
    <w:rsid w:val="00242F67"/>
    <w:rsid w:val="00243695"/>
    <w:rsid w:val="00243E29"/>
    <w:rsid w:val="00244DBE"/>
    <w:rsid w:val="0024519F"/>
    <w:rsid w:val="002454D3"/>
    <w:rsid w:val="002458D0"/>
    <w:rsid w:val="00245B80"/>
    <w:rsid w:val="002465EC"/>
    <w:rsid w:val="00246CF3"/>
    <w:rsid w:val="00246E11"/>
    <w:rsid w:val="00246FBB"/>
    <w:rsid w:val="0024757A"/>
    <w:rsid w:val="00247781"/>
    <w:rsid w:val="00247FB7"/>
    <w:rsid w:val="0025059A"/>
    <w:rsid w:val="0025222F"/>
    <w:rsid w:val="00252A4E"/>
    <w:rsid w:val="00253EF1"/>
    <w:rsid w:val="0025547B"/>
    <w:rsid w:val="002561BC"/>
    <w:rsid w:val="00257274"/>
    <w:rsid w:val="0025743C"/>
    <w:rsid w:val="00257D9C"/>
    <w:rsid w:val="00260E62"/>
    <w:rsid w:val="0026262A"/>
    <w:rsid w:val="00263A8D"/>
    <w:rsid w:val="00264084"/>
    <w:rsid w:val="002644B5"/>
    <w:rsid w:val="00264594"/>
    <w:rsid w:val="002645C9"/>
    <w:rsid w:val="002655A8"/>
    <w:rsid w:val="00265712"/>
    <w:rsid w:val="00265DD5"/>
    <w:rsid w:val="00266D17"/>
    <w:rsid w:val="002676FF"/>
    <w:rsid w:val="002679B9"/>
    <w:rsid w:val="00267C47"/>
    <w:rsid w:val="00267E52"/>
    <w:rsid w:val="00267F68"/>
    <w:rsid w:val="002701C7"/>
    <w:rsid w:val="002714C3"/>
    <w:rsid w:val="00272AF9"/>
    <w:rsid w:val="00273530"/>
    <w:rsid w:val="00273684"/>
    <w:rsid w:val="0027467D"/>
    <w:rsid w:val="002747EB"/>
    <w:rsid w:val="00274F46"/>
    <w:rsid w:val="00275C3C"/>
    <w:rsid w:val="00276049"/>
    <w:rsid w:val="00276058"/>
    <w:rsid w:val="00276099"/>
    <w:rsid w:val="00276F8C"/>
    <w:rsid w:val="00277536"/>
    <w:rsid w:val="002776BF"/>
    <w:rsid w:val="0027777E"/>
    <w:rsid w:val="00277CB0"/>
    <w:rsid w:val="0028006A"/>
    <w:rsid w:val="00280B08"/>
    <w:rsid w:val="00281186"/>
    <w:rsid w:val="002811E1"/>
    <w:rsid w:val="00281976"/>
    <w:rsid w:val="00281BF1"/>
    <w:rsid w:val="00281CAE"/>
    <w:rsid w:val="00282CB4"/>
    <w:rsid w:val="00282F78"/>
    <w:rsid w:val="0028426A"/>
    <w:rsid w:val="002846CF"/>
    <w:rsid w:val="00286A2F"/>
    <w:rsid w:val="00287192"/>
    <w:rsid w:val="00287664"/>
    <w:rsid w:val="002907BE"/>
    <w:rsid w:val="00291755"/>
    <w:rsid w:val="00292442"/>
    <w:rsid w:val="00292C27"/>
    <w:rsid w:val="00293719"/>
    <w:rsid w:val="002947E2"/>
    <w:rsid w:val="002949B7"/>
    <w:rsid w:val="00294BB1"/>
    <w:rsid w:val="0029508A"/>
    <w:rsid w:val="0029575B"/>
    <w:rsid w:val="00296818"/>
    <w:rsid w:val="00296908"/>
    <w:rsid w:val="00297AC7"/>
    <w:rsid w:val="002A007F"/>
    <w:rsid w:val="002A0128"/>
    <w:rsid w:val="002A1432"/>
    <w:rsid w:val="002A1470"/>
    <w:rsid w:val="002A284F"/>
    <w:rsid w:val="002A2BBC"/>
    <w:rsid w:val="002A3F57"/>
    <w:rsid w:val="002A4452"/>
    <w:rsid w:val="002A5966"/>
    <w:rsid w:val="002A6914"/>
    <w:rsid w:val="002B0425"/>
    <w:rsid w:val="002B04C6"/>
    <w:rsid w:val="002B0649"/>
    <w:rsid w:val="002B1424"/>
    <w:rsid w:val="002B1727"/>
    <w:rsid w:val="002B1D1F"/>
    <w:rsid w:val="002B209B"/>
    <w:rsid w:val="002B2FB9"/>
    <w:rsid w:val="002B40A7"/>
    <w:rsid w:val="002B48E3"/>
    <w:rsid w:val="002B4E02"/>
    <w:rsid w:val="002B61BB"/>
    <w:rsid w:val="002C07B8"/>
    <w:rsid w:val="002C1AAF"/>
    <w:rsid w:val="002C2293"/>
    <w:rsid w:val="002C2443"/>
    <w:rsid w:val="002C25AA"/>
    <w:rsid w:val="002C31C5"/>
    <w:rsid w:val="002C31D6"/>
    <w:rsid w:val="002C3201"/>
    <w:rsid w:val="002C323D"/>
    <w:rsid w:val="002C336A"/>
    <w:rsid w:val="002C3B47"/>
    <w:rsid w:val="002C4200"/>
    <w:rsid w:val="002C44FD"/>
    <w:rsid w:val="002C4D32"/>
    <w:rsid w:val="002C7243"/>
    <w:rsid w:val="002C74D6"/>
    <w:rsid w:val="002D08A8"/>
    <w:rsid w:val="002D131C"/>
    <w:rsid w:val="002D16AA"/>
    <w:rsid w:val="002D2322"/>
    <w:rsid w:val="002D2779"/>
    <w:rsid w:val="002D3091"/>
    <w:rsid w:val="002D3156"/>
    <w:rsid w:val="002D382D"/>
    <w:rsid w:val="002D3F57"/>
    <w:rsid w:val="002D421F"/>
    <w:rsid w:val="002D482F"/>
    <w:rsid w:val="002D5027"/>
    <w:rsid w:val="002D5326"/>
    <w:rsid w:val="002D7866"/>
    <w:rsid w:val="002E0BD2"/>
    <w:rsid w:val="002E0CF1"/>
    <w:rsid w:val="002E0FA9"/>
    <w:rsid w:val="002E3009"/>
    <w:rsid w:val="002E3CB0"/>
    <w:rsid w:val="002E5EA5"/>
    <w:rsid w:val="002E6712"/>
    <w:rsid w:val="002F030E"/>
    <w:rsid w:val="002F05BC"/>
    <w:rsid w:val="002F07EB"/>
    <w:rsid w:val="002F0F1B"/>
    <w:rsid w:val="002F162B"/>
    <w:rsid w:val="002F2733"/>
    <w:rsid w:val="002F3025"/>
    <w:rsid w:val="002F533A"/>
    <w:rsid w:val="002F56D8"/>
    <w:rsid w:val="002F58AA"/>
    <w:rsid w:val="002F6218"/>
    <w:rsid w:val="002F65A3"/>
    <w:rsid w:val="002F700D"/>
    <w:rsid w:val="002F7F69"/>
    <w:rsid w:val="00300E52"/>
    <w:rsid w:val="00301F62"/>
    <w:rsid w:val="00302347"/>
    <w:rsid w:val="00302CA2"/>
    <w:rsid w:val="0030377A"/>
    <w:rsid w:val="0030430E"/>
    <w:rsid w:val="003048DE"/>
    <w:rsid w:val="00304A9B"/>
    <w:rsid w:val="00305553"/>
    <w:rsid w:val="00305AD6"/>
    <w:rsid w:val="00305FE2"/>
    <w:rsid w:val="003062D6"/>
    <w:rsid w:val="003078D6"/>
    <w:rsid w:val="00307C35"/>
    <w:rsid w:val="00307C71"/>
    <w:rsid w:val="003118A1"/>
    <w:rsid w:val="00311A92"/>
    <w:rsid w:val="0031283D"/>
    <w:rsid w:val="0031293D"/>
    <w:rsid w:val="0031396E"/>
    <w:rsid w:val="00313FF5"/>
    <w:rsid w:val="00315395"/>
    <w:rsid w:val="00315608"/>
    <w:rsid w:val="00315A54"/>
    <w:rsid w:val="0031607B"/>
    <w:rsid w:val="0031640B"/>
    <w:rsid w:val="00316966"/>
    <w:rsid w:val="003171D3"/>
    <w:rsid w:val="00317754"/>
    <w:rsid w:val="003209BB"/>
    <w:rsid w:val="003210C4"/>
    <w:rsid w:val="00321288"/>
    <w:rsid w:val="00321877"/>
    <w:rsid w:val="00321C15"/>
    <w:rsid w:val="00323A70"/>
    <w:rsid w:val="0032414D"/>
    <w:rsid w:val="00325349"/>
    <w:rsid w:val="00326878"/>
    <w:rsid w:val="0032797D"/>
    <w:rsid w:val="00327DC2"/>
    <w:rsid w:val="003322FC"/>
    <w:rsid w:val="00332D87"/>
    <w:rsid w:val="00332EF9"/>
    <w:rsid w:val="00333469"/>
    <w:rsid w:val="003338F5"/>
    <w:rsid w:val="003339A3"/>
    <w:rsid w:val="00333ED8"/>
    <w:rsid w:val="00337F87"/>
    <w:rsid w:val="003421B1"/>
    <w:rsid w:val="00342908"/>
    <w:rsid w:val="00343A47"/>
    <w:rsid w:val="00346969"/>
    <w:rsid w:val="00347B7A"/>
    <w:rsid w:val="00350CC3"/>
    <w:rsid w:val="003512AF"/>
    <w:rsid w:val="00352956"/>
    <w:rsid w:val="00352B91"/>
    <w:rsid w:val="00353FFD"/>
    <w:rsid w:val="00354B56"/>
    <w:rsid w:val="003555F9"/>
    <w:rsid w:val="00357A47"/>
    <w:rsid w:val="00361412"/>
    <w:rsid w:val="003619D0"/>
    <w:rsid w:val="003626A1"/>
    <w:rsid w:val="00362840"/>
    <w:rsid w:val="0036359D"/>
    <w:rsid w:val="00363D47"/>
    <w:rsid w:val="00365332"/>
    <w:rsid w:val="003658D4"/>
    <w:rsid w:val="003662E2"/>
    <w:rsid w:val="00366CF0"/>
    <w:rsid w:val="00366FA3"/>
    <w:rsid w:val="00367342"/>
    <w:rsid w:val="00370606"/>
    <w:rsid w:val="00371452"/>
    <w:rsid w:val="0037272E"/>
    <w:rsid w:val="00374199"/>
    <w:rsid w:val="003741FF"/>
    <w:rsid w:val="003748FB"/>
    <w:rsid w:val="00375C21"/>
    <w:rsid w:val="00375DEE"/>
    <w:rsid w:val="00376227"/>
    <w:rsid w:val="00377404"/>
    <w:rsid w:val="00377559"/>
    <w:rsid w:val="00377751"/>
    <w:rsid w:val="00380C79"/>
    <w:rsid w:val="00380ED3"/>
    <w:rsid w:val="0038172B"/>
    <w:rsid w:val="00381775"/>
    <w:rsid w:val="00381CB9"/>
    <w:rsid w:val="00381DDF"/>
    <w:rsid w:val="00382ADE"/>
    <w:rsid w:val="00382C23"/>
    <w:rsid w:val="003831A4"/>
    <w:rsid w:val="00383455"/>
    <w:rsid w:val="00383B8A"/>
    <w:rsid w:val="0038435B"/>
    <w:rsid w:val="00384B1C"/>
    <w:rsid w:val="00384C8C"/>
    <w:rsid w:val="003854E0"/>
    <w:rsid w:val="00385971"/>
    <w:rsid w:val="00386B8E"/>
    <w:rsid w:val="00386DC4"/>
    <w:rsid w:val="00390478"/>
    <w:rsid w:val="003907C0"/>
    <w:rsid w:val="0039114B"/>
    <w:rsid w:val="00393115"/>
    <w:rsid w:val="00393F41"/>
    <w:rsid w:val="00394B3E"/>
    <w:rsid w:val="00395916"/>
    <w:rsid w:val="0039691C"/>
    <w:rsid w:val="00396E4C"/>
    <w:rsid w:val="00397348"/>
    <w:rsid w:val="00397AE1"/>
    <w:rsid w:val="00397DF2"/>
    <w:rsid w:val="003A08D1"/>
    <w:rsid w:val="003A1A69"/>
    <w:rsid w:val="003A214F"/>
    <w:rsid w:val="003A2F12"/>
    <w:rsid w:val="003A3636"/>
    <w:rsid w:val="003A50F1"/>
    <w:rsid w:val="003A635B"/>
    <w:rsid w:val="003A668B"/>
    <w:rsid w:val="003A6857"/>
    <w:rsid w:val="003A687C"/>
    <w:rsid w:val="003A6D0E"/>
    <w:rsid w:val="003A7704"/>
    <w:rsid w:val="003A7895"/>
    <w:rsid w:val="003B048D"/>
    <w:rsid w:val="003B10C1"/>
    <w:rsid w:val="003B11CA"/>
    <w:rsid w:val="003B123A"/>
    <w:rsid w:val="003B1DC4"/>
    <w:rsid w:val="003B2CD7"/>
    <w:rsid w:val="003B2DDD"/>
    <w:rsid w:val="003B356B"/>
    <w:rsid w:val="003B3954"/>
    <w:rsid w:val="003B3D21"/>
    <w:rsid w:val="003B48AB"/>
    <w:rsid w:val="003B5165"/>
    <w:rsid w:val="003B72B3"/>
    <w:rsid w:val="003B76B5"/>
    <w:rsid w:val="003B7D58"/>
    <w:rsid w:val="003B7F8B"/>
    <w:rsid w:val="003C0F9C"/>
    <w:rsid w:val="003C1879"/>
    <w:rsid w:val="003C2401"/>
    <w:rsid w:val="003C2740"/>
    <w:rsid w:val="003C29FB"/>
    <w:rsid w:val="003C2A8F"/>
    <w:rsid w:val="003C3758"/>
    <w:rsid w:val="003C3B75"/>
    <w:rsid w:val="003C408C"/>
    <w:rsid w:val="003C54C9"/>
    <w:rsid w:val="003C5ED5"/>
    <w:rsid w:val="003C611E"/>
    <w:rsid w:val="003C6671"/>
    <w:rsid w:val="003C7A0F"/>
    <w:rsid w:val="003C7B5D"/>
    <w:rsid w:val="003D291A"/>
    <w:rsid w:val="003D2B26"/>
    <w:rsid w:val="003D3502"/>
    <w:rsid w:val="003D3770"/>
    <w:rsid w:val="003D3BB2"/>
    <w:rsid w:val="003D4615"/>
    <w:rsid w:val="003D48EB"/>
    <w:rsid w:val="003D4D4D"/>
    <w:rsid w:val="003D51C7"/>
    <w:rsid w:val="003D643B"/>
    <w:rsid w:val="003D7B42"/>
    <w:rsid w:val="003E017E"/>
    <w:rsid w:val="003E0992"/>
    <w:rsid w:val="003E0EE0"/>
    <w:rsid w:val="003E42B8"/>
    <w:rsid w:val="003E478A"/>
    <w:rsid w:val="003E502F"/>
    <w:rsid w:val="003E5511"/>
    <w:rsid w:val="003E6BAE"/>
    <w:rsid w:val="003E6FC6"/>
    <w:rsid w:val="003E6FD2"/>
    <w:rsid w:val="003E701C"/>
    <w:rsid w:val="003E744B"/>
    <w:rsid w:val="003E77CD"/>
    <w:rsid w:val="003E7ACA"/>
    <w:rsid w:val="003E7C7B"/>
    <w:rsid w:val="003F031A"/>
    <w:rsid w:val="003F13CD"/>
    <w:rsid w:val="003F1970"/>
    <w:rsid w:val="003F1A92"/>
    <w:rsid w:val="003F213C"/>
    <w:rsid w:val="003F2996"/>
    <w:rsid w:val="003F2DE8"/>
    <w:rsid w:val="003F3087"/>
    <w:rsid w:val="003F3C0E"/>
    <w:rsid w:val="003F41E4"/>
    <w:rsid w:val="003F5E9A"/>
    <w:rsid w:val="003F6F6B"/>
    <w:rsid w:val="004003DA"/>
    <w:rsid w:val="004013A0"/>
    <w:rsid w:val="0040183B"/>
    <w:rsid w:val="00401925"/>
    <w:rsid w:val="00401FF2"/>
    <w:rsid w:val="004035AB"/>
    <w:rsid w:val="004037C7"/>
    <w:rsid w:val="00403920"/>
    <w:rsid w:val="00403D51"/>
    <w:rsid w:val="00404F08"/>
    <w:rsid w:val="00404FCC"/>
    <w:rsid w:val="004052D0"/>
    <w:rsid w:val="004055D4"/>
    <w:rsid w:val="0040586C"/>
    <w:rsid w:val="004064E7"/>
    <w:rsid w:val="00407096"/>
    <w:rsid w:val="004071A7"/>
    <w:rsid w:val="004079D2"/>
    <w:rsid w:val="00410110"/>
    <w:rsid w:val="004105F8"/>
    <w:rsid w:val="0041120E"/>
    <w:rsid w:val="00411573"/>
    <w:rsid w:val="004118BE"/>
    <w:rsid w:val="00411A01"/>
    <w:rsid w:val="00411A1E"/>
    <w:rsid w:val="00412100"/>
    <w:rsid w:val="0041224C"/>
    <w:rsid w:val="0041435B"/>
    <w:rsid w:val="00414DA2"/>
    <w:rsid w:val="00415523"/>
    <w:rsid w:val="00415657"/>
    <w:rsid w:val="00417445"/>
    <w:rsid w:val="00417612"/>
    <w:rsid w:val="004203E5"/>
    <w:rsid w:val="004205E8"/>
    <w:rsid w:val="00420620"/>
    <w:rsid w:val="0042094B"/>
    <w:rsid w:val="00421BE4"/>
    <w:rsid w:val="00423466"/>
    <w:rsid w:val="004238A3"/>
    <w:rsid w:val="00423B92"/>
    <w:rsid w:val="00423BC1"/>
    <w:rsid w:val="00423D40"/>
    <w:rsid w:val="00423D87"/>
    <w:rsid w:val="0042498C"/>
    <w:rsid w:val="00425343"/>
    <w:rsid w:val="00425831"/>
    <w:rsid w:val="0042591E"/>
    <w:rsid w:val="004262EC"/>
    <w:rsid w:val="00426DF4"/>
    <w:rsid w:val="00426F69"/>
    <w:rsid w:val="004270DE"/>
    <w:rsid w:val="00427A96"/>
    <w:rsid w:val="0043089B"/>
    <w:rsid w:val="00430A77"/>
    <w:rsid w:val="00431506"/>
    <w:rsid w:val="0043160E"/>
    <w:rsid w:val="00431703"/>
    <w:rsid w:val="00432575"/>
    <w:rsid w:val="00432ED5"/>
    <w:rsid w:val="00432FB2"/>
    <w:rsid w:val="00433F5A"/>
    <w:rsid w:val="004348DA"/>
    <w:rsid w:val="00434D4D"/>
    <w:rsid w:val="00435237"/>
    <w:rsid w:val="0043576A"/>
    <w:rsid w:val="00435FEF"/>
    <w:rsid w:val="0043671C"/>
    <w:rsid w:val="00436ABE"/>
    <w:rsid w:val="00436C0F"/>
    <w:rsid w:val="00437919"/>
    <w:rsid w:val="004379A0"/>
    <w:rsid w:val="00441E1A"/>
    <w:rsid w:val="00441F80"/>
    <w:rsid w:val="004435C9"/>
    <w:rsid w:val="004435D1"/>
    <w:rsid w:val="00443790"/>
    <w:rsid w:val="00443B16"/>
    <w:rsid w:val="00443D19"/>
    <w:rsid w:val="00443F19"/>
    <w:rsid w:val="004451AD"/>
    <w:rsid w:val="00446066"/>
    <w:rsid w:val="00446891"/>
    <w:rsid w:val="00447BEB"/>
    <w:rsid w:val="00450065"/>
    <w:rsid w:val="0045015F"/>
    <w:rsid w:val="004502AB"/>
    <w:rsid w:val="00450B33"/>
    <w:rsid w:val="00451FA6"/>
    <w:rsid w:val="0045212E"/>
    <w:rsid w:val="0045265F"/>
    <w:rsid w:val="0045404A"/>
    <w:rsid w:val="0045550F"/>
    <w:rsid w:val="00455782"/>
    <w:rsid w:val="004561E9"/>
    <w:rsid w:val="004563A4"/>
    <w:rsid w:val="00456F3F"/>
    <w:rsid w:val="004576AB"/>
    <w:rsid w:val="00457999"/>
    <w:rsid w:val="004605B3"/>
    <w:rsid w:val="00462637"/>
    <w:rsid w:val="00463D10"/>
    <w:rsid w:val="00463D67"/>
    <w:rsid w:val="00463E94"/>
    <w:rsid w:val="00464761"/>
    <w:rsid w:val="004660EC"/>
    <w:rsid w:val="004669D6"/>
    <w:rsid w:val="00470A87"/>
    <w:rsid w:val="00470C43"/>
    <w:rsid w:val="00470F40"/>
    <w:rsid w:val="00472081"/>
    <w:rsid w:val="00472433"/>
    <w:rsid w:val="00472510"/>
    <w:rsid w:val="00475AB3"/>
    <w:rsid w:val="00476060"/>
    <w:rsid w:val="00476E2A"/>
    <w:rsid w:val="00481BD4"/>
    <w:rsid w:val="00482EF8"/>
    <w:rsid w:val="004845EE"/>
    <w:rsid w:val="004852BE"/>
    <w:rsid w:val="004854FE"/>
    <w:rsid w:val="0048619F"/>
    <w:rsid w:val="00486B08"/>
    <w:rsid w:val="00487EA4"/>
    <w:rsid w:val="00490687"/>
    <w:rsid w:val="00490C9B"/>
    <w:rsid w:val="0049119B"/>
    <w:rsid w:val="00491F16"/>
    <w:rsid w:val="004920D0"/>
    <w:rsid w:val="00492BA6"/>
    <w:rsid w:val="004932B4"/>
    <w:rsid w:val="0049586E"/>
    <w:rsid w:val="004958DB"/>
    <w:rsid w:val="00496583"/>
    <w:rsid w:val="00496772"/>
    <w:rsid w:val="004974BA"/>
    <w:rsid w:val="004A05B9"/>
    <w:rsid w:val="004A0627"/>
    <w:rsid w:val="004A0D98"/>
    <w:rsid w:val="004A3380"/>
    <w:rsid w:val="004A3C4B"/>
    <w:rsid w:val="004A48DE"/>
    <w:rsid w:val="004A4B72"/>
    <w:rsid w:val="004A542F"/>
    <w:rsid w:val="004A55C3"/>
    <w:rsid w:val="004A55E4"/>
    <w:rsid w:val="004A63DA"/>
    <w:rsid w:val="004A6B99"/>
    <w:rsid w:val="004A6FBC"/>
    <w:rsid w:val="004A7438"/>
    <w:rsid w:val="004A7A99"/>
    <w:rsid w:val="004B170D"/>
    <w:rsid w:val="004B1A0D"/>
    <w:rsid w:val="004B2704"/>
    <w:rsid w:val="004B2937"/>
    <w:rsid w:val="004B3973"/>
    <w:rsid w:val="004B49E9"/>
    <w:rsid w:val="004B5F73"/>
    <w:rsid w:val="004B6058"/>
    <w:rsid w:val="004B656C"/>
    <w:rsid w:val="004B7C1F"/>
    <w:rsid w:val="004C09B9"/>
    <w:rsid w:val="004C0EBE"/>
    <w:rsid w:val="004C4805"/>
    <w:rsid w:val="004C4D6B"/>
    <w:rsid w:val="004C50CB"/>
    <w:rsid w:val="004C516E"/>
    <w:rsid w:val="004C6381"/>
    <w:rsid w:val="004C717E"/>
    <w:rsid w:val="004C7740"/>
    <w:rsid w:val="004C7C09"/>
    <w:rsid w:val="004D1C4E"/>
    <w:rsid w:val="004D1FB8"/>
    <w:rsid w:val="004D20F3"/>
    <w:rsid w:val="004D2E98"/>
    <w:rsid w:val="004D3BC9"/>
    <w:rsid w:val="004D3FA3"/>
    <w:rsid w:val="004D4784"/>
    <w:rsid w:val="004D4E49"/>
    <w:rsid w:val="004D528B"/>
    <w:rsid w:val="004D577D"/>
    <w:rsid w:val="004D5ECB"/>
    <w:rsid w:val="004D610F"/>
    <w:rsid w:val="004D6A96"/>
    <w:rsid w:val="004D7018"/>
    <w:rsid w:val="004D727C"/>
    <w:rsid w:val="004D7D2B"/>
    <w:rsid w:val="004E045D"/>
    <w:rsid w:val="004E1234"/>
    <w:rsid w:val="004E1F03"/>
    <w:rsid w:val="004E2139"/>
    <w:rsid w:val="004E26A7"/>
    <w:rsid w:val="004E2B6E"/>
    <w:rsid w:val="004E3FBC"/>
    <w:rsid w:val="004E5B84"/>
    <w:rsid w:val="004E5C02"/>
    <w:rsid w:val="004E73B0"/>
    <w:rsid w:val="004F069B"/>
    <w:rsid w:val="004F09BB"/>
    <w:rsid w:val="004F0AD7"/>
    <w:rsid w:val="004F1048"/>
    <w:rsid w:val="004F1B33"/>
    <w:rsid w:val="004F1C72"/>
    <w:rsid w:val="004F36D8"/>
    <w:rsid w:val="004F50B3"/>
    <w:rsid w:val="004F59AF"/>
    <w:rsid w:val="004F5B6E"/>
    <w:rsid w:val="004F5F78"/>
    <w:rsid w:val="004F6B1C"/>
    <w:rsid w:val="00501045"/>
    <w:rsid w:val="00502533"/>
    <w:rsid w:val="00502A75"/>
    <w:rsid w:val="005039C5"/>
    <w:rsid w:val="005048AB"/>
    <w:rsid w:val="005048D6"/>
    <w:rsid w:val="00504A6A"/>
    <w:rsid w:val="0050502A"/>
    <w:rsid w:val="00505D15"/>
    <w:rsid w:val="00506A5F"/>
    <w:rsid w:val="0050790C"/>
    <w:rsid w:val="005108E7"/>
    <w:rsid w:val="00510C19"/>
    <w:rsid w:val="005114C3"/>
    <w:rsid w:val="005116BB"/>
    <w:rsid w:val="00511E90"/>
    <w:rsid w:val="00511F3F"/>
    <w:rsid w:val="00512359"/>
    <w:rsid w:val="005129D9"/>
    <w:rsid w:val="005136E2"/>
    <w:rsid w:val="0051393A"/>
    <w:rsid w:val="00513C26"/>
    <w:rsid w:val="00513EED"/>
    <w:rsid w:val="0051448B"/>
    <w:rsid w:val="00514D46"/>
    <w:rsid w:val="00515375"/>
    <w:rsid w:val="00515C9A"/>
    <w:rsid w:val="00515DD5"/>
    <w:rsid w:val="00515EE2"/>
    <w:rsid w:val="00516772"/>
    <w:rsid w:val="0051699A"/>
    <w:rsid w:val="00521326"/>
    <w:rsid w:val="00521E9D"/>
    <w:rsid w:val="005223D6"/>
    <w:rsid w:val="00523014"/>
    <w:rsid w:val="00526503"/>
    <w:rsid w:val="005267F9"/>
    <w:rsid w:val="00527A18"/>
    <w:rsid w:val="00530023"/>
    <w:rsid w:val="0053071E"/>
    <w:rsid w:val="00530FA2"/>
    <w:rsid w:val="0053112E"/>
    <w:rsid w:val="00531CC3"/>
    <w:rsid w:val="00531E74"/>
    <w:rsid w:val="00532485"/>
    <w:rsid w:val="00532678"/>
    <w:rsid w:val="00532C81"/>
    <w:rsid w:val="00532D46"/>
    <w:rsid w:val="00532DE2"/>
    <w:rsid w:val="00532E2F"/>
    <w:rsid w:val="00533021"/>
    <w:rsid w:val="00535061"/>
    <w:rsid w:val="005362CE"/>
    <w:rsid w:val="00536362"/>
    <w:rsid w:val="005369F4"/>
    <w:rsid w:val="00536AF2"/>
    <w:rsid w:val="00536B06"/>
    <w:rsid w:val="00536CC5"/>
    <w:rsid w:val="00537A33"/>
    <w:rsid w:val="00537E5D"/>
    <w:rsid w:val="00541C74"/>
    <w:rsid w:val="005420B6"/>
    <w:rsid w:val="005436AB"/>
    <w:rsid w:val="00543B9C"/>
    <w:rsid w:val="005441F1"/>
    <w:rsid w:val="00544337"/>
    <w:rsid w:val="00544967"/>
    <w:rsid w:val="00544B8C"/>
    <w:rsid w:val="00544EDA"/>
    <w:rsid w:val="0054524B"/>
    <w:rsid w:val="00545ADD"/>
    <w:rsid w:val="00546E00"/>
    <w:rsid w:val="00547EEB"/>
    <w:rsid w:val="00551E4D"/>
    <w:rsid w:val="00551F6F"/>
    <w:rsid w:val="00552BA3"/>
    <w:rsid w:val="00552DE7"/>
    <w:rsid w:val="005549F5"/>
    <w:rsid w:val="0055506E"/>
    <w:rsid w:val="00555358"/>
    <w:rsid w:val="005556AA"/>
    <w:rsid w:val="00556029"/>
    <w:rsid w:val="00556D87"/>
    <w:rsid w:val="00556F0F"/>
    <w:rsid w:val="0055738C"/>
    <w:rsid w:val="00560200"/>
    <w:rsid w:val="00560A7B"/>
    <w:rsid w:val="00561E59"/>
    <w:rsid w:val="005626B9"/>
    <w:rsid w:val="0056280E"/>
    <w:rsid w:val="00563016"/>
    <w:rsid w:val="00563905"/>
    <w:rsid w:val="00563D65"/>
    <w:rsid w:val="0056417B"/>
    <w:rsid w:val="00565C16"/>
    <w:rsid w:val="00565E50"/>
    <w:rsid w:val="00566FF5"/>
    <w:rsid w:val="0056703B"/>
    <w:rsid w:val="0056703F"/>
    <w:rsid w:val="00567C69"/>
    <w:rsid w:val="00570A37"/>
    <w:rsid w:val="00572ECA"/>
    <w:rsid w:val="00572FC4"/>
    <w:rsid w:val="00574804"/>
    <w:rsid w:val="005751C4"/>
    <w:rsid w:val="00575365"/>
    <w:rsid w:val="005763F0"/>
    <w:rsid w:val="00580F09"/>
    <w:rsid w:val="005811C4"/>
    <w:rsid w:val="00581697"/>
    <w:rsid w:val="00581B3B"/>
    <w:rsid w:val="00582DB1"/>
    <w:rsid w:val="00584438"/>
    <w:rsid w:val="00584563"/>
    <w:rsid w:val="00584795"/>
    <w:rsid w:val="00584AF9"/>
    <w:rsid w:val="005860E6"/>
    <w:rsid w:val="00586C43"/>
    <w:rsid w:val="00587897"/>
    <w:rsid w:val="005906B2"/>
    <w:rsid w:val="005917A2"/>
    <w:rsid w:val="00591DBD"/>
    <w:rsid w:val="00593C3A"/>
    <w:rsid w:val="00594349"/>
    <w:rsid w:val="00594612"/>
    <w:rsid w:val="00595202"/>
    <w:rsid w:val="005954A6"/>
    <w:rsid w:val="00596539"/>
    <w:rsid w:val="005973C7"/>
    <w:rsid w:val="00597D59"/>
    <w:rsid w:val="005A016F"/>
    <w:rsid w:val="005A1183"/>
    <w:rsid w:val="005A1D67"/>
    <w:rsid w:val="005A21E0"/>
    <w:rsid w:val="005A29D0"/>
    <w:rsid w:val="005A4EB5"/>
    <w:rsid w:val="005A5283"/>
    <w:rsid w:val="005A7F1D"/>
    <w:rsid w:val="005B0568"/>
    <w:rsid w:val="005B1F00"/>
    <w:rsid w:val="005B3BEC"/>
    <w:rsid w:val="005B3E04"/>
    <w:rsid w:val="005B6BEE"/>
    <w:rsid w:val="005B7BB8"/>
    <w:rsid w:val="005C042A"/>
    <w:rsid w:val="005C058B"/>
    <w:rsid w:val="005C1779"/>
    <w:rsid w:val="005C23E4"/>
    <w:rsid w:val="005C2885"/>
    <w:rsid w:val="005C29C7"/>
    <w:rsid w:val="005C2B7C"/>
    <w:rsid w:val="005C3434"/>
    <w:rsid w:val="005C3633"/>
    <w:rsid w:val="005C3972"/>
    <w:rsid w:val="005C6638"/>
    <w:rsid w:val="005C6663"/>
    <w:rsid w:val="005C6C9D"/>
    <w:rsid w:val="005C7939"/>
    <w:rsid w:val="005C7BBC"/>
    <w:rsid w:val="005C7D75"/>
    <w:rsid w:val="005C7E71"/>
    <w:rsid w:val="005C7E90"/>
    <w:rsid w:val="005D0833"/>
    <w:rsid w:val="005D1162"/>
    <w:rsid w:val="005D3969"/>
    <w:rsid w:val="005D407C"/>
    <w:rsid w:val="005D41A1"/>
    <w:rsid w:val="005D45A5"/>
    <w:rsid w:val="005D4703"/>
    <w:rsid w:val="005D4E1D"/>
    <w:rsid w:val="005D61A0"/>
    <w:rsid w:val="005D7076"/>
    <w:rsid w:val="005D77FC"/>
    <w:rsid w:val="005D7BFF"/>
    <w:rsid w:val="005D7D3F"/>
    <w:rsid w:val="005E2A47"/>
    <w:rsid w:val="005E38C9"/>
    <w:rsid w:val="005E5182"/>
    <w:rsid w:val="005E5499"/>
    <w:rsid w:val="005E5E86"/>
    <w:rsid w:val="005E626E"/>
    <w:rsid w:val="005E6D27"/>
    <w:rsid w:val="005F0790"/>
    <w:rsid w:val="005F1058"/>
    <w:rsid w:val="005F2486"/>
    <w:rsid w:val="005F3217"/>
    <w:rsid w:val="005F385C"/>
    <w:rsid w:val="005F3EC3"/>
    <w:rsid w:val="005F47A4"/>
    <w:rsid w:val="005F57E5"/>
    <w:rsid w:val="005F5B05"/>
    <w:rsid w:val="005F69F2"/>
    <w:rsid w:val="005F6BC1"/>
    <w:rsid w:val="005F789F"/>
    <w:rsid w:val="0060070F"/>
    <w:rsid w:val="00601AC9"/>
    <w:rsid w:val="00601B1C"/>
    <w:rsid w:val="0060248D"/>
    <w:rsid w:val="006039DF"/>
    <w:rsid w:val="00604752"/>
    <w:rsid w:val="006049B0"/>
    <w:rsid w:val="00604CF5"/>
    <w:rsid w:val="0060610A"/>
    <w:rsid w:val="006061FB"/>
    <w:rsid w:val="0060758A"/>
    <w:rsid w:val="00607920"/>
    <w:rsid w:val="00610501"/>
    <w:rsid w:val="00610536"/>
    <w:rsid w:val="006125C8"/>
    <w:rsid w:val="00612BD1"/>
    <w:rsid w:val="006136C1"/>
    <w:rsid w:val="006143E5"/>
    <w:rsid w:val="00614FE9"/>
    <w:rsid w:val="006164AB"/>
    <w:rsid w:val="006165DB"/>
    <w:rsid w:val="006171AA"/>
    <w:rsid w:val="00617975"/>
    <w:rsid w:val="00621C44"/>
    <w:rsid w:val="00622D60"/>
    <w:rsid w:val="006232DB"/>
    <w:rsid w:val="0062351A"/>
    <w:rsid w:val="0062358D"/>
    <w:rsid w:val="0062368B"/>
    <w:rsid w:val="006247A1"/>
    <w:rsid w:val="00624812"/>
    <w:rsid w:val="006273EE"/>
    <w:rsid w:val="006278B1"/>
    <w:rsid w:val="0063012B"/>
    <w:rsid w:val="0063029C"/>
    <w:rsid w:val="00631A37"/>
    <w:rsid w:val="00631B3B"/>
    <w:rsid w:val="00632606"/>
    <w:rsid w:val="00632A89"/>
    <w:rsid w:val="00634254"/>
    <w:rsid w:val="00634C0D"/>
    <w:rsid w:val="006353D3"/>
    <w:rsid w:val="00636486"/>
    <w:rsid w:val="006369A9"/>
    <w:rsid w:val="00637091"/>
    <w:rsid w:val="0063746B"/>
    <w:rsid w:val="00637545"/>
    <w:rsid w:val="0063757B"/>
    <w:rsid w:val="00637CAF"/>
    <w:rsid w:val="0064155C"/>
    <w:rsid w:val="00641CC1"/>
    <w:rsid w:val="00641D09"/>
    <w:rsid w:val="00642718"/>
    <w:rsid w:val="006448E5"/>
    <w:rsid w:val="00644DA5"/>
    <w:rsid w:val="00650438"/>
    <w:rsid w:val="00650D72"/>
    <w:rsid w:val="00651519"/>
    <w:rsid w:val="006515E0"/>
    <w:rsid w:val="006517EC"/>
    <w:rsid w:val="0065180D"/>
    <w:rsid w:val="00652C90"/>
    <w:rsid w:val="00653E6C"/>
    <w:rsid w:val="00653E8E"/>
    <w:rsid w:val="00654EC7"/>
    <w:rsid w:val="00655B31"/>
    <w:rsid w:val="00656061"/>
    <w:rsid w:val="00656ECC"/>
    <w:rsid w:val="00656EE2"/>
    <w:rsid w:val="00657D9E"/>
    <w:rsid w:val="00660BFF"/>
    <w:rsid w:val="006610B2"/>
    <w:rsid w:val="006622A9"/>
    <w:rsid w:val="00662ECD"/>
    <w:rsid w:val="00662EFC"/>
    <w:rsid w:val="00663D65"/>
    <w:rsid w:val="006643D8"/>
    <w:rsid w:val="006649DD"/>
    <w:rsid w:val="006650C7"/>
    <w:rsid w:val="00665731"/>
    <w:rsid w:val="00665CE2"/>
    <w:rsid w:val="006668C8"/>
    <w:rsid w:val="0066713A"/>
    <w:rsid w:val="006674FB"/>
    <w:rsid w:val="00667B2A"/>
    <w:rsid w:val="006702AB"/>
    <w:rsid w:val="006709AE"/>
    <w:rsid w:val="00670A89"/>
    <w:rsid w:val="00670E76"/>
    <w:rsid w:val="00672694"/>
    <w:rsid w:val="006732A1"/>
    <w:rsid w:val="00673B6A"/>
    <w:rsid w:val="00674DE3"/>
    <w:rsid w:val="00675C7A"/>
    <w:rsid w:val="0067631F"/>
    <w:rsid w:val="00676971"/>
    <w:rsid w:val="0067727D"/>
    <w:rsid w:val="00677354"/>
    <w:rsid w:val="00677828"/>
    <w:rsid w:val="00677891"/>
    <w:rsid w:val="006817DC"/>
    <w:rsid w:val="0068259B"/>
    <w:rsid w:val="00682791"/>
    <w:rsid w:val="00682972"/>
    <w:rsid w:val="00682AF4"/>
    <w:rsid w:val="00683143"/>
    <w:rsid w:val="00683210"/>
    <w:rsid w:val="00683257"/>
    <w:rsid w:val="00683B32"/>
    <w:rsid w:val="0068463D"/>
    <w:rsid w:val="006847A0"/>
    <w:rsid w:val="00684979"/>
    <w:rsid w:val="006862D3"/>
    <w:rsid w:val="006863AC"/>
    <w:rsid w:val="00686828"/>
    <w:rsid w:val="00687005"/>
    <w:rsid w:val="00690F8D"/>
    <w:rsid w:val="00691217"/>
    <w:rsid w:val="0069163F"/>
    <w:rsid w:val="006918AF"/>
    <w:rsid w:val="00692418"/>
    <w:rsid w:val="00693130"/>
    <w:rsid w:val="0069466F"/>
    <w:rsid w:val="00694A50"/>
    <w:rsid w:val="00694F4B"/>
    <w:rsid w:val="00696514"/>
    <w:rsid w:val="00696640"/>
    <w:rsid w:val="006A071C"/>
    <w:rsid w:val="006A1109"/>
    <w:rsid w:val="006A12E9"/>
    <w:rsid w:val="006A1E78"/>
    <w:rsid w:val="006A30A1"/>
    <w:rsid w:val="006A3AFC"/>
    <w:rsid w:val="006A4250"/>
    <w:rsid w:val="006A60EC"/>
    <w:rsid w:val="006A73CC"/>
    <w:rsid w:val="006A7732"/>
    <w:rsid w:val="006A7AC8"/>
    <w:rsid w:val="006B0D8B"/>
    <w:rsid w:val="006B0ECF"/>
    <w:rsid w:val="006B1EB3"/>
    <w:rsid w:val="006B236D"/>
    <w:rsid w:val="006B3EEE"/>
    <w:rsid w:val="006B558E"/>
    <w:rsid w:val="006B5DEE"/>
    <w:rsid w:val="006B5FD3"/>
    <w:rsid w:val="006B7717"/>
    <w:rsid w:val="006C0BD6"/>
    <w:rsid w:val="006C2651"/>
    <w:rsid w:val="006C297C"/>
    <w:rsid w:val="006C3434"/>
    <w:rsid w:val="006C3A72"/>
    <w:rsid w:val="006C4911"/>
    <w:rsid w:val="006C4C23"/>
    <w:rsid w:val="006C50BC"/>
    <w:rsid w:val="006C6052"/>
    <w:rsid w:val="006C7AEF"/>
    <w:rsid w:val="006C7B3F"/>
    <w:rsid w:val="006D006A"/>
    <w:rsid w:val="006D07ED"/>
    <w:rsid w:val="006D0E8C"/>
    <w:rsid w:val="006D1D38"/>
    <w:rsid w:val="006D1D53"/>
    <w:rsid w:val="006D366F"/>
    <w:rsid w:val="006D425F"/>
    <w:rsid w:val="006D4D31"/>
    <w:rsid w:val="006D72E0"/>
    <w:rsid w:val="006D7449"/>
    <w:rsid w:val="006E0907"/>
    <w:rsid w:val="006E1779"/>
    <w:rsid w:val="006E1B52"/>
    <w:rsid w:val="006E2D56"/>
    <w:rsid w:val="006E3028"/>
    <w:rsid w:val="006E3B8F"/>
    <w:rsid w:val="006E40DB"/>
    <w:rsid w:val="006E455E"/>
    <w:rsid w:val="006E605E"/>
    <w:rsid w:val="006E653F"/>
    <w:rsid w:val="006E6C3F"/>
    <w:rsid w:val="006F0240"/>
    <w:rsid w:val="006F04B3"/>
    <w:rsid w:val="006F059C"/>
    <w:rsid w:val="006F0665"/>
    <w:rsid w:val="006F07E8"/>
    <w:rsid w:val="006F08B4"/>
    <w:rsid w:val="006F127D"/>
    <w:rsid w:val="006F1CA6"/>
    <w:rsid w:val="006F3AFA"/>
    <w:rsid w:val="006F490D"/>
    <w:rsid w:val="006F4BEC"/>
    <w:rsid w:val="006F71B2"/>
    <w:rsid w:val="006F7496"/>
    <w:rsid w:val="006F77C0"/>
    <w:rsid w:val="006F788F"/>
    <w:rsid w:val="006F7E7F"/>
    <w:rsid w:val="00701C57"/>
    <w:rsid w:val="00701C65"/>
    <w:rsid w:val="00704D0E"/>
    <w:rsid w:val="00705690"/>
    <w:rsid w:val="00705C73"/>
    <w:rsid w:val="00705DE5"/>
    <w:rsid w:val="00706E66"/>
    <w:rsid w:val="0071079F"/>
    <w:rsid w:val="0071132F"/>
    <w:rsid w:val="00711A5D"/>
    <w:rsid w:val="00713C6B"/>
    <w:rsid w:val="00713E15"/>
    <w:rsid w:val="007149F3"/>
    <w:rsid w:val="007151E4"/>
    <w:rsid w:val="00715926"/>
    <w:rsid w:val="00716342"/>
    <w:rsid w:val="00716EDD"/>
    <w:rsid w:val="00717801"/>
    <w:rsid w:val="00717C44"/>
    <w:rsid w:val="00720020"/>
    <w:rsid w:val="00721614"/>
    <w:rsid w:val="007217DB"/>
    <w:rsid w:val="00723467"/>
    <w:rsid w:val="00724D4F"/>
    <w:rsid w:val="00724DF4"/>
    <w:rsid w:val="007251C1"/>
    <w:rsid w:val="00726FBC"/>
    <w:rsid w:val="00726FF5"/>
    <w:rsid w:val="0072738B"/>
    <w:rsid w:val="0073057C"/>
    <w:rsid w:val="007307C5"/>
    <w:rsid w:val="007309C2"/>
    <w:rsid w:val="0073402D"/>
    <w:rsid w:val="007347D4"/>
    <w:rsid w:val="00734DA4"/>
    <w:rsid w:val="00734F36"/>
    <w:rsid w:val="00735235"/>
    <w:rsid w:val="007356DC"/>
    <w:rsid w:val="00735F5E"/>
    <w:rsid w:val="00736817"/>
    <w:rsid w:val="00737351"/>
    <w:rsid w:val="00737485"/>
    <w:rsid w:val="007375F2"/>
    <w:rsid w:val="00740095"/>
    <w:rsid w:val="00740CF7"/>
    <w:rsid w:val="00741152"/>
    <w:rsid w:val="00741267"/>
    <w:rsid w:val="00741BCC"/>
    <w:rsid w:val="00742885"/>
    <w:rsid w:val="0074307A"/>
    <w:rsid w:val="00743109"/>
    <w:rsid w:val="007433A8"/>
    <w:rsid w:val="007438AA"/>
    <w:rsid w:val="00743B4C"/>
    <w:rsid w:val="00743EF5"/>
    <w:rsid w:val="00744F0E"/>
    <w:rsid w:val="00745BBA"/>
    <w:rsid w:val="00745E57"/>
    <w:rsid w:val="00746880"/>
    <w:rsid w:val="00747B50"/>
    <w:rsid w:val="00747B95"/>
    <w:rsid w:val="00750991"/>
    <w:rsid w:val="00750C36"/>
    <w:rsid w:val="00751A94"/>
    <w:rsid w:val="00752231"/>
    <w:rsid w:val="00753869"/>
    <w:rsid w:val="007549F8"/>
    <w:rsid w:val="00754B46"/>
    <w:rsid w:val="00755194"/>
    <w:rsid w:val="00756185"/>
    <w:rsid w:val="00756BA0"/>
    <w:rsid w:val="00756F23"/>
    <w:rsid w:val="00760074"/>
    <w:rsid w:val="007601E3"/>
    <w:rsid w:val="00760F7D"/>
    <w:rsid w:val="007613F8"/>
    <w:rsid w:val="00761934"/>
    <w:rsid w:val="00761E57"/>
    <w:rsid w:val="007635B2"/>
    <w:rsid w:val="00763B62"/>
    <w:rsid w:val="00763D99"/>
    <w:rsid w:val="00764EFB"/>
    <w:rsid w:val="00766827"/>
    <w:rsid w:val="00767F7E"/>
    <w:rsid w:val="007700F6"/>
    <w:rsid w:val="00771E61"/>
    <w:rsid w:val="00771E8F"/>
    <w:rsid w:val="00773A9C"/>
    <w:rsid w:val="0077588C"/>
    <w:rsid w:val="00775AFE"/>
    <w:rsid w:val="00775B24"/>
    <w:rsid w:val="00775C79"/>
    <w:rsid w:val="00781D78"/>
    <w:rsid w:val="00781EDD"/>
    <w:rsid w:val="00782528"/>
    <w:rsid w:val="00782B67"/>
    <w:rsid w:val="007833D5"/>
    <w:rsid w:val="00785066"/>
    <w:rsid w:val="00785316"/>
    <w:rsid w:val="00785A3B"/>
    <w:rsid w:val="0079068E"/>
    <w:rsid w:val="00791B80"/>
    <w:rsid w:val="00791F3D"/>
    <w:rsid w:val="007935E0"/>
    <w:rsid w:val="00793D4C"/>
    <w:rsid w:val="00794DA9"/>
    <w:rsid w:val="00794DE9"/>
    <w:rsid w:val="0079539D"/>
    <w:rsid w:val="00795B7B"/>
    <w:rsid w:val="00795C42"/>
    <w:rsid w:val="00795D5E"/>
    <w:rsid w:val="00796458"/>
    <w:rsid w:val="00797FBB"/>
    <w:rsid w:val="007A088A"/>
    <w:rsid w:val="007A1224"/>
    <w:rsid w:val="007A14EC"/>
    <w:rsid w:val="007A18B9"/>
    <w:rsid w:val="007A1C76"/>
    <w:rsid w:val="007A1FA5"/>
    <w:rsid w:val="007A36F1"/>
    <w:rsid w:val="007A5516"/>
    <w:rsid w:val="007A574B"/>
    <w:rsid w:val="007A6984"/>
    <w:rsid w:val="007A69C4"/>
    <w:rsid w:val="007B0069"/>
    <w:rsid w:val="007B07CF"/>
    <w:rsid w:val="007B394D"/>
    <w:rsid w:val="007B3986"/>
    <w:rsid w:val="007B3C68"/>
    <w:rsid w:val="007B49FF"/>
    <w:rsid w:val="007B4EE2"/>
    <w:rsid w:val="007B50F8"/>
    <w:rsid w:val="007B5FDB"/>
    <w:rsid w:val="007B64A2"/>
    <w:rsid w:val="007B6908"/>
    <w:rsid w:val="007B734C"/>
    <w:rsid w:val="007B7354"/>
    <w:rsid w:val="007B7CBA"/>
    <w:rsid w:val="007C012F"/>
    <w:rsid w:val="007C07AF"/>
    <w:rsid w:val="007C20C5"/>
    <w:rsid w:val="007C2B23"/>
    <w:rsid w:val="007C2D16"/>
    <w:rsid w:val="007C33B6"/>
    <w:rsid w:val="007C340C"/>
    <w:rsid w:val="007C49BB"/>
    <w:rsid w:val="007C4C92"/>
    <w:rsid w:val="007C59FB"/>
    <w:rsid w:val="007C5A07"/>
    <w:rsid w:val="007C62E7"/>
    <w:rsid w:val="007C710E"/>
    <w:rsid w:val="007C74A7"/>
    <w:rsid w:val="007C7533"/>
    <w:rsid w:val="007D1395"/>
    <w:rsid w:val="007D21F6"/>
    <w:rsid w:val="007D3347"/>
    <w:rsid w:val="007D6128"/>
    <w:rsid w:val="007D6AB5"/>
    <w:rsid w:val="007D6E20"/>
    <w:rsid w:val="007D760B"/>
    <w:rsid w:val="007E0D4D"/>
    <w:rsid w:val="007E2712"/>
    <w:rsid w:val="007E282E"/>
    <w:rsid w:val="007E3DF0"/>
    <w:rsid w:val="007E5C3C"/>
    <w:rsid w:val="007E61BE"/>
    <w:rsid w:val="007E66C8"/>
    <w:rsid w:val="007E689C"/>
    <w:rsid w:val="007E6BC0"/>
    <w:rsid w:val="007E715B"/>
    <w:rsid w:val="007F0E43"/>
    <w:rsid w:val="007F1031"/>
    <w:rsid w:val="007F1E27"/>
    <w:rsid w:val="007F1E5E"/>
    <w:rsid w:val="007F3460"/>
    <w:rsid w:val="007F477E"/>
    <w:rsid w:val="007F510F"/>
    <w:rsid w:val="007F5BA3"/>
    <w:rsid w:val="007F63A0"/>
    <w:rsid w:val="007F644A"/>
    <w:rsid w:val="007F6E5F"/>
    <w:rsid w:val="007F77FF"/>
    <w:rsid w:val="00801DCA"/>
    <w:rsid w:val="00802018"/>
    <w:rsid w:val="00802BAC"/>
    <w:rsid w:val="00803117"/>
    <w:rsid w:val="00803284"/>
    <w:rsid w:val="00803795"/>
    <w:rsid w:val="00803F94"/>
    <w:rsid w:val="00804A42"/>
    <w:rsid w:val="0080584F"/>
    <w:rsid w:val="00805C02"/>
    <w:rsid w:val="00806F0C"/>
    <w:rsid w:val="0080706F"/>
    <w:rsid w:val="00810D6D"/>
    <w:rsid w:val="00812937"/>
    <w:rsid w:val="00812E2B"/>
    <w:rsid w:val="00813409"/>
    <w:rsid w:val="008136DD"/>
    <w:rsid w:val="00814483"/>
    <w:rsid w:val="00814C92"/>
    <w:rsid w:val="00814F75"/>
    <w:rsid w:val="00815558"/>
    <w:rsid w:val="00815C6B"/>
    <w:rsid w:val="008210E1"/>
    <w:rsid w:val="0082306F"/>
    <w:rsid w:val="00823104"/>
    <w:rsid w:val="00823F95"/>
    <w:rsid w:val="008249C1"/>
    <w:rsid w:val="00824CCC"/>
    <w:rsid w:val="00825F14"/>
    <w:rsid w:val="008260A7"/>
    <w:rsid w:val="00826BFB"/>
    <w:rsid w:val="008303D1"/>
    <w:rsid w:val="00830EB0"/>
    <w:rsid w:val="008313A0"/>
    <w:rsid w:val="008319F0"/>
    <w:rsid w:val="008327C6"/>
    <w:rsid w:val="00833550"/>
    <w:rsid w:val="0083511A"/>
    <w:rsid w:val="008351BB"/>
    <w:rsid w:val="0083536B"/>
    <w:rsid w:val="008356DA"/>
    <w:rsid w:val="00835A6E"/>
    <w:rsid w:val="0083727D"/>
    <w:rsid w:val="00837DCE"/>
    <w:rsid w:val="00837E94"/>
    <w:rsid w:val="0084170D"/>
    <w:rsid w:val="00841D36"/>
    <w:rsid w:val="00842FDE"/>
    <w:rsid w:val="00843B63"/>
    <w:rsid w:val="008447DF"/>
    <w:rsid w:val="00844B64"/>
    <w:rsid w:val="0084532C"/>
    <w:rsid w:val="00845ED3"/>
    <w:rsid w:val="00846784"/>
    <w:rsid w:val="00850367"/>
    <w:rsid w:val="008505B4"/>
    <w:rsid w:val="00850ECA"/>
    <w:rsid w:val="00851489"/>
    <w:rsid w:val="008518AA"/>
    <w:rsid w:val="00851D41"/>
    <w:rsid w:val="00852CD0"/>
    <w:rsid w:val="00852F8F"/>
    <w:rsid w:val="00853360"/>
    <w:rsid w:val="008545DD"/>
    <w:rsid w:val="00855862"/>
    <w:rsid w:val="00855985"/>
    <w:rsid w:val="00856413"/>
    <w:rsid w:val="00856920"/>
    <w:rsid w:val="00856CD8"/>
    <w:rsid w:val="00857504"/>
    <w:rsid w:val="00857663"/>
    <w:rsid w:val="008578B9"/>
    <w:rsid w:val="008603FA"/>
    <w:rsid w:val="008608F1"/>
    <w:rsid w:val="008615A0"/>
    <w:rsid w:val="00861602"/>
    <w:rsid w:val="00861D51"/>
    <w:rsid w:val="00862921"/>
    <w:rsid w:val="00866542"/>
    <w:rsid w:val="00867736"/>
    <w:rsid w:val="00871320"/>
    <w:rsid w:val="0087264C"/>
    <w:rsid w:val="00872ED2"/>
    <w:rsid w:val="00874173"/>
    <w:rsid w:val="008748CB"/>
    <w:rsid w:val="00874FE3"/>
    <w:rsid w:val="008755C0"/>
    <w:rsid w:val="00875717"/>
    <w:rsid w:val="0087736D"/>
    <w:rsid w:val="00880CDB"/>
    <w:rsid w:val="00880FC6"/>
    <w:rsid w:val="008811AF"/>
    <w:rsid w:val="00882086"/>
    <w:rsid w:val="008826E8"/>
    <w:rsid w:val="00882AFC"/>
    <w:rsid w:val="00883519"/>
    <w:rsid w:val="008838EB"/>
    <w:rsid w:val="00885F84"/>
    <w:rsid w:val="0088739B"/>
    <w:rsid w:val="008874F8"/>
    <w:rsid w:val="0088777A"/>
    <w:rsid w:val="00887889"/>
    <w:rsid w:val="00890232"/>
    <w:rsid w:val="00890237"/>
    <w:rsid w:val="00891241"/>
    <w:rsid w:val="00891407"/>
    <w:rsid w:val="00893D38"/>
    <w:rsid w:val="0089580C"/>
    <w:rsid w:val="00897304"/>
    <w:rsid w:val="008A0989"/>
    <w:rsid w:val="008A1623"/>
    <w:rsid w:val="008A1ED7"/>
    <w:rsid w:val="008A2532"/>
    <w:rsid w:val="008A29DB"/>
    <w:rsid w:val="008A31A2"/>
    <w:rsid w:val="008A3335"/>
    <w:rsid w:val="008A4188"/>
    <w:rsid w:val="008A41FF"/>
    <w:rsid w:val="008A4982"/>
    <w:rsid w:val="008A4E79"/>
    <w:rsid w:val="008A4F66"/>
    <w:rsid w:val="008A71CD"/>
    <w:rsid w:val="008A7E1F"/>
    <w:rsid w:val="008B0A20"/>
    <w:rsid w:val="008B147B"/>
    <w:rsid w:val="008B1643"/>
    <w:rsid w:val="008B20B7"/>
    <w:rsid w:val="008B2B2F"/>
    <w:rsid w:val="008B31D9"/>
    <w:rsid w:val="008B3BCE"/>
    <w:rsid w:val="008B3C08"/>
    <w:rsid w:val="008B4596"/>
    <w:rsid w:val="008B4642"/>
    <w:rsid w:val="008B4DE0"/>
    <w:rsid w:val="008B5CD4"/>
    <w:rsid w:val="008B60F1"/>
    <w:rsid w:val="008B681C"/>
    <w:rsid w:val="008C0743"/>
    <w:rsid w:val="008C1B04"/>
    <w:rsid w:val="008C2653"/>
    <w:rsid w:val="008C3F35"/>
    <w:rsid w:val="008C47F4"/>
    <w:rsid w:val="008C49CB"/>
    <w:rsid w:val="008C5E6E"/>
    <w:rsid w:val="008C6E0D"/>
    <w:rsid w:val="008C6FE3"/>
    <w:rsid w:val="008C78FD"/>
    <w:rsid w:val="008D02FF"/>
    <w:rsid w:val="008D0477"/>
    <w:rsid w:val="008D18C5"/>
    <w:rsid w:val="008D19FE"/>
    <w:rsid w:val="008D1A90"/>
    <w:rsid w:val="008D2BED"/>
    <w:rsid w:val="008D39E1"/>
    <w:rsid w:val="008D4334"/>
    <w:rsid w:val="008D44AC"/>
    <w:rsid w:val="008D4751"/>
    <w:rsid w:val="008D5255"/>
    <w:rsid w:val="008D62E9"/>
    <w:rsid w:val="008D72A8"/>
    <w:rsid w:val="008D7EB3"/>
    <w:rsid w:val="008D7F23"/>
    <w:rsid w:val="008E1199"/>
    <w:rsid w:val="008E13DC"/>
    <w:rsid w:val="008E319E"/>
    <w:rsid w:val="008E3BC6"/>
    <w:rsid w:val="008E4B29"/>
    <w:rsid w:val="008E55F6"/>
    <w:rsid w:val="008E6529"/>
    <w:rsid w:val="008E6BFA"/>
    <w:rsid w:val="008E7A3F"/>
    <w:rsid w:val="008E7AF4"/>
    <w:rsid w:val="008E7F84"/>
    <w:rsid w:val="008F00C3"/>
    <w:rsid w:val="008F0361"/>
    <w:rsid w:val="008F0FE1"/>
    <w:rsid w:val="008F1A60"/>
    <w:rsid w:val="008F1B19"/>
    <w:rsid w:val="008F2006"/>
    <w:rsid w:val="008F2748"/>
    <w:rsid w:val="008F368F"/>
    <w:rsid w:val="008F3ED1"/>
    <w:rsid w:val="008F4033"/>
    <w:rsid w:val="008F5555"/>
    <w:rsid w:val="008F585C"/>
    <w:rsid w:val="008F5C7C"/>
    <w:rsid w:val="008F649D"/>
    <w:rsid w:val="008F68B1"/>
    <w:rsid w:val="008F7E61"/>
    <w:rsid w:val="008F7FF1"/>
    <w:rsid w:val="00900B8B"/>
    <w:rsid w:val="00901508"/>
    <w:rsid w:val="009015B6"/>
    <w:rsid w:val="00901B59"/>
    <w:rsid w:val="00902761"/>
    <w:rsid w:val="0090337C"/>
    <w:rsid w:val="00903DC8"/>
    <w:rsid w:val="00906362"/>
    <w:rsid w:val="00906841"/>
    <w:rsid w:val="00906886"/>
    <w:rsid w:val="00907996"/>
    <w:rsid w:val="00907BB7"/>
    <w:rsid w:val="00907E83"/>
    <w:rsid w:val="00910A39"/>
    <w:rsid w:val="009117C9"/>
    <w:rsid w:val="00911C16"/>
    <w:rsid w:val="00911D20"/>
    <w:rsid w:val="00912D30"/>
    <w:rsid w:val="00913609"/>
    <w:rsid w:val="00913633"/>
    <w:rsid w:val="00913E24"/>
    <w:rsid w:val="00913F01"/>
    <w:rsid w:val="009146BA"/>
    <w:rsid w:val="0091487A"/>
    <w:rsid w:val="009163AE"/>
    <w:rsid w:val="00916B9E"/>
    <w:rsid w:val="00916DE2"/>
    <w:rsid w:val="00917083"/>
    <w:rsid w:val="00917545"/>
    <w:rsid w:val="009176C7"/>
    <w:rsid w:val="00917C7E"/>
    <w:rsid w:val="00917D4F"/>
    <w:rsid w:val="00917E7F"/>
    <w:rsid w:val="0092007C"/>
    <w:rsid w:val="00920376"/>
    <w:rsid w:val="00920CF2"/>
    <w:rsid w:val="009211F0"/>
    <w:rsid w:val="0092131F"/>
    <w:rsid w:val="0092176F"/>
    <w:rsid w:val="00921969"/>
    <w:rsid w:val="00921B2E"/>
    <w:rsid w:val="00921F33"/>
    <w:rsid w:val="00922042"/>
    <w:rsid w:val="0092283D"/>
    <w:rsid w:val="009234CC"/>
    <w:rsid w:val="00924E18"/>
    <w:rsid w:val="00925F4C"/>
    <w:rsid w:val="0093067B"/>
    <w:rsid w:val="0093104E"/>
    <w:rsid w:val="009328B3"/>
    <w:rsid w:val="00932DB9"/>
    <w:rsid w:val="00932EAA"/>
    <w:rsid w:val="00933587"/>
    <w:rsid w:val="00934168"/>
    <w:rsid w:val="00934959"/>
    <w:rsid w:val="00934CD9"/>
    <w:rsid w:val="0093511B"/>
    <w:rsid w:val="009356CB"/>
    <w:rsid w:val="009357E1"/>
    <w:rsid w:val="00936BED"/>
    <w:rsid w:val="00937785"/>
    <w:rsid w:val="009377CE"/>
    <w:rsid w:val="00940B05"/>
    <w:rsid w:val="00940D76"/>
    <w:rsid w:val="00941A91"/>
    <w:rsid w:val="009428EB"/>
    <w:rsid w:val="00944804"/>
    <w:rsid w:val="0094595F"/>
    <w:rsid w:val="00946C25"/>
    <w:rsid w:val="00947649"/>
    <w:rsid w:val="009500C4"/>
    <w:rsid w:val="00950B30"/>
    <w:rsid w:val="0095157F"/>
    <w:rsid w:val="00951EF9"/>
    <w:rsid w:val="009540F6"/>
    <w:rsid w:val="0095481F"/>
    <w:rsid w:val="00955F10"/>
    <w:rsid w:val="00956AF5"/>
    <w:rsid w:val="00957786"/>
    <w:rsid w:val="00960E21"/>
    <w:rsid w:val="0096153D"/>
    <w:rsid w:val="009616F5"/>
    <w:rsid w:val="00962A1E"/>
    <w:rsid w:val="0096340D"/>
    <w:rsid w:val="009638CF"/>
    <w:rsid w:val="00964B90"/>
    <w:rsid w:val="00964C2D"/>
    <w:rsid w:val="00964EAD"/>
    <w:rsid w:val="00964F0B"/>
    <w:rsid w:val="009658CB"/>
    <w:rsid w:val="009663E3"/>
    <w:rsid w:val="00966FA7"/>
    <w:rsid w:val="009673FA"/>
    <w:rsid w:val="00970007"/>
    <w:rsid w:val="00970AAD"/>
    <w:rsid w:val="00971AAA"/>
    <w:rsid w:val="00972FF3"/>
    <w:rsid w:val="00973ADC"/>
    <w:rsid w:val="00974A5A"/>
    <w:rsid w:val="0097619F"/>
    <w:rsid w:val="0097646B"/>
    <w:rsid w:val="00977C4F"/>
    <w:rsid w:val="0098008D"/>
    <w:rsid w:val="009804CA"/>
    <w:rsid w:val="009817E4"/>
    <w:rsid w:val="009819DB"/>
    <w:rsid w:val="00982000"/>
    <w:rsid w:val="00982132"/>
    <w:rsid w:val="00982B99"/>
    <w:rsid w:val="00983B21"/>
    <w:rsid w:val="00984A0B"/>
    <w:rsid w:val="00984CA3"/>
    <w:rsid w:val="00984E34"/>
    <w:rsid w:val="0098649D"/>
    <w:rsid w:val="00987D2B"/>
    <w:rsid w:val="00987F2A"/>
    <w:rsid w:val="009902B0"/>
    <w:rsid w:val="009927F4"/>
    <w:rsid w:val="0099347F"/>
    <w:rsid w:val="009943EA"/>
    <w:rsid w:val="00994877"/>
    <w:rsid w:val="00995475"/>
    <w:rsid w:val="00996071"/>
    <w:rsid w:val="0099726E"/>
    <w:rsid w:val="00997B12"/>
    <w:rsid w:val="009A0587"/>
    <w:rsid w:val="009A05D8"/>
    <w:rsid w:val="009A1243"/>
    <w:rsid w:val="009A1A7C"/>
    <w:rsid w:val="009A2917"/>
    <w:rsid w:val="009A3498"/>
    <w:rsid w:val="009A4011"/>
    <w:rsid w:val="009A415F"/>
    <w:rsid w:val="009A4FBF"/>
    <w:rsid w:val="009A52C0"/>
    <w:rsid w:val="009A53DE"/>
    <w:rsid w:val="009A5AD8"/>
    <w:rsid w:val="009A71DB"/>
    <w:rsid w:val="009A7268"/>
    <w:rsid w:val="009A73DD"/>
    <w:rsid w:val="009B10B9"/>
    <w:rsid w:val="009B4A75"/>
    <w:rsid w:val="009B5C9C"/>
    <w:rsid w:val="009B7336"/>
    <w:rsid w:val="009C0117"/>
    <w:rsid w:val="009C252D"/>
    <w:rsid w:val="009C321F"/>
    <w:rsid w:val="009C3D03"/>
    <w:rsid w:val="009C4AE9"/>
    <w:rsid w:val="009C4B4C"/>
    <w:rsid w:val="009C515C"/>
    <w:rsid w:val="009C5D23"/>
    <w:rsid w:val="009C7B97"/>
    <w:rsid w:val="009C7C90"/>
    <w:rsid w:val="009D057E"/>
    <w:rsid w:val="009D1B56"/>
    <w:rsid w:val="009D2DF6"/>
    <w:rsid w:val="009D31DE"/>
    <w:rsid w:val="009D3FF9"/>
    <w:rsid w:val="009D40AE"/>
    <w:rsid w:val="009D531A"/>
    <w:rsid w:val="009D58D2"/>
    <w:rsid w:val="009D61D9"/>
    <w:rsid w:val="009D64D4"/>
    <w:rsid w:val="009D681A"/>
    <w:rsid w:val="009D71ED"/>
    <w:rsid w:val="009D74E2"/>
    <w:rsid w:val="009E073A"/>
    <w:rsid w:val="009E0D59"/>
    <w:rsid w:val="009E0F10"/>
    <w:rsid w:val="009E0FC3"/>
    <w:rsid w:val="009E207E"/>
    <w:rsid w:val="009E2F40"/>
    <w:rsid w:val="009E400D"/>
    <w:rsid w:val="009E4A3A"/>
    <w:rsid w:val="009E4AB6"/>
    <w:rsid w:val="009E4E66"/>
    <w:rsid w:val="009E64C8"/>
    <w:rsid w:val="009E6A13"/>
    <w:rsid w:val="009E7206"/>
    <w:rsid w:val="009E7528"/>
    <w:rsid w:val="009E7768"/>
    <w:rsid w:val="009F0288"/>
    <w:rsid w:val="009F0E63"/>
    <w:rsid w:val="009F20C0"/>
    <w:rsid w:val="009F24C1"/>
    <w:rsid w:val="009F287E"/>
    <w:rsid w:val="009F4A32"/>
    <w:rsid w:val="009F4B4C"/>
    <w:rsid w:val="009F5BBD"/>
    <w:rsid w:val="009F6CA0"/>
    <w:rsid w:val="009F6CD7"/>
    <w:rsid w:val="009F6FA6"/>
    <w:rsid w:val="009F74CB"/>
    <w:rsid w:val="00A00811"/>
    <w:rsid w:val="00A00A05"/>
    <w:rsid w:val="00A00FDF"/>
    <w:rsid w:val="00A01041"/>
    <w:rsid w:val="00A01531"/>
    <w:rsid w:val="00A0233A"/>
    <w:rsid w:val="00A03BA9"/>
    <w:rsid w:val="00A03CF8"/>
    <w:rsid w:val="00A046EF"/>
    <w:rsid w:val="00A05601"/>
    <w:rsid w:val="00A05967"/>
    <w:rsid w:val="00A05A12"/>
    <w:rsid w:val="00A05C8D"/>
    <w:rsid w:val="00A06823"/>
    <w:rsid w:val="00A075BF"/>
    <w:rsid w:val="00A10249"/>
    <w:rsid w:val="00A10373"/>
    <w:rsid w:val="00A1078B"/>
    <w:rsid w:val="00A12493"/>
    <w:rsid w:val="00A1382E"/>
    <w:rsid w:val="00A152C9"/>
    <w:rsid w:val="00A15D52"/>
    <w:rsid w:val="00A15F19"/>
    <w:rsid w:val="00A168C6"/>
    <w:rsid w:val="00A16A06"/>
    <w:rsid w:val="00A16E1E"/>
    <w:rsid w:val="00A17408"/>
    <w:rsid w:val="00A178BF"/>
    <w:rsid w:val="00A20149"/>
    <w:rsid w:val="00A2100E"/>
    <w:rsid w:val="00A212A5"/>
    <w:rsid w:val="00A219EB"/>
    <w:rsid w:val="00A21D08"/>
    <w:rsid w:val="00A227D9"/>
    <w:rsid w:val="00A2294D"/>
    <w:rsid w:val="00A240C9"/>
    <w:rsid w:val="00A24751"/>
    <w:rsid w:val="00A24B65"/>
    <w:rsid w:val="00A2524D"/>
    <w:rsid w:val="00A255A6"/>
    <w:rsid w:val="00A26E58"/>
    <w:rsid w:val="00A26EB1"/>
    <w:rsid w:val="00A272AC"/>
    <w:rsid w:val="00A27EDA"/>
    <w:rsid w:val="00A313BB"/>
    <w:rsid w:val="00A320D7"/>
    <w:rsid w:val="00A3280D"/>
    <w:rsid w:val="00A3366B"/>
    <w:rsid w:val="00A34493"/>
    <w:rsid w:val="00A34AF9"/>
    <w:rsid w:val="00A3553A"/>
    <w:rsid w:val="00A360B4"/>
    <w:rsid w:val="00A3675C"/>
    <w:rsid w:val="00A376F5"/>
    <w:rsid w:val="00A40F2B"/>
    <w:rsid w:val="00A40F64"/>
    <w:rsid w:val="00A42AFC"/>
    <w:rsid w:val="00A42C2F"/>
    <w:rsid w:val="00A43B84"/>
    <w:rsid w:val="00A43EA6"/>
    <w:rsid w:val="00A444FD"/>
    <w:rsid w:val="00A455B9"/>
    <w:rsid w:val="00A4575D"/>
    <w:rsid w:val="00A46969"/>
    <w:rsid w:val="00A46EC2"/>
    <w:rsid w:val="00A46FFD"/>
    <w:rsid w:val="00A503AC"/>
    <w:rsid w:val="00A5049B"/>
    <w:rsid w:val="00A50A93"/>
    <w:rsid w:val="00A519B7"/>
    <w:rsid w:val="00A51EFB"/>
    <w:rsid w:val="00A5326D"/>
    <w:rsid w:val="00A534CB"/>
    <w:rsid w:val="00A53653"/>
    <w:rsid w:val="00A545D2"/>
    <w:rsid w:val="00A55310"/>
    <w:rsid w:val="00A55579"/>
    <w:rsid w:val="00A55DED"/>
    <w:rsid w:val="00A55E46"/>
    <w:rsid w:val="00A564D4"/>
    <w:rsid w:val="00A57F2B"/>
    <w:rsid w:val="00A6136A"/>
    <w:rsid w:val="00A61A99"/>
    <w:rsid w:val="00A62796"/>
    <w:rsid w:val="00A62848"/>
    <w:rsid w:val="00A638D8"/>
    <w:rsid w:val="00A655F2"/>
    <w:rsid w:val="00A672AF"/>
    <w:rsid w:val="00A6774E"/>
    <w:rsid w:val="00A70239"/>
    <w:rsid w:val="00A71CBB"/>
    <w:rsid w:val="00A72AF0"/>
    <w:rsid w:val="00A72DD7"/>
    <w:rsid w:val="00A74703"/>
    <w:rsid w:val="00A74EA2"/>
    <w:rsid w:val="00A753B2"/>
    <w:rsid w:val="00A763DB"/>
    <w:rsid w:val="00A7646A"/>
    <w:rsid w:val="00A76B7D"/>
    <w:rsid w:val="00A76B91"/>
    <w:rsid w:val="00A807F0"/>
    <w:rsid w:val="00A821C0"/>
    <w:rsid w:val="00A82279"/>
    <w:rsid w:val="00A824D2"/>
    <w:rsid w:val="00A82C07"/>
    <w:rsid w:val="00A837CD"/>
    <w:rsid w:val="00A83820"/>
    <w:rsid w:val="00A848B2"/>
    <w:rsid w:val="00A84F26"/>
    <w:rsid w:val="00A85981"/>
    <w:rsid w:val="00A86523"/>
    <w:rsid w:val="00A86EE0"/>
    <w:rsid w:val="00A8706E"/>
    <w:rsid w:val="00A87780"/>
    <w:rsid w:val="00A87846"/>
    <w:rsid w:val="00A87D16"/>
    <w:rsid w:val="00A902D2"/>
    <w:rsid w:val="00A90403"/>
    <w:rsid w:val="00A90F85"/>
    <w:rsid w:val="00A9181F"/>
    <w:rsid w:val="00A91BEA"/>
    <w:rsid w:val="00A925E5"/>
    <w:rsid w:val="00A9287B"/>
    <w:rsid w:val="00A92ED4"/>
    <w:rsid w:val="00A930F1"/>
    <w:rsid w:val="00A93686"/>
    <w:rsid w:val="00A93E52"/>
    <w:rsid w:val="00A947E0"/>
    <w:rsid w:val="00A950B3"/>
    <w:rsid w:val="00A954C9"/>
    <w:rsid w:val="00AA0D7C"/>
    <w:rsid w:val="00AA1558"/>
    <w:rsid w:val="00AA16D4"/>
    <w:rsid w:val="00AA2E40"/>
    <w:rsid w:val="00AA2E75"/>
    <w:rsid w:val="00AA4C24"/>
    <w:rsid w:val="00AA535F"/>
    <w:rsid w:val="00AA5A0F"/>
    <w:rsid w:val="00AA6658"/>
    <w:rsid w:val="00AA7541"/>
    <w:rsid w:val="00AA7636"/>
    <w:rsid w:val="00AB08BF"/>
    <w:rsid w:val="00AB0BAB"/>
    <w:rsid w:val="00AB0D1B"/>
    <w:rsid w:val="00AB1D03"/>
    <w:rsid w:val="00AB3A6E"/>
    <w:rsid w:val="00AB468F"/>
    <w:rsid w:val="00AB53DD"/>
    <w:rsid w:val="00AB587C"/>
    <w:rsid w:val="00AB6FD2"/>
    <w:rsid w:val="00AB6FE6"/>
    <w:rsid w:val="00AB7E32"/>
    <w:rsid w:val="00AC06CA"/>
    <w:rsid w:val="00AC09D3"/>
    <w:rsid w:val="00AC15E2"/>
    <w:rsid w:val="00AC3254"/>
    <w:rsid w:val="00AC5BB0"/>
    <w:rsid w:val="00AC5CE9"/>
    <w:rsid w:val="00AC690A"/>
    <w:rsid w:val="00AC71BC"/>
    <w:rsid w:val="00AC7636"/>
    <w:rsid w:val="00AC7970"/>
    <w:rsid w:val="00AD0CC2"/>
    <w:rsid w:val="00AD14D4"/>
    <w:rsid w:val="00AD187A"/>
    <w:rsid w:val="00AD2040"/>
    <w:rsid w:val="00AD2302"/>
    <w:rsid w:val="00AD2B9B"/>
    <w:rsid w:val="00AD2BF5"/>
    <w:rsid w:val="00AD3965"/>
    <w:rsid w:val="00AD4120"/>
    <w:rsid w:val="00AD4255"/>
    <w:rsid w:val="00AD43DC"/>
    <w:rsid w:val="00AD4955"/>
    <w:rsid w:val="00AD4A82"/>
    <w:rsid w:val="00AD5381"/>
    <w:rsid w:val="00AD54BF"/>
    <w:rsid w:val="00AD54DB"/>
    <w:rsid w:val="00AD5E53"/>
    <w:rsid w:val="00AD5F2C"/>
    <w:rsid w:val="00AD60C8"/>
    <w:rsid w:val="00AD71C2"/>
    <w:rsid w:val="00AD7EBB"/>
    <w:rsid w:val="00AE0034"/>
    <w:rsid w:val="00AE0FDD"/>
    <w:rsid w:val="00AE112F"/>
    <w:rsid w:val="00AE1703"/>
    <w:rsid w:val="00AE171F"/>
    <w:rsid w:val="00AE2EDA"/>
    <w:rsid w:val="00AE3B3E"/>
    <w:rsid w:val="00AE439C"/>
    <w:rsid w:val="00AE4BD2"/>
    <w:rsid w:val="00AE4F13"/>
    <w:rsid w:val="00AE500F"/>
    <w:rsid w:val="00AE5E09"/>
    <w:rsid w:val="00AE5F04"/>
    <w:rsid w:val="00AE616C"/>
    <w:rsid w:val="00AE6E78"/>
    <w:rsid w:val="00AE79A1"/>
    <w:rsid w:val="00AF00B2"/>
    <w:rsid w:val="00AF04AC"/>
    <w:rsid w:val="00AF33BF"/>
    <w:rsid w:val="00AF59B3"/>
    <w:rsid w:val="00AF59F3"/>
    <w:rsid w:val="00AF5ADD"/>
    <w:rsid w:val="00AF6142"/>
    <w:rsid w:val="00AF722E"/>
    <w:rsid w:val="00B00F21"/>
    <w:rsid w:val="00B0101E"/>
    <w:rsid w:val="00B011F7"/>
    <w:rsid w:val="00B02187"/>
    <w:rsid w:val="00B03465"/>
    <w:rsid w:val="00B03982"/>
    <w:rsid w:val="00B05F16"/>
    <w:rsid w:val="00B05F40"/>
    <w:rsid w:val="00B07556"/>
    <w:rsid w:val="00B0772A"/>
    <w:rsid w:val="00B10E0C"/>
    <w:rsid w:val="00B11793"/>
    <w:rsid w:val="00B12085"/>
    <w:rsid w:val="00B12271"/>
    <w:rsid w:val="00B124EC"/>
    <w:rsid w:val="00B13B74"/>
    <w:rsid w:val="00B14FBB"/>
    <w:rsid w:val="00B15132"/>
    <w:rsid w:val="00B157B0"/>
    <w:rsid w:val="00B15E4D"/>
    <w:rsid w:val="00B161B7"/>
    <w:rsid w:val="00B16548"/>
    <w:rsid w:val="00B16C4A"/>
    <w:rsid w:val="00B16CD9"/>
    <w:rsid w:val="00B16FB2"/>
    <w:rsid w:val="00B17E57"/>
    <w:rsid w:val="00B22BC0"/>
    <w:rsid w:val="00B23338"/>
    <w:rsid w:val="00B24455"/>
    <w:rsid w:val="00B24F2E"/>
    <w:rsid w:val="00B25248"/>
    <w:rsid w:val="00B258A6"/>
    <w:rsid w:val="00B2718E"/>
    <w:rsid w:val="00B3016B"/>
    <w:rsid w:val="00B30465"/>
    <w:rsid w:val="00B318B2"/>
    <w:rsid w:val="00B31BAB"/>
    <w:rsid w:val="00B32F6F"/>
    <w:rsid w:val="00B332D4"/>
    <w:rsid w:val="00B34AD7"/>
    <w:rsid w:val="00B34B30"/>
    <w:rsid w:val="00B35EB7"/>
    <w:rsid w:val="00B36211"/>
    <w:rsid w:val="00B36C6F"/>
    <w:rsid w:val="00B379E9"/>
    <w:rsid w:val="00B40164"/>
    <w:rsid w:val="00B40681"/>
    <w:rsid w:val="00B410A9"/>
    <w:rsid w:val="00B4223E"/>
    <w:rsid w:val="00B431B8"/>
    <w:rsid w:val="00B4343A"/>
    <w:rsid w:val="00B44E8D"/>
    <w:rsid w:val="00B46B8A"/>
    <w:rsid w:val="00B476B4"/>
    <w:rsid w:val="00B50019"/>
    <w:rsid w:val="00B503FB"/>
    <w:rsid w:val="00B50F08"/>
    <w:rsid w:val="00B5124B"/>
    <w:rsid w:val="00B5203C"/>
    <w:rsid w:val="00B52100"/>
    <w:rsid w:val="00B524F4"/>
    <w:rsid w:val="00B53643"/>
    <w:rsid w:val="00B54204"/>
    <w:rsid w:val="00B54BA6"/>
    <w:rsid w:val="00B54D2F"/>
    <w:rsid w:val="00B5637A"/>
    <w:rsid w:val="00B5646A"/>
    <w:rsid w:val="00B56681"/>
    <w:rsid w:val="00B56CC4"/>
    <w:rsid w:val="00B612AF"/>
    <w:rsid w:val="00B61315"/>
    <w:rsid w:val="00B63F72"/>
    <w:rsid w:val="00B6409F"/>
    <w:rsid w:val="00B64202"/>
    <w:rsid w:val="00B65AB8"/>
    <w:rsid w:val="00B65B38"/>
    <w:rsid w:val="00B662E8"/>
    <w:rsid w:val="00B662F6"/>
    <w:rsid w:val="00B665EF"/>
    <w:rsid w:val="00B6663B"/>
    <w:rsid w:val="00B66A0A"/>
    <w:rsid w:val="00B66C7D"/>
    <w:rsid w:val="00B678E4"/>
    <w:rsid w:val="00B7133A"/>
    <w:rsid w:val="00B72578"/>
    <w:rsid w:val="00B73343"/>
    <w:rsid w:val="00B7364E"/>
    <w:rsid w:val="00B738FA"/>
    <w:rsid w:val="00B757D6"/>
    <w:rsid w:val="00B75F90"/>
    <w:rsid w:val="00B77052"/>
    <w:rsid w:val="00B774A2"/>
    <w:rsid w:val="00B778E0"/>
    <w:rsid w:val="00B800B5"/>
    <w:rsid w:val="00B8030F"/>
    <w:rsid w:val="00B80930"/>
    <w:rsid w:val="00B80DDC"/>
    <w:rsid w:val="00B81032"/>
    <w:rsid w:val="00B81B0A"/>
    <w:rsid w:val="00B81C33"/>
    <w:rsid w:val="00B8252E"/>
    <w:rsid w:val="00B8391B"/>
    <w:rsid w:val="00B83D22"/>
    <w:rsid w:val="00B83E44"/>
    <w:rsid w:val="00B8419B"/>
    <w:rsid w:val="00B848E8"/>
    <w:rsid w:val="00B86036"/>
    <w:rsid w:val="00B8658D"/>
    <w:rsid w:val="00B910D6"/>
    <w:rsid w:val="00B91487"/>
    <w:rsid w:val="00B92A3C"/>
    <w:rsid w:val="00B92E23"/>
    <w:rsid w:val="00B93986"/>
    <w:rsid w:val="00B93E3C"/>
    <w:rsid w:val="00B95035"/>
    <w:rsid w:val="00B95207"/>
    <w:rsid w:val="00B9593E"/>
    <w:rsid w:val="00B959D3"/>
    <w:rsid w:val="00B962EC"/>
    <w:rsid w:val="00B97327"/>
    <w:rsid w:val="00B97926"/>
    <w:rsid w:val="00B97F8E"/>
    <w:rsid w:val="00BA017C"/>
    <w:rsid w:val="00BA08E6"/>
    <w:rsid w:val="00BA09A5"/>
    <w:rsid w:val="00BA09CC"/>
    <w:rsid w:val="00BA0C6E"/>
    <w:rsid w:val="00BA18EC"/>
    <w:rsid w:val="00BA1BE2"/>
    <w:rsid w:val="00BA2AE2"/>
    <w:rsid w:val="00BA2FF9"/>
    <w:rsid w:val="00BA59AC"/>
    <w:rsid w:val="00BA5B14"/>
    <w:rsid w:val="00BA5CBA"/>
    <w:rsid w:val="00BA6F64"/>
    <w:rsid w:val="00BB0282"/>
    <w:rsid w:val="00BB06F9"/>
    <w:rsid w:val="00BB08A1"/>
    <w:rsid w:val="00BB08C3"/>
    <w:rsid w:val="00BB0BC5"/>
    <w:rsid w:val="00BB1897"/>
    <w:rsid w:val="00BB1DD6"/>
    <w:rsid w:val="00BB1EF8"/>
    <w:rsid w:val="00BB309C"/>
    <w:rsid w:val="00BB3F03"/>
    <w:rsid w:val="00BB4901"/>
    <w:rsid w:val="00BB5BC7"/>
    <w:rsid w:val="00BB7541"/>
    <w:rsid w:val="00BB7749"/>
    <w:rsid w:val="00BB7792"/>
    <w:rsid w:val="00BC065C"/>
    <w:rsid w:val="00BC0C9B"/>
    <w:rsid w:val="00BC1847"/>
    <w:rsid w:val="00BC2B63"/>
    <w:rsid w:val="00BC3448"/>
    <w:rsid w:val="00BC3663"/>
    <w:rsid w:val="00BC3928"/>
    <w:rsid w:val="00BC3FD7"/>
    <w:rsid w:val="00BC42D8"/>
    <w:rsid w:val="00BC5415"/>
    <w:rsid w:val="00BC5A7E"/>
    <w:rsid w:val="00BC5C62"/>
    <w:rsid w:val="00BC7CE6"/>
    <w:rsid w:val="00BD083D"/>
    <w:rsid w:val="00BD0A60"/>
    <w:rsid w:val="00BD1349"/>
    <w:rsid w:val="00BD1779"/>
    <w:rsid w:val="00BD1B07"/>
    <w:rsid w:val="00BD1E19"/>
    <w:rsid w:val="00BD4260"/>
    <w:rsid w:val="00BD448F"/>
    <w:rsid w:val="00BD46BF"/>
    <w:rsid w:val="00BD49CF"/>
    <w:rsid w:val="00BD583C"/>
    <w:rsid w:val="00BD5C9D"/>
    <w:rsid w:val="00BD690C"/>
    <w:rsid w:val="00BD79B1"/>
    <w:rsid w:val="00BE0292"/>
    <w:rsid w:val="00BE1418"/>
    <w:rsid w:val="00BE18FD"/>
    <w:rsid w:val="00BE1F29"/>
    <w:rsid w:val="00BE2051"/>
    <w:rsid w:val="00BE283E"/>
    <w:rsid w:val="00BE38AF"/>
    <w:rsid w:val="00BE4AB4"/>
    <w:rsid w:val="00BE54F0"/>
    <w:rsid w:val="00BE561D"/>
    <w:rsid w:val="00BE5A4E"/>
    <w:rsid w:val="00BE6ADC"/>
    <w:rsid w:val="00BE6F2D"/>
    <w:rsid w:val="00BE7960"/>
    <w:rsid w:val="00BE7968"/>
    <w:rsid w:val="00BF0DA2"/>
    <w:rsid w:val="00BF1E5F"/>
    <w:rsid w:val="00BF273D"/>
    <w:rsid w:val="00BF2F6E"/>
    <w:rsid w:val="00BF3861"/>
    <w:rsid w:val="00BF3B1D"/>
    <w:rsid w:val="00BF43E3"/>
    <w:rsid w:val="00BF4D4E"/>
    <w:rsid w:val="00BF5221"/>
    <w:rsid w:val="00BF53E9"/>
    <w:rsid w:val="00BF6F24"/>
    <w:rsid w:val="00BF7300"/>
    <w:rsid w:val="00BF7A1E"/>
    <w:rsid w:val="00C0115C"/>
    <w:rsid w:val="00C012A5"/>
    <w:rsid w:val="00C0147A"/>
    <w:rsid w:val="00C01D46"/>
    <w:rsid w:val="00C025B9"/>
    <w:rsid w:val="00C02CF1"/>
    <w:rsid w:val="00C0362F"/>
    <w:rsid w:val="00C03884"/>
    <w:rsid w:val="00C04802"/>
    <w:rsid w:val="00C05018"/>
    <w:rsid w:val="00C0599B"/>
    <w:rsid w:val="00C05A57"/>
    <w:rsid w:val="00C06F0B"/>
    <w:rsid w:val="00C0783A"/>
    <w:rsid w:val="00C07DCE"/>
    <w:rsid w:val="00C10CC5"/>
    <w:rsid w:val="00C11212"/>
    <w:rsid w:val="00C116A6"/>
    <w:rsid w:val="00C1293C"/>
    <w:rsid w:val="00C12B29"/>
    <w:rsid w:val="00C13CAB"/>
    <w:rsid w:val="00C15E19"/>
    <w:rsid w:val="00C1604B"/>
    <w:rsid w:val="00C163EE"/>
    <w:rsid w:val="00C16C0F"/>
    <w:rsid w:val="00C17339"/>
    <w:rsid w:val="00C1740E"/>
    <w:rsid w:val="00C20961"/>
    <w:rsid w:val="00C20A51"/>
    <w:rsid w:val="00C21247"/>
    <w:rsid w:val="00C22124"/>
    <w:rsid w:val="00C23048"/>
    <w:rsid w:val="00C2399C"/>
    <w:rsid w:val="00C2450B"/>
    <w:rsid w:val="00C24E1D"/>
    <w:rsid w:val="00C25103"/>
    <w:rsid w:val="00C25772"/>
    <w:rsid w:val="00C26DD9"/>
    <w:rsid w:val="00C27872"/>
    <w:rsid w:val="00C2790E"/>
    <w:rsid w:val="00C316CA"/>
    <w:rsid w:val="00C31793"/>
    <w:rsid w:val="00C319A2"/>
    <w:rsid w:val="00C31EAE"/>
    <w:rsid w:val="00C32454"/>
    <w:rsid w:val="00C351B9"/>
    <w:rsid w:val="00C352F3"/>
    <w:rsid w:val="00C354A5"/>
    <w:rsid w:val="00C35874"/>
    <w:rsid w:val="00C35AD9"/>
    <w:rsid w:val="00C36173"/>
    <w:rsid w:val="00C362D2"/>
    <w:rsid w:val="00C36341"/>
    <w:rsid w:val="00C374D2"/>
    <w:rsid w:val="00C40043"/>
    <w:rsid w:val="00C4108D"/>
    <w:rsid w:val="00C41603"/>
    <w:rsid w:val="00C41950"/>
    <w:rsid w:val="00C4202F"/>
    <w:rsid w:val="00C4304A"/>
    <w:rsid w:val="00C4346C"/>
    <w:rsid w:val="00C4371B"/>
    <w:rsid w:val="00C45094"/>
    <w:rsid w:val="00C45675"/>
    <w:rsid w:val="00C45D68"/>
    <w:rsid w:val="00C463B6"/>
    <w:rsid w:val="00C47DD3"/>
    <w:rsid w:val="00C47F24"/>
    <w:rsid w:val="00C50542"/>
    <w:rsid w:val="00C50BBE"/>
    <w:rsid w:val="00C50C96"/>
    <w:rsid w:val="00C522A4"/>
    <w:rsid w:val="00C524C2"/>
    <w:rsid w:val="00C52C5A"/>
    <w:rsid w:val="00C53197"/>
    <w:rsid w:val="00C537B0"/>
    <w:rsid w:val="00C53C48"/>
    <w:rsid w:val="00C53DDF"/>
    <w:rsid w:val="00C53F4A"/>
    <w:rsid w:val="00C5468C"/>
    <w:rsid w:val="00C555CE"/>
    <w:rsid w:val="00C56047"/>
    <w:rsid w:val="00C56375"/>
    <w:rsid w:val="00C572DB"/>
    <w:rsid w:val="00C57E33"/>
    <w:rsid w:val="00C57ED7"/>
    <w:rsid w:val="00C6008D"/>
    <w:rsid w:val="00C603B7"/>
    <w:rsid w:val="00C60911"/>
    <w:rsid w:val="00C61BA0"/>
    <w:rsid w:val="00C62F2A"/>
    <w:rsid w:val="00C63FC8"/>
    <w:rsid w:val="00C64033"/>
    <w:rsid w:val="00C65194"/>
    <w:rsid w:val="00C659EE"/>
    <w:rsid w:val="00C661C5"/>
    <w:rsid w:val="00C66374"/>
    <w:rsid w:val="00C70EC7"/>
    <w:rsid w:val="00C716C3"/>
    <w:rsid w:val="00C7190C"/>
    <w:rsid w:val="00C72A71"/>
    <w:rsid w:val="00C750BC"/>
    <w:rsid w:val="00C75D47"/>
    <w:rsid w:val="00C75E10"/>
    <w:rsid w:val="00C778B4"/>
    <w:rsid w:val="00C80862"/>
    <w:rsid w:val="00C810E1"/>
    <w:rsid w:val="00C813CF"/>
    <w:rsid w:val="00C8229F"/>
    <w:rsid w:val="00C823CF"/>
    <w:rsid w:val="00C8251B"/>
    <w:rsid w:val="00C8264F"/>
    <w:rsid w:val="00C833A6"/>
    <w:rsid w:val="00C83796"/>
    <w:rsid w:val="00C83FE9"/>
    <w:rsid w:val="00C84C98"/>
    <w:rsid w:val="00C84DA8"/>
    <w:rsid w:val="00C854BC"/>
    <w:rsid w:val="00C8586E"/>
    <w:rsid w:val="00C87232"/>
    <w:rsid w:val="00C872F6"/>
    <w:rsid w:val="00C9039E"/>
    <w:rsid w:val="00C90763"/>
    <w:rsid w:val="00C92097"/>
    <w:rsid w:val="00C92936"/>
    <w:rsid w:val="00C94DC8"/>
    <w:rsid w:val="00C94FC1"/>
    <w:rsid w:val="00C96735"/>
    <w:rsid w:val="00C96821"/>
    <w:rsid w:val="00C96BFD"/>
    <w:rsid w:val="00C96D67"/>
    <w:rsid w:val="00C974F1"/>
    <w:rsid w:val="00C97D96"/>
    <w:rsid w:val="00CA049C"/>
    <w:rsid w:val="00CA0E32"/>
    <w:rsid w:val="00CA0EA6"/>
    <w:rsid w:val="00CA228A"/>
    <w:rsid w:val="00CA3ECE"/>
    <w:rsid w:val="00CA3FE3"/>
    <w:rsid w:val="00CA4011"/>
    <w:rsid w:val="00CA4CC0"/>
    <w:rsid w:val="00CA4CC8"/>
    <w:rsid w:val="00CA51A5"/>
    <w:rsid w:val="00CA5584"/>
    <w:rsid w:val="00CA5861"/>
    <w:rsid w:val="00CA67EC"/>
    <w:rsid w:val="00CA7998"/>
    <w:rsid w:val="00CB0D50"/>
    <w:rsid w:val="00CB2C0B"/>
    <w:rsid w:val="00CB341A"/>
    <w:rsid w:val="00CB3866"/>
    <w:rsid w:val="00CB4B4C"/>
    <w:rsid w:val="00CB6713"/>
    <w:rsid w:val="00CB6B8C"/>
    <w:rsid w:val="00CB76F7"/>
    <w:rsid w:val="00CC0261"/>
    <w:rsid w:val="00CC0473"/>
    <w:rsid w:val="00CC1177"/>
    <w:rsid w:val="00CC1A38"/>
    <w:rsid w:val="00CC23B2"/>
    <w:rsid w:val="00CC256C"/>
    <w:rsid w:val="00CC2FA8"/>
    <w:rsid w:val="00CC4292"/>
    <w:rsid w:val="00CC4956"/>
    <w:rsid w:val="00CC4F85"/>
    <w:rsid w:val="00CC53DA"/>
    <w:rsid w:val="00CC54D6"/>
    <w:rsid w:val="00CC5BFA"/>
    <w:rsid w:val="00CC7703"/>
    <w:rsid w:val="00CD027A"/>
    <w:rsid w:val="00CD0D44"/>
    <w:rsid w:val="00CD199F"/>
    <w:rsid w:val="00CD26B7"/>
    <w:rsid w:val="00CD29C7"/>
    <w:rsid w:val="00CD388C"/>
    <w:rsid w:val="00CD3A72"/>
    <w:rsid w:val="00CD3EB2"/>
    <w:rsid w:val="00CD4620"/>
    <w:rsid w:val="00CD6A95"/>
    <w:rsid w:val="00CD6C74"/>
    <w:rsid w:val="00CD6F31"/>
    <w:rsid w:val="00CD70A7"/>
    <w:rsid w:val="00CD7505"/>
    <w:rsid w:val="00CD7949"/>
    <w:rsid w:val="00CE0735"/>
    <w:rsid w:val="00CE0D59"/>
    <w:rsid w:val="00CE284E"/>
    <w:rsid w:val="00CE368E"/>
    <w:rsid w:val="00CE3BC2"/>
    <w:rsid w:val="00CE5EC0"/>
    <w:rsid w:val="00CF1791"/>
    <w:rsid w:val="00CF216B"/>
    <w:rsid w:val="00CF26F5"/>
    <w:rsid w:val="00CF3378"/>
    <w:rsid w:val="00CF3443"/>
    <w:rsid w:val="00CF3B3C"/>
    <w:rsid w:val="00CF3C60"/>
    <w:rsid w:val="00CF4CC5"/>
    <w:rsid w:val="00CF4CE3"/>
    <w:rsid w:val="00CF5930"/>
    <w:rsid w:val="00CF5AB1"/>
    <w:rsid w:val="00CF6A0D"/>
    <w:rsid w:val="00CF6BA0"/>
    <w:rsid w:val="00CF6F6C"/>
    <w:rsid w:val="00CF779C"/>
    <w:rsid w:val="00CF7EB4"/>
    <w:rsid w:val="00D01354"/>
    <w:rsid w:val="00D01761"/>
    <w:rsid w:val="00D01A4E"/>
    <w:rsid w:val="00D01EA5"/>
    <w:rsid w:val="00D0214C"/>
    <w:rsid w:val="00D026DC"/>
    <w:rsid w:val="00D02AD2"/>
    <w:rsid w:val="00D02B3F"/>
    <w:rsid w:val="00D04CBE"/>
    <w:rsid w:val="00D04DCA"/>
    <w:rsid w:val="00D051D5"/>
    <w:rsid w:val="00D056CA"/>
    <w:rsid w:val="00D0645B"/>
    <w:rsid w:val="00D072B4"/>
    <w:rsid w:val="00D073E7"/>
    <w:rsid w:val="00D07463"/>
    <w:rsid w:val="00D07FBA"/>
    <w:rsid w:val="00D1203B"/>
    <w:rsid w:val="00D1367F"/>
    <w:rsid w:val="00D1384F"/>
    <w:rsid w:val="00D13B3F"/>
    <w:rsid w:val="00D14EF4"/>
    <w:rsid w:val="00D16381"/>
    <w:rsid w:val="00D165F8"/>
    <w:rsid w:val="00D173AE"/>
    <w:rsid w:val="00D17C47"/>
    <w:rsid w:val="00D17C53"/>
    <w:rsid w:val="00D21A1A"/>
    <w:rsid w:val="00D26702"/>
    <w:rsid w:val="00D267B6"/>
    <w:rsid w:val="00D27694"/>
    <w:rsid w:val="00D279EF"/>
    <w:rsid w:val="00D27C03"/>
    <w:rsid w:val="00D302C8"/>
    <w:rsid w:val="00D3067A"/>
    <w:rsid w:val="00D30D10"/>
    <w:rsid w:val="00D3268C"/>
    <w:rsid w:val="00D32F35"/>
    <w:rsid w:val="00D340B7"/>
    <w:rsid w:val="00D3429A"/>
    <w:rsid w:val="00D34976"/>
    <w:rsid w:val="00D352A6"/>
    <w:rsid w:val="00D35AF9"/>
    <w:rsid w:val="00D36959"/>
    <w:rsid w:val="00D3777A"/>
    <w:rsid w:val="00D37F7F"/>
    <w:rsid w:val="00D40077"/>
    <w:rsid w:val="00D403CC"/>
    <w:rsid w:val="00D40DA9"/>
    <w:rsid w:val="00D4396D"/>
    <w:rsid w:val="00D43C3F"/>
    <w:rsid w:val="00D44CEB"/>
    <w:rsid w:val="00D45A01"/>
    <w:rsid w:val="00D45BE0"/>
    <w:rsid w:val="00D50361"/>
    <w:rsid w:val="00D50DB8"/>
    <w:rsid w:val="00D515DF"/>
    <w:rsid w:val="00D5216E"/>
    <w:rsid w:val="00D52628"/>
    <w:rsid w:val="00D535D9"/>
    <w:rsid w:val="00D53795"/>
    <w:rsid w:val="00D549FB"/>
    <w:rsid w:val="00D56A47"/>
    <w:rsid w:val="00D57CEC"/>
    <w:rsid w:val="00D60942"/>
    <w:rsid w:val="00D60A87"/>
    <w:rsid w:val="00D60F37"/>
    <w:rsid w:val="00D631D9"/>
    <w:rsid w:val="00D63CE1"/>
    <w:rsid w:val="00D642D3"/>
    <w:rsid w:val="00D65377"/>
    <w:rsid w:val="00D70506"/>
    <w:rsid w:val="00D715A3"/>
    <w:rsid w:val="00D71E5D"/>
    <w:rsid w:val="00D72288"/>
    <w:rsid w:val="00D72BE9"/>
    <w:rsid w:val="00D72E47"/>
    <w:rsid w:val="00D73451"/>
    <w:rsid w:val="00D746D9"/>
    <w:rsid w:val="00D753E4"/>
    <w:rsid w:val="00D765DD"/>
    <w:rsid w:val="00D7666F"/>
    <w:rsid w:val="00D76A2A"/>
    <w:rsid w:val="00D82464"/>
    <w:rsid w:val="00D829E6"/>
    <w:rsid w:val="00D82AB0"/>
    <w:rsid w:val="00D82EBC"/>
    <w:rsid w:val="00D834D0"/>
    <w:rsid w:val="00D8374A"/>
    <w:rsid w:val="00D83C44"/>
    <w:rsid w:val="00D83DA7"/>
    <w:rsid w:val="00D83F53"/>
    <w:rsid w:val="00D84C9F"/>
    <w:rsid w:val="00D84E3F"/>
    <w:rsid w:val="00D8654D"/>
    <w:rsid w:val="00D87D05"/>
    <w:rsid w:val="00D90304"/>
    <w:rsid w:val="00D905DA"/>
    <w:rsid w:val="00D910F2"/>
    <w:rsid w:val="00D922C8"/>
    <w:rsid w:val="00D926AD"/>
    <w:rsid w:val="00D927F3"/>
    <w:rsid w:val="00D92977"/>
    <w:rsid w:val="00D93737"/>
    <w:rsid w:val="00D9690D"/>
    <w:rsid w:val="00D96B97"/>
    <w:rsid w:val="00D97513"/>
    <w:rsid w:val="00D97B3F"/>
    <w:rsid w:val="00DA0296"/>
    <w:rsid w:val="00DA1338"/>
    <w:rsid w:val="00DA1430"/>
    <w:rsid w:val="00DA2B57"/>
    <w:rsid w:val="00DA2C88"/>
    <w:rsid w:val="00DA2FD2"/>
    <w:rsid w:val="00DA5B5C"/>
    <w:rsid w:val="00DA5D8A"/>
    <w:rsid w:val="00DA6923"/>
    <w:rsid w:val="00DA6C4B"/>
    <w:rsid w:val="00DA73E3"/>
    <w:rsid w:val="00DA7D3E"/>
    <w:rsid w:val="00DB0092"/>
    <w:rsid w:val="00DB0C65"/>
    <w:rsid w:val="00DB17D1"/>
    <w:rsid w:val="00DB1DB3"/>
    <w:rsid w:val="00DB29CA"/>
    <w:rsid w:val="00DB361E"/>
    <w:rsid w:val="00DB399D"/>
    <w:rsid w:val="00DB4564"/>
    <w:rsid w:val="00DB47E6"/>
    <w:rsid w:val="00DB497D"/>
    <w:rsid w:val="00DB73C0"/>
    <w:rsid w:val="00DC234C"/>
    <w:rsid w:val="00DC3CDD"/>
    <w:rsid w:val="00DC3D35"/>
    <w:rsid w:val="00DC402E"/>
    <w:rsid w:val="00DC54E4"/>
    <w:rsid w:val="00DC5E21"/>
    <w:rsid w:val="00DC5EDE"/>
    <w:rsid w:val="00DC76F9"/>
    <w:rsid w:val="00DC78B1"/>
    <w:rsid w:val="00DC7DDC"/>
    <w:rsid w:val="00DC7E37"/>
    <w:rsid w:val="00DD029D"/>
    <w:rsid w:val="00DD036A"/>
    <w:rsid w:val="00DD076D"/>
    <w:rsid w:val="00DD1236"/>
    <w:rsid w:val="00DD1597"/>
    <w:rsid w:val="00DD1681"/>
    <w:rsid w:val="00DD1F53"/>
    <w:rsid w:val="00DD2308"/>
    <w:rsid w:val="00DD240F"/>
    <w:rsid w:val="00DD3A3D"/>
    <w:rsid w:val="00DD4D00"/>
    <w:rsid w:val="00DD582E"/>
    <w:rsid w:val="00DD623E"/>
    <w:rsid w:val="00DD7118"/>
    <w:rsid w:val="00DE14FA"/>
    <w:rsid w:val="00DE19D6"/>
    <w:rsid w:val="00DE245D"/>
    <w:rsid w:val="00DE2DC9"/>
    <w:rsid w:val="00DE33AA"/>
    <w:rsid w:val="00DE3F64"/>
    <w:rsid w:val="00DE4FA4"/>
    <w:rsid w:val="00DE5092"/>
    <w:rsid w:val="00DE663E"/>
    <w:rsid w:val="00DE6DF4"/>
    <w:rsid w:val="00DE70DF"/>
    <w:rsid w:val="00DE7FE4"/>
    <w:rsid w:val="00DF0137"/>
    <w:rsid w:val="00DF02C8"/>
    <w:rsid w:val="00DF1058"/>
    <w:rsid w:val="00DF1B83"/>
    <w:rsid w:val="00DF1C36"/>
    <w:rsid w:val="00DF1D01"/>
    <w:rsid w:val="00DF231D"/>
    <w:rsid w:val="00DF30FA"/>
    <w:rsid w:val="00DF33B3"/>
    <w:rsid w:val="00DF4EF0"/>
    <w:rsid w:val="00DF5285"/>
    <w:rsid w:val="00DF6085"/>
    <w:rsid w:val="00DF62F7"/>
    <w:rsid w:val="00E005B8"/>
    <w:rsid w:val="00E00F0E"/>
    <w:rsid w:val="00E03AC6"/>
    <w:rsid w:val="00E045FA"/>
    <w:rsid w:val="00E04C78"/>
    <w:rsid w:val="00E04D2E"/>
    <w:rsid w:val="00E05D05"/>
    <w:rsid w:val="00E0645D"/>
    <w:rsid w:val="00E06A30"/>
    <w:rsid w:val="00E0723B"/>
    <w:rsid w:val="00E10F48"/>
    <w:rsid w:val="00E11578"/>
    <w:rsid w:val="00E11BC5"/>
    <w:rsid w:val="00E13DAC"/>
    <w:rsid w:val="00E151FB"/>
    <w:rsid w:val="00E159AC"/>
    <w:rsid w:val="00E15B7A"/>
    <w:rsid w:val="00E15ED3"/>
    <w:rsid w:val="00E16C57"/>
    <w:rsid w:val="00E16DE5"/>
    <w:rsid w:val="00E16EF6"/>
    <w:rsid w:val="00E20413"/>
    <w:rsid w:val="00E22AB2"/>
    <w:rsid w:val="00E23CB3"/>
    <w:rsid w:val="00E24B9A"/>
    <w:rsid w:val="00E265C9"/>
    <w:rsid w:val="00E27454"/>
    <w:rsid w:val="00E275DC"/>
    <w:rsid w:val="00E30423"/>
    <w:rsid w:val="00E30696"/>
    <w:rsid w:val="00E3075A"/>
    <w:rsid w:val="00E31BEB"/>
    <w:rsid w:val="00E3205E"/>
    <w:rsid w:val="00E3255B"/>
    <w:rsid w:val="00E32845"/>
    <w:rsid w:val="00E33AA0"/>
    <w:rsid w:val="00E33AF9"/>
    <w:rsid w:val="00E351A3"/>
    <w:rsid w:val="00E35B1D"/>
    <w:rsid w:val="00E35E7A"/>
    <w:rsid w:val="00E36116"/>
    <w:rsid w:val="00E40844"/>
    <w:rsid w:val="00E40E45"/>
    <w:rsid w:val="00E41798"/>
    <w:rsid w:val="00E42204"/>
    <w:rsid w:val="00E431C8"/>
    <w:rsid w:val="00E43DBE"/>
    <w:rsid w:val="00E44851"/>
    <w:rsid w:val="00E44EB0"/>
    <w:rsid w:val="00E44F47"/>
    <w:rsid w:val="00E45B77"/>
    <w:rsid w:val="00E502AF"/>
    <w:rsid w:val="00E5033B"/>
    <w:rsid w:val="00E5063B"/>
    <w:rsid w:val="00E510EB"/>
    <w:rsid w:val="00E5203E"/>
    <w:rsid w:val="00E52152"/>
    <w:rsid w:val="00E526BF"/>
    <w:rsid w:val="00E52F91"/>
    <w:rsid w:val="00E536C0"/>
    <w:rsid w:val="00E53CE2"/>
    <w:rsid w:val="00E53DCC"/>
    <w:rsid w:val="00E56063"/>
    <w:rsid w:val="00E56193"/>
    <w:rsid w:val="00E56B80"/>
    <w:rsid w:val="00E56B89"/>
    <w:rsid w:val="00E57B70"/>
    <w:rsid w:val="00E61643"/>
    <w:rsid w:val="00E65614"/>
    <w:rsid w:val="00E65F58"/>
    <w:rsid w:val="00E6694E"/>
    <w:rsid w:val="00E670A5"/>
    <w:rsid w:val="00E671A8"/>
    <w:rsid w:val="00E6727C"/>
    <w:rsid w:val="00E703D5"/>
    <w:rsid w:val="00E70505"/>
    <w:rsid w:val="00E70E28"/>
    <w:rsid w:val="00E738A3"/>
    <w:rsid w:val="00E74479"/>
    <w:rsid w:val="00E74E23"/>
    <w:rsid w:val="00E752B5"/>
    <w:rsid w:val="00E75845"/>
    <w:rsid w:val="00E76620"/>
    <w:rsid w:val="00E8046F"/>
    <w:rsid w:val="00E804BD"/>
    <w:rsid w:val="00E816FB"/>
    <w:rsid w:val="00E82695"/>
    <w:rsid w:val="00E82C41"/>
    <w:rsid w:val="00E82E61"/>
    <w:rsid w:val="00E83308"/>
    <w:rsid w:val="00E83685"/>
    <w:rsid w:val="00E83B63"/>
    <w:rsid w:val="00E85B77"/>
    <w:rsid w:val="00E875C2"/>
    <w:rsid w:val="00E91B58"/>
    <w:rsid w:val="00E926AC"/>
    <w:rsid w:val="00E9331A"/>
    <w:rsid w:val="00E9334A"/>
    <w:rsid w:val="00E947FB"/>
    <w:rsid w:val="00E94834"/>
    <w:rsid w:val="00E95DA6"/>
    <w:rsid w:val="00E97583"/>
    <w:rsid w:val="00E977B9"/>
    <w:rsid w:val="00E97877"/>
    <w:rsid w:val="00E97EF9"/>
    <w:rsid w:val="00EA1718"/>
    <w:rsid w:val="00EA1D1F"/>
    <w:rsid w:val="00EA26E3"/>
    <w:rsid w:val="00EA34DD"/>
    <w:rsid w:val="00EA354F"/>
    <w:rsid w:val="00EA35B5"/>
    <w:rsid w:val="00EA38FB"/>
    <w:rsid w:val="00EA3E08"/>
    <w:rsid w:val="00EA5010"/>
    <w:rsid w:val="00EA5A12"/>
    <w:rsid w:val="00EA7367"/>
    <w:rsid w:val="00EA796E"/>
    <w:rsid w:val="00EA7F10"/>
    <w:rsid w:val="00EB041E"/>
    <w:rsid w:val="00EB0449"/>
    <w:rsid w:val="00EB0606"/>
    <w:rsid w:val="00EB23ED"/>
    <w:rsid w:val="00EB259C"/>
    <w:rsid w:val="00EB2ACB"/>
    <w:rsid w:val="00EB2F15"/>
    <w:rsid w:val="00EB335A"/>
    <w:rsid w:val="00EB3A06"/>
    <w:rsid w:val="00EB3AEE"/>
    <w:rsid w:val="00EB4301"/>
    <w:rsid w:val="00EB46B6"/>
    <w:rsid w:val="00EB4DC0"/>
    <w:rsid w:val="00EB5A03"/>
    <w:rsid w:val="00EB5BEC"/>
    <w:rsid w:val="00EB6C9B"/>
    <w:rsid w:val="00EB70FD"/>
    <w:rsid w:val="00EB7ECA"/>
    <w:rsid w:val="00EC1870"/>
    <w:rsid w:val="00EC3C40"/>
    <w:rsid w:val="00EC3EFA"/>
    <w:rsid w:val="00EC51E5"/>
    <w:rsid w:val="00EC5C79"/>
    <w:rsid w:val="00EC6662"/>
    <w:rsid w:val="00EC7185"/>
    <w:rsid w:val="00ED07AB"/>
    <w:rsid w:val="00ED0896"/>
    <w:rsid w:val="00ED11E3"/>
    <w:rsid w:val="00ED1360"/>
    <w:rsid w:val="00ED17AE"/>
    <w:rsid w:val="00ED1D54"/>
    <w:rsid w:val="00ED2682"/>
    <w:rsid w:val="00ED297B"/>
    <w:rsid w:val="00ED3852"/>
    <w:rsid w:val="00ED3A1F"/>
    <w:rsid w:val="00ED42F2"/>
    <w:rsid w:val="00ED5081"/>
    <w:rsid w:val="00ED5903"/>
    <w:rsid w:val="00ED5DD6"/>
    <w:rsid w:val="00ED6403"/>
    <w:rsid w:val="00ED7016"/>
    <w:rsid w:val="00ED71A8"/>
    <w:rsid w:val="00EE0364"/>
    <w:rsid w:val="00EE0E7B"/>
    <w:rsid w:val="00EE1BBE"/>
    <w:rsid w:val="00EE24EC"/>
    <w:rsid w:val="00EE6037"/>
    <w:rsid w:val="00EE6053"/>
    <w:rsid w:val="00EE6485"/>
    <w:rsid w:val="00EE68D1"/>
    <w:rsid w:val="00EE72D4"/>
    <w:rsid w:val="00EF0CA2"/>
    <w:rsid w:val="00EF1A6D"/>
    <w:rsid w:val="00EF2234"/>
    <w:rsid w:val="00EF3366"/>
    <w:rsid w:val="00EF3CA8"/>
    <w:rsid w:val="00EF42E4"/>
    <w:rsid w:val="00EF4786"/>
    <w:rsid w:val="00EF69D3"/>
    <w:rsid w:val="00EF6B5E"/>
    <w:rsid w:val="00EF76EF"/>
    <w:rsid w:val="00EF7C39"/>
    <w:rsid w:val="00F00A1F"/>
    <w:rsid w:val="00F01A19"/>
    <w:rsid w:val="00F026F1"/>
    <w:rsid w:val="00F0308A"/>
    <w:rsid w:val="00F03B08"/>
    <w:rsid w:val="00F06C2A"/>
    <w:rsid w:val="00F070B7"/>
    <w:rsid w:val="00F076B1"/>
    <w:rsid w:val="00F10815"/>
    <w:rsid w:val="00F10BF0"/>
    <w:rsid w:val="00F10D75"/>
    <w:rsid w:val="00F1220F"/>
    <w:rsid w:val="00F12250"/>
    <w:rsid w:val="00F1285B"/>
    <w:rsid w:val="00F12A87"/>
    <w:rsid w:val="00F1312E"/>
    <w:rsid w:val="00F13172"/>
    <w:rsid w:val="00F131AD"/>
    <w:rsid w:val="00F13F36"/>
    <w:rsid w:val="00F16848"/>
    <w:rsid w:val="00F177FC"/>
    <w:rsid w:val="00F20211"/>
    <w:rsid w:val="00F218E3"/>
    <w:rsid w:val="00F2253F"/>
    <w:rsid w:val="00F22B2D"/>
    <w:rsid w:val="00F231CF"/>
    <w:rsid w:val="00F23602"/>
    <w:rsid w:val="00F24ADA"/>
    <w:rsid w:val="00F24B25"/>
    <w:rsid w:val="00F24CEE"/>
    <w:rsid w:val="00F25191"/>
    <w:rsid w:val="00F252E6"/>
    <w:rsid w:val="00F26AAD"/>
    <w:rsid w:val="00F30767"/>
    <w:rsid w:val="00F30D1E"/>
    <w:rsid w:val="00F32731"/>
    <w:rsid w:val="00F33326"/>
    <w:rsid w:val="00F33642"/>
    <w:rsid w:val="00F33888"/>
    <w:rsid w:val="00F33BD1"/>
    <w:rsid w:val="00F346EF"/>
    <w:rsid w:val="00F365FD"/>
    <w:rsid w:val="00F37014"/>
    <w:rsid w:val="00F3712E"/>
    <w:rsid w:val="00F371CC"/>
    <w:rsid w:val="00F37392"/>
    <w:rsid w:val="00F4030A"/>
    <w:rsid w:val="00F40F55"/>
    <w:rsid w:val="00F41245"/>
    <w:rsid w:val="00F42CD3"/>
    <w:rsid w:val="00F434DD"/>
    <w:rsid w:val="00F43AC5"/>
    <w:rsid w:val="00F44037"/>
    <w:rsid w:val="00F45885"/>
    <w:rsid w:val="00F45CC2"/>
    <w:rsid w:val="00F469A0"/>
    <w:rsid w:val="00F47B9A"/>
    <w:rsid w:val="00F50151"/>
    <w:rsid w:val="00F504B2"/>
    <w:rsid w:val="00F51191"/>
    <w:rsid w:val="00F5140F"/>
    <w:rsid w:val="00F51A72"/>
    <w:rsid w:val="00F51BC6"/>
    <w:rsid w:val="00F526E0"/>
    <w:rsid w:val="00F52EF9"/>
    <w:rsid w:val="00F5304A"/>
    <w:rsid w:val="00F5358B"/>
    <w:rsid w:val="00F54B50"/>
    <w:rsid w:val="00F56D9E"/>
    <w:rsid w:val="00F56DA2"/>
    <w:rsid w:val="00F57748"/>
    <w:rsid w:val="00F57CA6"/>
    <w:rsid w:val="00F57F3D"/>
    <w:rsid w:val="00F603FB"/>
    <w:rsid w:val="00F6099C"/>
    <w:rsid w:val="00F6155B"/>
    <w:rsid w:val="00F61B6F"/>
    <w:rsid w:val="00F63509"/>
    <w:rsid w:val="00F63E5F"/>
    <w:rsid w:val="00F644CD"/>
    <w:rsid w:val="00F649BA"/>
    <w:rsid w:val="00F64CA6"/>
    <w:rsid w:val="00F67C5A"/>
    <w:rsid w:val="00F712BC"/>
    <w:rsid w:val="00F715C0"/>
    <w:rsid w:val="00F717DE"/>
    <w:rsid w:val="00F71F88"/>
    <w:rsid w:val="00F73869"/>
    <w:rsid w:val="00F77119"/>
    <w:rsid w:val="00F77EFE"/>
    <w:rsid w:val="00F82180"/>
    <w:rsid w:val="00F82948"/>
    <w:rsid w:val="00F83160"/>
    <w:rsid w:val="00F83FBE"/>
    <w:rsid w:val="00F8421B"/>
    <w:rsid w:val="00F84BE8"/>
    <w:rsid w:val="00F85376"/>
    <w:rsid w:val="00F854B6"/>
    <w:rsid w:val="00F85B5D"/>
    <w:rsid w:val="00F85D2D"/>
    <w:rsid w:val="00F8771A"/>
    <w:rsid w:val="00F877F0"/>
    <w:rsid w:val="00F90198"/>
    <w:rsid w:val="00F90FE4"/>
    <w:rsid w:val="00F916BE"/>
    <w:rsid w:val="00F91A51"/>
    <w:rsid w:val="00F93158"/>
    <w:rsid w:val="00F93899"/>
    <w:rsid w:val="00F940DD"/>
    <w:rsid w:val="00F94513"/>
    <w:rsid w:val="00F94919"/>
    <w:rsid w:val="00F9492B"/>
    <w:rsid w:val="00F94F0B"/>
    <w:rsid w:val="00F973FD"/>
    <w:rsid w:val="00F97FBF"/>
    <w:rsid w:val="00FA0F8F"/>
    <w:rsid w:val="00FA120B"/>
    <w:rsid w:val="00FA1275"/>
    <w:rsid w:val="00FA1F28"/>
    <w:rsid w:val="00FA1FCF"/>
    <w:rsid w:val="00FA27DA"/>
    <w:rsid w:val="00FA5566"/>
    <w:rsid w:val="00FA6BD1"/>
    <w:rsid w:val="00FA6CAA"/>
    <w:rsid w:val="00FA6E12"/>
    <w:rsid w:val="00FA76ED"/>
    <w:rsid w:val="00FB02DC"/>
    <w:rsid w:val="00FB0814"/>
    <w:rsid w:val="00FB4490"/>
    <w:rsid w:val="00FB50E0"/>
    <w:rsid w:val="00FB5E8F"/>
    <w:rsid w:val="00FB5EB9"/>
    <w:rsid w:val="00FB652E"/>
    <w:rsid w:val="00FB7332"/>
    <w:rsid w:val="00FB771D"/>
    <w:rsid w:val="00FC1866"/>
    <w:rsid w:val="00FC36EB"/>
    <w:rsid w:val="00FC494B"/>
    <w:rsid w:val="00FC4E37"/>
    <w:rsid w:val="00FD0296"/>
    <w:rsid w:val="00FD0B48"/>
    <w:rsid w:val="00FD0C6C"/>
    <w:rsid w:val="00FD0DE9"/>
    <w:rsid w:val="00FD1333"/>
    <w:rsid w:val="00FD1C78"/>
    <w:rsid w:val="00FD2331"/>
    <w:rsid w:val="00FD5422"/>
    <w:rsid w:val="00FD6B10"/>
    <w:rsid w:val="00FD6DD3"/>
    <w:rsid w:val="00FD72AD"/>
    <w:rsid w:val="00FD737A"/>
    <w:rsid w:val="00FD74B6"/>
    <w:rsid w:val="00FD7614"/>
    <w:rsid w:val="00FE0828"/>
    <w:rsid w:val="00FE08E5"/>
    <w:rsid w:val="00FE0D06"/>
    <w:rsid w:val="00FE0DAF"/>
    <w:rsid w:val="00FE0E7D"/>
    <w:rsid w:val="00FE13BF"/>
    <w:rsid w:val="00FE187A"/>
    <w:rsid w:val="00FE2919"/>
    <w:rsid w:val="00FE312A"/>
    <w:rsid w:val="00FE3C71"/>
    <w:rsid w:val="00FE3DF1"/>
    <w:rsid w:val="00FE465F"/>
    <w:rsid w:val="00FE4EA2"/>
    <w:rsid w:val="00FE6B57"/>
    <w:rsid w:val="00FE71B4"/>
    <w:rsid w:val="00FE7700"/>
    <w:rsid w:val="00FE7A47"/>
    <w:rsid w:val="00FF078E"/>
    <w:rsid w:val="00FF187E"/>
    <w:rsid w:val="00FF37A1"/>
    <w:rsid w:val="00FF3E46"/>
    <w:rsid w:val="00FF449D"/>
    <w:rsid w:val="00FF5A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D1D5CF-A459-4305-92A8-A0184083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mn-Mong-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5BD"/>
  </w:style>
  <w:style w:type="paragraph" w:styleId="Heading1">
    <w:name w:val="heading 1"/>
    <w:basedOn w:val="Normal"/>
    <w:next w:val="Normal"/>
    <w:link w:val="Heading1Char"/>
    <w:uiPriority w:val="9"/>
    <w:qFormat/>
    <w:rsid w:val="002C4200"/>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6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BF4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BF4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947E0"/>
    <w:rPr>
      <w:color w:val="0563C1" w:themeColor="hyperlink"/>
      <w:u w:val="single"/>
    </w:rPr>
  </w:style>
  <w:style w:type="paragraph" w:styleId="ListParagraph">
    <w:name w:val="List Paragraph"/>
    <w:aliases w:val="Subtitle,IBL List Paragraph,List Paragraph1,List Paragraph Num,Дэд гарчиг,List Paragraph (numbered (a)),WB Para,Paragraph,Bullets,Figure Title,Subtitle1,Subtitle11,Subtitle111,Subtitle1111,Subtitle11111,Subtitle2,Colorful List - Accent 11"/>
    <w:basedOn w:val="Normal"/>
    <w:link w:val="ListParagraphChar"/>
    <w:uiPriority w:val="99"/>
    <w:qFormat/>
    <w:rsid w:val="001611B8"/>
    <w:pPr>
      <w:ind w:left="720"/>
      <w:contextualSpacing/>
    </w:pPr>
  </w:style>
  <w:style w:type="table" w:customStyle="1" w:styleId="TableGrid21">
    <w:name w:val="Table Grid21"/>
    <w:basedOn w:val="TableNormal"/>
    <w:next w:val="TableGrid"/>
    <w:uiPriority w:val="39"/>
    <w:rsid w:val="001C78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E701C"/>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3E701C"/>
    <w:rPr>
      <w:rFonts w:ascii="Tahoma" w:hAnsi="Tahoma" w:cs="Tahoma"/>
      <w:sz w:val="16"/>
      <w:szCs w:val="20"/>
    </w:rPr>
  </w:style>
  <w:style w:type="table" w:customStyle="1" w:styleId="TableGrid3">
    <w:name w:val="Table Grid3"/>
    <w:basedOn w:val="TableNormal"/>
    <w:next w:val="TableGrid"/>
    <w:uiPriority w:val="59"/>
    <w:rsid w:val="00410110"/>
    <w:pPr>
      <w:spacing w:after="0" w:line="240" w:lineRule="auto"/>
    </w:pPr>
    <w:rPr>
      <w:rFonts w:ascii="Calibri" w:eastAsia="Calibri" w:hAnsi="Calibri" w:cs="Times New Roman"/>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A12F7"/>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12F7"/>
  </w:style>
  <w:style w:type="paragraph" w:styleId="Footer">
    <w:name w:val="footer"/>
    <w:basedOn w:val="Normal"/>
    <w:link w:val="FooterChar"/>
    <w:uiPriority w:val="99"/>
    <w:unhideWhenUsed/>
    <w:rsid w:val="001A12F7"/>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12F7"/>
  </w:style>
  <w:style w:type="character" w:customStyle="1" w:styleId="BodyTextChar1">
    <w:name w:val="Body Text Char1"/>
    <w:basedOn w:val="DefaultParagraphFont"/>
    <w:link w:val="BodyText"/>
    <w:uiPriority w:val="99"/>
    <w:locked/>
    <w:rsid w:val="00694A50"/>
    <w:rPr>
      <w:sz w:val="21"/>
      <w:szCs w:val="21"/>
      <w:shd w:val="clear" w:color="auto" w:fill="FFFFFF"/>
    </w:rPr>
  </w:style>
  <w:style w:type="paragraph" w:styleId="BodyText">
    <w:name w:val="Body Text"/>
    <w:basedOn w:val="Normal"/>
    <w:link w:val="BodyTextChar1"/>
    <w:qFormat/>
    <w:rsid w:val="00694A50"/>
    <w:pPr>
      <w:widowControl w:val="0"/>
      <w:shd w:val="clear" w:color="auto" w:fill="FFFFFF"/>
      <w:spacing w:after="840" w:line="274" w:lineRule="exact"/>
      <w:jc w:val="center"/>
    </w:pPr>
    <w:rPr>
      <w:sz w:val="21"/>
      <w:szCs w:val="21"/>
    </w:rPr>
  </w:style>
  <w:style w:type="character" w:customStyle="1" w:styleId="BodyTextChar">
    <w:name w:val="Body Text Char"/>
    <w:basedOn w:val="DefaultParagraphFont"/>
    <w:rsid w:val="00694A50"/>
  </w:style>
  <w:style w:type="character" w:customStyle="1" w:styleId="UnresolvedMention1">
    <w:name w:val="Unresolved Mention1"/>
    <w:basedOn w:val="DefaultParagraphFont"/>
    <w:uiPriority w:val="99"/>
    <w:semiHidden/>
    <w:unhideWhenUsed/>
    <w:rsid w:val="00636486"/>
    <w:rPr>
      <w:color w:val="605E5C"/>
      <w:shd w:val="clear" w:color="auto" w:fill="E1DFDD"/>
    </w:rPr>
  </w:style>
  <w:style w:type="character" w:customStyle="1" w:styleId="Heading1Char">
    <w:name w:val="Heading 1 Char"/>
    <w:basedOn w:val="DefaultParagraphFont"/>
    <w:link w:val="Heading1"/>
    <w:uiPriority w:val="9"/>
    <w:rsid w:val="002C4200"/>
    <w:rPr>
      <w:rFonts w:asciiTheme="majorHAnsi" w:eastAsiaTheme="majorEastAsia" w:hAnsiTheme="majorHAnsi" w:cstheme="majorBidi"/>
      <w:color w:val="2E74B5" w:themeColor="accent1" w:themeShade="BF"/>
      <w:sz w:val="32"/>
      <w:szCs w:val="40"/>
    </w:rPr>
  </w:style>
  <w:style w:type="character" w:customStyle="1" w:styleId="UnresolvedMention2">
    <w:name w:val="Unresolved Mention2"/>
    <w:basedOn w:val="DefaultParagraphFont"/>
    <w:uiPriority w:val="99"/>
    <w:semiHidden/>
    <w:unhideWhenUsed/>
    <w:rsid w:val="00B34AD7"/>
    <w:rPr>
      <w:color w:val="605E5C"/>
      <w:shd w:val="clear" w:color="auto" w:fill="E1DFDD"/>
    </w:rPr>
  </w:style>
  <w:style w:type="paragraph" w:customStyle="1" w:styleId="Default">
    <w:name w:val="Default"/>
    <w:rsid w:val="00185674"/>
    <w:pPr>
      <w:autoSpaceDE w:val="0"/>
      <w:autoSpaceDN w:val="0"/>
      <w:adjustRightInd w:val="0"/>
      <w:spacing w:after="0" w:line="240" w:lineRule="auto"/>
    </w:pPr>
    <w:rPr>
      <w:rFonts w:ascii="Arial" w:hAnsi="Arial" w:cs="Arial"/>
      <w:color w:val="000000"/>
      <w:sz w:val="24"/>
      <w:szCs w:val="24"/>
      <w:lang w:val="mn-MN" w:bidi="ar-SA"/>
    </w:rPr>
  </w:style>
  <w:style w:type="character" w:customStyle="1" w:styleId="ListParagraphChar">
    <w:name w:val="List Paragraph Char"/>
    <w:aliases w:val="Subtitle Char,IBL List Paragraph Char,List Paragraph1 Char,List Paragraph Num Char,Дэд гарчиг Char,List Paragraph (numbered (a)) Char,WB Para Char,Paragraph Char,Bullets Char,Figure Title Char,Subtitle1 Char,Subtitle11 Char"/>
    <w:basedOn w:val="DefaultParagraphFont"/>
    <w:link w:val="ListParagraph"/>
    <w:uiPriority w:val="34"/>
    <w:qFormat/>
    <w:locked/>
    <w:rsid w:val="00185674"/>
  </w:style>
  <w:style w:type="paragraph" w:styleId="NormalWeb">
    <w:name w:val="Normal (Web)"/>
    <w:basedOn w:val="Normal"/>
    <w:uiPriority w:val="99"/>
    <w:unhideWhenUsed/>
    <w:rsid w:val="00185674"/>
    <w:pPr>
      <w:spacing w:before="100" w:beforeAutospacing="1" w:after="100" w:afterAutospacing="1" w:line="240" w:lineRule="auto"/>
    </w:pPr>
    <w:rPr>
      <w:rFonts w:ascii="Times" w:eastAsia="MS Mincho" w:hAnsi="Times" w:cs="Times New Roman"/>
      <w:sz w:val="20"/>
      <w:szCs w:val="20"/>
      <w:lang w:bidi="ar-SA"/>
    </w:rPr>
  </w:style>
  <w:style w:type="character" w:styleId="FollowedHyperlink">
    <w:name w:val="FollowedHyperlink"/>
    <w:basedOn w:val="DefaultParagraphFont"/>
    <w:uiPriority w:val="99"/>
    <w:semiHidden/>
    <w:unhideWhenUsed/>
    <w:rsid w:val="00693130"/>
    <w:rPr>
      <w:color w:val="954F72" w:themeColor="followedHyperlink"/>
      <w:u w:val="single"/>
    </w:rPr>
  </w:style>
  <w:style w:type="character" w:customStyle="1" w:styleId="mceitemhidden">
    <w:name w:val="mceitemhidden"/>
    <w:basedOn w:val="DefaultParagraphFont"/>
    <w:rsid w:val="00F916BE"/>
  </w:style>
  <w:style w:type="character" w:customStyle="1" w:styleId="mceitemhiddenspellword">
    <w:name w:val="mceitemhiddenspellword"/>
    <w:basedOn w:val="DefaultParagraphFont"/>
    <w:rsid w:val="0077588C"/>
  </w:style>
  <w:style w:type="character" w:styleId="Strong">
    <w:name w:val="Strong"/>
    <w:basedOn w:val="DefaultParagraphFont"/>
    <w:uiPriority w:val="22"/>
    <w:qFormat/>
    <w:rsid w:val="005954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0800">
      <w:bodyDiv w:val="1"/>
      <w:marLeft w:val="0"/>
      <w:marRight w:val="0"/>
      <w:marTop w:val="0"/>
      <w:marBottom w:val="0"/>
      <w:divBdr>
        <w:top w:val="none" w:sz="0" w:space="0" w:color="auto"/>
        <w:left w:val="none" w:sz="0" w:space="0" w:color="auto"/>
        <w:bottom w:val="none" w:sz="0" w:space="0" w:color="auto"/>
        <w:right w:val="none" w:sz="0" w:space="0" w:color="auto"/>
      </w:divBdr>
    </w:div>
    <w:div w:id="80689686">
      <w:bodyDiv w:val="1"/>
      <w:marLeft w:val="0"/>
      <w:marRight w:val="0"/>
      <w:marTop w:val="0"/>
      <w:marBottom w:val="0"/>
      <w:divBdr>
        <w:top w:val="none" w:sz="0" w:space="0" w:color="auto"/>
        <w:left w:val="none" w:sz="0" w:space="0" w:color="auto"/>
        <w:bottom w:val="none" w:sz="0" w:space="0" w:color="auto"/>
        <w:right w:val="none" w:sz="0" w:space="0" w:color="auto"/>
      </w:divBdr>
    </w:div>
    <w:div w:id="232282894">
      <w:bodyDiv w:val="1"/>
      <w:marLeft w:val="0"/>
      <w:marRight w:val="0"/>
      <w:marTop w:val="0"/>
      <w:marBottom w:val="0"/>
      <w:divBdr>
        <w:top w:val="none" w:sz="0" w:space="0" w:color="auto"/>
        <w:left w:val="none" w:sz="0" w:space="0" w:color="auto"/>
        <w:bottom w:val="none" w:sz="0" w:space="0" w:color="auto"/>
        <w:right w:val="none" w:sz="0" w:space="0" w:color="auto"/>
      </w:divBdr>
      <w:divsChild>
        <w:div w:id="2092118693">
          <w:marLeft w:val="547"/>
          <w:marRight w:val="0"/>
          <w:marTop w:val="0"/>
          <w:marBottom w:val="0"/>
          <w:divBdr>
            <w:top w:val="none" w:sz="0" w:space="0" w:color="auto"/>
            <w:left w:val="none" w:sz="0" w:space="0" w:color="auto"/>
            <w:bottom w:val="none" w:sz="0" w:space="0" w:color="auto"/>
            <w:right w:val="none" w:sz="0" w:space="0" w:color="auto"/>
          </w:divBdr>
        </w:div>
      </w:divsChild>
    </w:div>
    <w:div w:id="432626331">
      <w:bodyDiv w:val="1"/>
      <w:marLeft w:val="0"/>
      <w:marRight w:val="0"/>
      <w:marTop w:val="0"/>
      <w:marBottom w:val="0"/>
      <w:divBdr>
        <w:top w:val="none" w:sz="0" w:space="0" w:color="auto"/>
        <w:left w:val="none" w:sz="0" w:space="0" w:color="auto"/>
        <w:bottom w:val="none" w:sz="0" w:space="0" w:color="auto"/>
        <w:right w:val="none" w:sz="0" w:space="0" w:color="auto"/>
      </w:divBdr>
    </w:div>
    <w:div w:id="484127402">
      <w:bodyDiv w:val="1"/>
      <w:marLeft w:val="0"/>
      <w:marRight w:val="0"/>
      <w:marTop w:val="0"/>
      <w:marBottom w:val="0"/>
      <w:divBdr>
        <w:top w:val="none" w:sz="0" w:space="0" w:color="auto"/>
        <w:left w:val="none" w:sz="0" w:space="0" w:color="auto"/>
        <w:bottom w:val="none" w:sz="0" w:space="0" w:color="auto"/>
        <w:right w:val="none" w:sz="0" w:space="0" w:color="auto"/>
      </w:divBdr>
    </w:div>
    <w:div w:id="556359683">
      <w:bodyDiv w:val="1"/>
      <w:marLeft w:val="0"/>
      <w:marRight w:val="0"/>
      <w:marTop w:val="0"/>
      <w:marBottom w:val="0"/>
      <w:divBdr>
        <w:top w:val="none" w:sz="0" w:space="0" w:color="auto"/>
        <w:left w:val="none" w:sz="0" w:space="0" w:color="auto"/>
        <w:bottom w:val="none" w:sz="0" w:space="0" w:color="auto"/>
        <w:right w:val="none" w:sz="0" w:space="0" w:color="auto"/>
      </w:divBdr>
    </w:div>
    <w:div w:id="673146696">
      <w:bodyDiv w:val="1"/>
      <w:marLeft w:val="0"/>
      <w:marRight w:val="0"/>
      <w:marTop w:val="0"/>
      <w:marBottom w:val="0"/>
      <w:divBdr>
        <w:top w:val="none" w:sz="0" w:space="0" w:color="auto"/>
        <w:left w:val="none" w:sz="0" w:space="0" w:color="auto"/>
        <w:bottom w:val="none" w:sz="0" w:space="0" w:color="auto"/>
        <w:right w:val="none" w:sz="0" w:space="0" w:color="auto"/>
      </w:divBdr>
    </w:div>
    <w:div w:id="741484879">
      <w:bodyDiv w:val="1"/>
      <w:marLeft w:val="0"/>
      <w:marRight w:val="0"/>
      <w:marTop w:val="0"/>
      <w:marBottom w:val="0"/>
      <w:divBdr>
        <w:top w:val="none" w:sz="0" w:space="0" w:color="auto"/>
        <w:left w:val="none" w:sz="0" w:space="0" w:color="auto"/>
        <w:bottom w:val="none" w:sz="0" w:space="0" w:color="auto"/>
        <w:right w:val="none" w:sz="0" w:space="0" w:color="auto"/>
      </w:divBdr>
    </w:div>
    <w:div w:id="763839022">
      <w:bodyDiv w:val="1"/>
      <w:marLeft w:val="0"/>
      <w:marRight w:val="0"/>
      <w:marTop w:val="0"/>
      <w:marBottom w:val="0"/>
      <w:divBdr>
        <w:top w:val="none" w:sz="0" w:space="0" w:color="auto"/>
        <w:left w:val="none" w:sz="0" w:space="0" w:color="auto"/>
        <w:bottom w:val="none" w:sz="0" w:space="0" w:color="auto"/>
        <w:right w:val="none" w:sz="0" w:space="0" w:color="auto"/>
      </w:divBdr>
    </w:div>
    <w:div w:id="872809575">
      <w:bodyDiv w:val="1"/>
      <w:marLeft w:val="0"/>
      <w:marRight w:val="0"/>
      <w:marTop w:val="0"/>
      <w:marBottom w:val="0"/>
      <w:divBdr>
        <w:top w:val="none" w:sz="0" w:space="0" w:color="auto"/>
        <w:left w:val="none" w:sz="0" w:space="0" w:color="auto"/>
        <w:bottom w:val="none" w:sz="0" w:space="0" w:color="auto"/>
        <w:right w:val="none" w:sz="0" w:space="0" w:color="auto"/>
      </w:divBdr>
    </w:div>
    <w:div w:id="1258706650">
      <w:bodyDiv w:val="1"/>
      <w:marLeft w:val="0"/>
      <w:marRight w:val="0"/>
      <w:marTop w:val="0"/>
      <w:marBottom w:val="0"/>
      <w:divBdr>
        <w:top w:val="none" w:sz="0" w:space="0" w:color="auto"/>
        <w:left w:val="none" w:sz="0" w:space="0" w:color="auto"/>
        <w:bottom w:val="none" w:sz="0" w:space="0" w:color="auto"/>
        <w:right w:val="none" w:sz="0" w:space="0" w:color="auto"/>
      </w:divBdr>
    </w:div>
    <w:div w:id="1467813937">
      <w:bodyDiv w:val="1"/>
      <w:marLeft w:val="0"/>
      <w:marRight w:val="0"/>
      <w:marTop w:val="0"/>
      <w:marBottom w:val="0"/>
      <w:divBdr>
        <w:top w:val="none" w:sz="0" w:space="0" w:color="auto"/>
        <w:left w:val="none" w:sz="0" w:space="0" w:color="auto"/>
        <w:bottom w:val="none" w:sz="0" w:space="0" w:color="auto"/>
        <w:right w:val="none" w:sz="0" w:space="0" w:color="auto"/>
      </w:divBdr>
    </w:div>
    <w:div w:id="1900942960">
      <w:bodyDiv w:val="1"/>
      <w:marLeft w:val="0"/>
      <w:marRight w:val="0"/>
      <w:marTop w:val="0"/>
      <w:marBottom w:val="0"/>
      <w:divBdr>
        <w:top w:val="none" w:sz="0" w:space="0" w:color="auto"/>
        <w:left w:val="none" w:sz="0" w:space="0" w:color="auto"/>
        <w:bottom w:val="none" w:sz="0" w:space="0" w:color="auto"/>
        <w:right w:val="none" w:sz="0" w:space="0" w:color="auto"/>
      </w:divBdr>
    </w:div>
    <w:div w:id="210719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shilen.gov.mn/" TargetMode="External"/><Relationship Id="rId4" Type="http://schemas.openxmlformats.org/officeDocument/2006/relationships/settings" Target="settings.xml"/><Relationship Id="rId9" Type="http://schemas.openxmlformats.org/officeDocument/2006/relationships/hyperlink" Target="http://119.40.97.100:18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23577-370C-4B13-A0AA-B6F23A132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2165</TotalTime>
  <Pages>47</Pages>
  <Words>7490</Words>
  <Characters>42699</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Ulzii</dc:creator>
  <cp:lastModifiedBy>s</cp:lastModifiedBy>
  <cp:revision>309</cp:revision>
  <cp:lastPrinted>2025-06-02T01:41:00Z</cp:lastPrinted>
  <dcterms:created xsi:type="dcterms:W3CDTF">2025-05-29T08:26:00Z</dcterms:created>
  <dcterms:modified xsi:type="dcterms:W3CDTF">2025-12-09T14:07:00Z</dcterms:modified>
</cp:coreProperties>
</file>